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4863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B54985">
        <w:rPr>
          <w:rFonts w:eastAsia="Calibri"/>
          <w:b/>
          <w:bCs/>
          <w:spacing w:val="30"/>
          <w:sz w:val="20"/>
          <w:szCs w:val="20"/>
        </w:rPr>
        <w:t>)</w:t>
      </w:r>
    </w:p>
    <w:p w14:paraId="5BADD40E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36AD11FA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54985" w14:paraId="3FD2F565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976516" w14:textId="77777777" w:rsidR="00104762" w:rsidRPr="006967A2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530DB87C" w14:textId="77777777" w:rsidR="00104762" w:rsidRPr="006967A2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6B4F6D" w14:textId="77777777" w:rsidR="00104762" w:rsidRPr="006967A2" w:rsidRDefault="00157716" w:rsidP="00124380">
            <w:pPr>
              <w:jc w:val="center"/>
              <w:rPr>
                <w:sz w:val="20"/>
                <w:szCs w:val="20"/>
              </w:rPr>
            </w:pPr>
            <w:r w:rsidRPr="006967A2"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Tłumaczenia tekstów z zakresu prawa międzynarodowego</w:t>
            </w:r>
          </w:p>
        </w:tc>
      </w:tr>
      <w:tr w:rsidR="00104762" w:rsidRPr="00D236A5" w14:paraId="278F147E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1CF3A4" w14:textId="77777777" w:rsidR="00104762" w:rsidRPr="006967A2" w:rsidRDefault="00512EEA" w:rsidP="001243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5332FA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ST/B</w:t>
            </w:r>
            <w:r w:rsidR="009C71A9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6C5AAF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57716" w:rsidRPr="006967A2">
              <w:rPr>
                <w:iCs/>
                <w:color w:val="000000"/>
                <w:sz w:val="20"/>
                <w:szCs w:val="20"/>
                <w:lang w:val="en-GB" w:eastAsia="en-US"/>
              </w:rPr>
              <w:t>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0BBAD26" w14:textId="77777777" w:rsidR="00104762" w:rsidRPr="006967A2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EE6B16" w14:textId="77777777" w:rsidR="00104762" w:rsidRPr="006967A2" w:rsidRDefault="005332FA" w:rsidP="00124380">
            <w:pPr>
              <w:jc w:val="center"/>
              <w:rPr>
                <w:sz w:val="20"/>
                <w:szCs w:val="20"/>
                <w:lang w:val="en-US"/>
              </w:rPr>
            </w:pPr>
            <w:r w:rsidRPr="006967A2">
              <w:rPr>
                <w:sz w:val="20"/>
                <w:szCs w:val="20"/>
                <w:lang w:val="en-GB" w:eastAsia="en-US"/>
              </w:rPr>
              <w:t xml:space="preserve">Translation of </w:t>
            </w:r>
            <w:r w:rsidR="00157716" w:rsidRPr="006967A2">
              <w:rPr>
                <w:sz w:val="20"/>
                <w:szCs w:val="20"/>
                <w:lang w:val="en-GB" w:eastAsia="en-US"/>
              </w:rPr>
              <w:t xml:space="preserve">international legal texts </w:t>
            </w:r>
          </w:p>
        </w:tc>
      </w:tr>
      <w:tr w:rsidR="00C0360B" w:rsidRPr="00B54985" w14:paraId="009B362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711F606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6967A2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180C43" w14:textId="77777777" w:rsidR="00C0360B" w:rsidRPr="006967A2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B54985" w14:paraId="77517CC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D78C7B6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9279A4" w14:textId="77777777" w:rsidR="00C0360B" w:rsidRPr="006967A2" w:rsidRDefault="004666A1" w:rsidP="0010543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05435" w:rsidRPr="006967A2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6967A2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967A2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05435" w:rsidRPr="006967A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B54985" w14:paraId="400D4B58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0C2D4719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B54985" w14:paraId="3E3DCCB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91050D3" w14:textId="77777777" w:rsidR="00162347" w:rsidRPr="006967A2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F99108" w14:textId="1D4CDC3E" w:rsidR="00162347" w:rsidRPr="006967A2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D236A5" w:rsidRPr="006967A2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B54985" w14:paraId="155757A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E2E556" w14:textId="77777777" w:rsidR="00162347" w:rsidRPr="006967A2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850D2E" w14:textId="1C31D4C4" w:rsidR="00162347" w:rsidRPr="006967A2" w:rsidRDefault="00D236A5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B54985" w14:paraId="3E8242F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C9A4FD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CB4E29" w14:textId="77777777" w:rsidR="00C0360B" w:rsidRPr="006967A2" w:rsidRDefault="000870B5" w:rsidP="005332FA">
            <w:pPr>
              <w:jc w:val="center"/>
              <w:rPr>
                <w:sz w:val="20"/>
                <w:szCs w:val="20"/>
              </w:rPr>
            </w:pPr>
            <w:r w:rsidRPr="006967A2">
              <w:rPr>
                <w:sz w:val="20"/>
                <w:szCs w:val="20"/>
              </w:rPr>
              <w:t xml:space="preserve">Studia </w:t>
            </w:r>
            <w:r w:rsidR="005332FA" w:rsidRPr="006967A2">
              <w:rPr>
                <w:sz w:val="20"/>
                <w:szCs w:val="20"/>
              </w:rPr>
              <w:t>drugiego</w:t>
            </w:r>
            <w:r w:rsidR="006C345D" w:rsidRPr="006967A2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B54985" w14:paraId="7A39833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650409F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6967A2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CBD865" w14:textId="77777777" w:rsidR="00C0360B" w:rsidRPr="006967A2" w:rsidRDefault="00E11A10" w:rsidP="00411AA2">
            <w:pPr>
              <w:jc w:val="center"/>
              <w:rPr>
                <w:sz w:val="20"/>
                <w:szCs w:val="20"/>
              </w:rPr>
            </w:pPr>
            <w:r w:rsidRPr="006967A2">
              <w:rPr>
                <w:sz w:val="20"/>
                <w:szCs w:val="20"/>
              </w:rPr>
              <w:t xml:space="preserve">Profil </w:t>
            </w:r>
            <w:r w:rsidR="006C345D" w:rsidRPr="006967A2">
              <w:rPr>
                <w:sz w:val="20"/>
                <w:szCs w:val="20"/>
              </w:rPr>
              <w:t>praktyczny</w:t>
            </w:r>
          </w:p>
        </w:tc>
      </w:tr>
      <w:tr w:rsidR="00C0360B" w:rsidRPr="00B54985" w14:paraId="7D2573C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B6BBDCF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5D662C" w14:textId="77777777" w:rsidR="00C0360B" w:rsidRPr="006967A2" w:rsidRDefault="006D60C1" w:rsidP="00411AA2">
            <w:pPr>
              <w:jc w:val="center"/>
              <w:rPr>
                <w:sz w:val="20"/>
                <w:szCs w:val="20"/>
              </w:rPr>
            </w:pPr>
            <w:r w:rsidRPr="006967A2">
              <w:rPr>
                <w:sz w:val="20"/>
                <w:szCs w:val="20"/>
              </w:rPr>
              <w:t xml:space="preserve">Studia </w:t>
            </w:r>
            <w:r w:rsidR="00E73E72" w:rsidRPr="006967A2">
              <w:rPr>
                <w:sz w:val="20"/>
                <w:szCs w:val="20"/>
              </w:rPr>
              <w:t>stacjonarne</w:t>
            </w:r>
          </w:p>
        </w:tc>
      </w:tr>
      <w:tr w:rsidR="00C0360B" w:rsidRPr="00B54985" w14:paraId="3FB301F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0D6C826" w14:textId="77777777" w:rsidR="00C0360B" w:rsidRPr="006967A2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6967A2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C91838" w14:textId="77777777" w:rsidR="00C0360B" w:rsidRPr="006967A2" w:rsidRDefault="005332F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967A2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E83621" w:rsidRPr="006967A2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B54985" w14:paraId="32587B9D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515E867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B54985" w14:paraId="6C7D6AD3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78AF25B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804900" w14:textId="77777777" w:rsidR="00C0360B" w:rsidRPr="006836AA" w:rsidRDefault="006836AA" w:rsidP="00411AA2">
            <w:pPr>
              <w:jc w:val="center"/>
              <w:rPr>
                <w:sz w:val="20"/>
                <w:szCs w:val="20"/>
              </w:rPr>
            </w:pPr>
            <w:r w:rsidRPr="006836AA">
              <w:rPr>
                <w:sz w:val="20"/>
                <w:szCs w:val="20"/>
              </w:rPr>
              <w:t>B1. Grupa zajęć kierunkowych - z zakresu translatoryka: do wyboru</w:t>
            </w:r>
          </w:p>
        </w:tc>
      </w:tr>
      <w:tr w:rsidR="00C0360B" w:rsidRPr="00B54985" w14:paraId="23E87801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2781B2A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B6CD22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836AA">
              <w:rPr>
                <w:sz w:val="20"/>
                <w:szCs w:val="20"/>
              </w:rPr>
              <w:t>do wyboru</w:t>
            </w:r>
          </w:p>
        </w:tc>
      </w:tr>
      <w:tr w:rsidR="00411DC5" w:rsidRPr="00B54985" w14:paraId="001D8D1D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509282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115E6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35F0203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EDD053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B54985" w14:paraId="057AA310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8BB3056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39F976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23D7C9" w14:textId="77777777" w:rsidR="00411DC5" w:rsidRPr="00B54985" w:rsidRDefault="0053213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19FFE4" w14:textId="77777777" w:rsidR="00411DC5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37BEE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7C6343E1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CCE54B5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9490ED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88A08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831902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276B97E0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7300D25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750866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B54985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D02797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="00C0360B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8BB355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3FB7B5A5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AE379A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797F6DE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E6A061" w14:textId="77777777" w:rsidR="00C0360B" w:rsidRPr="00B54985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A37B22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B54985" w14:paraId="6A1784D3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C0632C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0A9357F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7630EA" w14:textId="77777777" w:rsidR="00C0360B" w:rsidRPr="00B54985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F4A6F" w14:textId="77777777" w:rsidR="00C0360B" w:rsidRPr="00B54985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B54985" w14:paraId="5D70ACFA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34F8046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BF8CD4E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E8F4F0" w14:textId="77777777" w:rsidR="00C0360B" w:rsidRPr="00B54985" w:rsidRDefault="007C41A4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097F97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1719497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A8ECF4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972953" w14:textId="77777777" w:rsidR="00411DC5" w:rsidRPr="00B54985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Tradycyjna – z</w:t>
            </w:r>
            <w:r w:rsidR="005A05CA" w:rsidRPr="00B54985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B54985" w14:paraId="25F62E2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0234A4B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E5FBB6" w14:textId="1D0F9EF8" w:rsidR="00411DC5" w:rsidRPr="00B54985" w:rsidRDefault="00D236A5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Znajomość języka angielskiego co najmniej na poziomie C1</w:t>
            </w:r>
          </w:p>
        </w:tc>
      </w:tr>
      <w:tr w:rsidR="00411DC5" w:rsidRPr="00B54985" w14:paraId="01D54021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7054D751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B54985" w14:paraId="533501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09F5A5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21BBF9" w14:textId="77777777" w:rsidR="008E3F46" w:rsidRPr="00B5498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B5498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B54985" w14:paraId="5003BA6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91B2E4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8A3E0" w14:textId="4EE10A50" w:rsidR="008E3F46" w:rsidRPr="00B54985" w:rsidRDefault="00D236A5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</w:t>
            </w:r>
            <w:r w:rsidR="007C41A4" w:rsidRPr="00B54985">
              <w:rPr>
                <w:sz w:val="20"/>
                <w:szCs w:val="18"/>
                <w:lang w:val="en-GB"/>
              </w:rPr>
              <w:t>r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Rafał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Gołąbek</w:t>
            </w:r>
            <w:proofErr w:type="spellEnd"/>
          </w:p>
        </w:tc>
      </w:tr>
      <w:tr w:rsidR="00C92681" w:rsidRPr="00B54985" w14:paraId="0A2563F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A136008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B5498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57DF7C" w14:textId="77777777" w:rsidR="00C92681" w:rsidRPr="00B54985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B54985" w14:paraId="66888751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7783B31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839F71" w14:textId="77777777" w:rsidR="00C92681" w:rsidRPr="00B54985" w:rsidRDefault="007C41A4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sz w:val="20"/>
                <w:szCs w:val="20"/>
                <w:lang w:val="en-US"/>
              </w:rPr>
              <w:t>r.golabek</w:t>
            </w:r>
            <w:r w:rsidR="00B3160B" w:rsidRPr="00B54985">
              <w:rPr>
                <w:sz w:val="20"/>
                <w:szCs w:val="20"/>
                <w:lang w:val="en-US"/>
              </w:rPr>
              <w:t xml:space="preserve">@uthrad.pl, tel. </w:t>
            </w:r>
            <w:r w:rsidR="00B3160B" w:rsidRPr="00B54985">
              <w:rPr>
                <w:sz w:val="20"/>
                <w:szCs w:val="20"/>
              </w:rPr>
              <w:t>(48) 361 73 67</w:t>
            </w:r>
          </w:p>
        </w:tc>
      </w:tr>
    </w:tbl>
    <w:p w14:paraId="1EBC2364" w14:textId="77777777" w:rsidR="00C92681" w:rsidRPr="00B54985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2A67B8F" w14:textId="77777777" w:rsidR="00411DC5" w:rsidRPr="00B5498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5498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B54985" w14:paraId="2D15B52A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7DEFAAF" w14:textId="77777777" w:rsidR="00411DC5" w:rsidRPr="00B54985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43EE55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Omówienie zarysu polskiego i </w:t>
            </w:r>
            <w:r w:rsidR="00157716">
              <w:rPr>
                <w:color w:val="000000"/>
                <w:sz w:val="20"/>
                <w:szCs w:val="20"/>
              </w:rPr>
              <w:t>międzynarodowego</w:t>
            </w:r>
            <w:r w:rsidR="00105435">
              <w:rPr>
                <w:color w:val="000000"/>
                <w:sz w:val="20"/>
                <w:szCs w:val="20"/>
              </w:rPr>
              <w:t xml:space="preserve"> systemu prawnego.</w:t>
            </w:r>
          </w:p>
          <w:p w14:paraId="491AF5CA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Zapoznanie studentów z najważniejszymi aspektami i poziomami stylistycznymi tekstów w języku angielskim w obszarze prawa</w:t>
            </w:r>
            <w:r w:rsidR="00157716">
              <w:rPr>
                <w:color w:val="000000"/>
                <w:sz w:val="20"/>
                <w:szCs w:val="20"/>
              </w:rPr>
              <w:t xml:space="preserve"> międzynarodowego</w:t>
            </w:r>
            <w:r w:rsidR="00105435">
              <w:rPr>
                <w:color w:val="000000"/>
                <w:sz w:val="20"/>
                <w:szCs w:val="20"/>
              </w:rPr>
              <w:t>.</w:t>
            </w:r>
          </w:p>
          <w:p w14:paraId="2A542818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Zapoznanie studentów z najważniejszymi aspektami i poziomami </w:t>
            </w:r>
            <w:r>
              <w:rPr>
                <w:color w:val="000000"/>
                <w:sz w:val="20"/>
                <w:szCs w:val="20"/>
              </w:rPr>
              <w:lastRenderedPageBreak/>
              <w:t>stylistycznymi tekstów w języku polskim w obszarze prawa</w:t>
            </w:r>
            <w:r w:rsidR="00157716">
              <w:rPr>
                <w:color w:val="000000"/>
                <w:sz w:val="20"/>
                <w:szCs w:val="20"/>
              </w:rPr>
              <w:t xml:space="preserve"> międzynarodowego</w:t>
            </w:r>
            <w:r w:rsidR="00105435">
              <w:rPr>
                <w:color w:val="000000"/>
                <w:sz w:val="20"/>
                <w:szCs w:val="20"/>
              </w:rPr>
              <w:t>.</w:t>
            </w:r>
          </w:p>
          <w:p w14:paraId="7992DD2F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Wykształcenie umiejętności korzystania z narzędzi poszukiwania informacji </w:t>
            </w:r>
            <w:r w:rsidR="00105435">
              <w:rPr>
                <w:color w:val="000000"/>
                <w:sz w:val="20"/>
                <w:szCs w:val="20"/>
              </w:rPr>
              <w:t>oraz narzędzi terminologicznych.</w:t>
            </w:r>
          </w:p>
          <w:p w14:paraId="123C4452" w14:textId="77777777" w:rsidR="00411DC5" w:rsidRP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E83621">
              <w:rPr>
                <w:color w:val="000000"/>
                <w:sz w:val="20"/>
                <w:szCs w:val="20"/>
              </w:rPr>
              <w:t>Wykształcenie umiejętności tłumaczenia tekstów prawnych i prawniczych</w:t>
            </w:r>
            <w:r>
              <w:rPr>
                <w:color w:val="000000"/>
                <w:sz w:val="20"/>
                <w:szCs w:val="20"/>
              </w:rPr>
              <w:t xml:space="preserve"> z zakresu prawa </w:t>
            </w:r>
            <w:r w:rsidR="00157716">
              <w:rPr>
                <w:color w:val="000000"/>
                <w:sz w:val="20"/>
                <w:szCs w:val="20"/>
              </w:rPr>
              <w:t>międzynarodowego</w:t>
            </w:r>
            <w:r w:rsidRPr="00E83621">
              <w:rPr>
                <w:color w:val="000000"/>
                <w:sz w:val="20"/>
                <w:szCs w:val="20"/>
              </w:rPr>
              <w:t>.</w:t>
            </w:r>
          </w:p>
        </w:tc>
      </w:tr>
      <w:tr w:rsidR="00411DC5" w:rsidRPr="00B54985" w14:paraId="1F6C0474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4D3C8A7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C57194" w14:textId="77777777" w:rsidR="00E83621" w:rsidRPr="00F40321" w:rsidRDefault="00E83621" w:rsidP="00F40321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321">
              <w:rPr>
                <w:sz w:val="20"/>
                <w:szCs w:val="20"/>
              </w:rPr>
              <w:t>Główne rodzaje tekstów</w:t>
            </w:r>
            <w:r w:rsidR="00157716" w:rsidRPr="00F40321">
              <w:rPr>
                <w:sz w:val="20"/>
                <w:szCs w:val="20"/>
              </w:rPr>
              <w:t xml:space="preserve"> prawa międzynarodowego </w:t>
            </w:r>
            <w:r w:rsidRPr="00F40321">
              <w:rPr>
                <w:sz w:val="20"/>
                <w:szCs w:val="20"/>
              </w:rPr>
              <w:t>i ich specyfika</w:t>
            </w:r>
            <w:r w:rsidR="00F40321">
              <w:rPr>
                <w:sz w:val="20"/>
                <w:szCs w:val="20"/>
              </w:rPr>
              <w:t xml:space="preserve"> językowa</w:t>
            </w:r>
            <w:r w:rsidRPr="00F40321">
              <w:rPr>
                <w:sz w:val="20"/>
                <w:szCs w:val="20"/>
              </w:rPr>
              <w:t xml:space="preserve">: </w:t>
            </w:r>
            <w:r w:rsidR="00157716" w:rsidRPr="00F40321">
              <w:rPr>
                <w:sz w:val="20"/>
                <w:szCs w:val="20"/>
              </w:rPr>
              <w:t xml:space="preserve"> </w:t>
            </w:r>
          </w:p>
          <w:p w14:paraId="20A31C79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prawo</w:t>
            </w:r>
            <w:r w:rsidRPr="00D67F9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67F95">
              <w:rPr>
                <w:sz w:val="20"/>
                <w:szCs w:val="20"/>
              </w:rPr>
              <w:t>traktatów, zw. też prawem umów międzynarodowych,</w:t>
            </w:r>
          </w:p>
          <w:p w14:paraId="2C882267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służba zagraniczna: prawo dyplomatyczne i prawo konsularne,</w:t>
            </w:r>
          </w:p>
          <w:p w14:paraId="7D9C9817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prawo dotyczące terytorium: delimitacja, prawo morza, uregulowania dotyczące rzek międzynarodowych, prawo lotnicze,</w:t>
            </w:r>
          </w:p>
          <w:p w14:paraId="7B839FEA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prawo dotyczące ludności: ochrona praw człowieka, zagadnienia obywatelstwa, cudzoziemców, ekstradycji, azylu i ochrony uchodźców,</w:t>
            </w:r>
          </w:p>
          <w:p w14:paraId="039AD410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prawo organizacji międzynarodowych,</w:t>
            </w:r>
          </w:p>
          <w:p w14:paraId="65C62D9F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rozwiązywanie sporów międzynarodowych,</w:t>
            </w:r>
          </w:p>
          <w:p w14:paraId="7ED1155C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prawo konfliktów zbrojnych, zwane też prawem humanitarnym,</w:t>
            </w:r>
          </w:p>
          <w:p w14:paraId="362D5A24" w14:textId="77777777" w:rsidR="00157716" w:rsidRPr="00D67F95" w:rsidRDefault="00157716" w:rsidP="00157716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2356"/>
              </w:tabs>
              <w:spacing w:before="100" w:beforeAutospacing="1" w:after="24"/>
              <w:ind w:left="384"/>
              <w:rPr>
                <w:sz w:val="20"/>
                <w:szCs w:val="20"/>
              </w:rPr>
            </w:pPr>
            <w:r w:rsidRPr="00D67F95">
              <w:rPr>
                <w:sz w:val="20"/>
                <w:szCs w:val="20"/>
              </w:rPr>
              <w:t>międzynarodowe prawo karne.</w:t>
            </w:r>
          </w:p>
          <w:p w14:paraId="04E7EA54" w14:textId="77777777" w:rsidR="00157716" w:rsidRPr="00F40321" w:rsidRDefault="00157716" w:rsidP="001577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15446C" w14:textId="77777777" w:rsidR="00E83621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F40321">
              <w:rPr>
                <w:sz w:val="20"/>
                <w:szCs w:val="20"/>
              </w:rPr>
              <w:t xml:space="preserve">Warsztat i narzędzia pracy tłumacza tekstów z dziedziny prawa </w:t>
            </w:r>
            <w:r w:rsidR="00F40321">
              <w:rPr>
                <w:sz w:val="20"/>
                <w:szCs w:val="20"/>
              </w:rPr>
              <w:t xml:space="preserve">międzynawowego </w:t>
            </w:r>
            <w:r w:rsidRPr="00F40321">
              <w:rPr>
                <w:sz w:val="20"/>
                <w:szCs w:val="20"/>
              </w:rPr>
              <w:t>(na przykładzie</w:t>
            </w:r>
            <w:r w:rsidR="00F40321">
              <w:rPr>
                <w:sz w:val="20"/>
                <w:szCs w:val="20"/>
              </w:rPr>
              <w:t xml:space="preserve"> testów należących do ww. obszarów prawa międzynarodowego</w:t>
            </w:r>
            <w:r w:rsidRPr="00F40321">
              <w:rPr>
                <w:sz w:val="20"/>
                <w:szCs w:val="20"/>
              </w:rPr>
              <w:t>)</w:t>
            </w:r>
            <w:r w:rsidRPr="00157716">
              <w:rPr>
                <w:sz w:val="20"/>
                <w:szCs w:val="20"/>
              </w:rPr>
              <w:t xml:space="preserve"> oraz sposoby poszerzania wiedzy dotyczącej tłumaczeń prawniczych z zakresu prawa </w:t>
            </w:r>
            <w:r w:rsidR="00F40321">
              <w:rPr>
                <w:sz w:val="20"/>
                <w:szCs w:val="20"/>
              </w:rPr>
              <w:t>międzynarodowego</w:t>
            </w:r>
            <w:r w:rsidR="00105435">
              <w:rPr>
                <w:sz w:val="20"/>
                <w:szCs w:val="20"/>
              </w:rPr>
              <w:t>.</w:t>
            </w:r>
          </w:p>
          <w:p w14:paraId="5AEECE02" w14:textId="77777777" w:rsidR="00E83621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157716">
              <w:rPr>
                <w:sz w:val="20"/>
                <w:szCs w:val="20"/>
              </w:rPr>
              <w:t>Leksykografia w obszarze języka praw</w:t>
            </w:r>
            <w:r w:rsidR="00105435">
              <w:rPr>
                <w:sz w:val="20"/>
                <w:szCs w:val="20"/>
              </w:rPr>
              <w:t>a. Specjalistyczne bazy danych.</w:t>
            </w:r>
          </w:p>
          <w:p w14:paraId="1661F659" w14:textId="77777777" w:rsidR="00E83621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157716">
              <w:rPr>
                <w:sz w:val="20"/>
                <w:szCs w:val="20"/>
              </w:rPr>
              <w:t xml:space="preserve">Tłumaczenia paralelne o oficjalnym statusie. Zasady formułowania tekstów z punktu widzenia prawnego - </w:t>
            </w:r>
            <w:proofErr w:type="spellStart"/>
            <w:r w:rsidRPr="00157716">
              <w:rPr>
                <w:sz w:val="20"/>
                <w:szCs w:val="20"/>
              </w:rPr>
              <w:t>intertekstualizm</w:t>
            </w:r>
            <w:proofErr w:type="spellEnd"/>
            <w:r w:rsidRPr="00157716">
              <w:rPr>
                <w:sz w:val="20"/>
                <w:szCs w:val="20"/>
              </w:rPr>
              <w:t xml:space="preserve"> w doborze ekwiwalentów terminologicznych, definicje legalne, frazy normatywnie nakazane (na przykładzie tłumaczenia tekstów prawa </w:t>
            </w:r>
            <w:r w:rsidR="00F40321">
              <w:rPr>
                <w:sz w:val="20"/>
                <w:szCs w:val="20"/>
              </w:rPr>
              <w:t>międzynarodowego</w:t>
            </w:r>
            <w:r w:rsidR="00105435">
              <w:rPr>
                <w:sz w:val="20"/>
                <w:szCs w:val="20"/>
              </w:rPr>
              <w:t>/materiały autentyczne).</w:t>
            </w:r>
            <w:r w:rsidRPr="00157716">
              <w:rPr>
                <w:sz w:val="20"/>
                <w:szCs w:val="20"/>
              </w:rPr>
              <w:t xml:space="preserve"> </w:t>
            </w:r>
          </w:p>
          <w:p w14:paraId="47348315" w14:textId="77777777" w:rsidR="00E83621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157716">
              <w:rPr>
                <w:sz w:val="20"/>
                <w:szCs w:val="20"/>
              </w:rPr>
              <w:t xml:space="preserve">Złożony charakter terminologii języka prawniczego z zakresu prawa </w:t>
            </w:r>
            <w:r w:rsidR="00F40321">
              <w:rPr>
                <w:sz w:val="20"/>
                <w:szCs w:val="20"/>
              </w:rPr>
              <w:t>międzynarodowego</w:t>
            </w:r>
            <w:r w:rsidRPr="00157716">
              <w:rPr>
                <w:sz w:val="20"/>
                <w:szCs w:val="20"/>
              </w:rPr>
              <w:t xml:space="preserve"> - tłumaczenie nazw nieostrych, abstrakcyjnych, wieloznacznych, skrótów, akronimów, latynizmów, zapożyczeń (na przykła</w:t>
            </w:r>
            <w:r w:rsidR="00105435">
              <w:rPr>
                <w:sz w:val="20"/>
                <w:szCs w:val="20"/>
              </w:rPr>
              <w:t>dzie materiałów autentycznych).</w:t>
            </w:r>
          </w:p>
          <w:p w14:paraId="449592CC" w14:textId="77777777" w:rsidR="00E83621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157716">
              <w:rPr>
                <w:sz w:val="20"/>
                <w:szCs w:val="20"/>
              </w:rPr>
              <w:t xml:space="preserve">Językowe aspekty tłumaczeń prawnych: czasowniki modalne w tekstach prawnych (na przykładzie wybranych fragmentów </w:t>
            </w:r>
            <w:r w:rsidR="00F40321">
              <w:rPr>
                <w:sz w:val="20"/>
                <w:szCs w:val="20"/>
              </w:rPr>
              <w:t>tekstów prawnych</w:t>
            </w:r>
            <w:r w:rsidRPr="00157716">
              <w:rPr>
                <w:sz w:val="20"/>
                <w:szCs w:val="20"/>
              </w:rPr>
              <w:t xml:space="preserve"> i ich paralelnych tłumaczeń), cechy składniowe tekstów prawnych (na przykładzie autentycznych tekstów dotyczących prawa </w:t>
            </w:r>
            <w:r w:rsidR="00F40321">
              <w:rPr>
                <w:sz w:val="20"/>
                <w:szCs w:val="20"/>
              </w:rPr>
              <w:t>międzynarodowego</w:t>
            </w:r>
            <w:r w:rsidRPr="00157716">
              <w:rPr>
                <w:sz w:val="20"/>
                <w:szCs w:val="20"/>
              </w:rPr>
              <w:t>), tekstualne cechy tekstu prawnego: np. anafora, powtarzalność leksykalna, spójniki (na przykładzie wybranych</w:t>
            </w:r>
            <w:r w:rsidR="00F40321">
              <w:rPr>
                <w:sz w:val="20"/>
                <w:szCs w:val="20"/>
              </w:rPr>
              <w:t xml:space="preserve"> międzynarodowych</w:t>
            </w:r>
            <w:r w:rsidR="00105435">
              <w:rPr>
                <w:sz w:val="20"/>
                <w:szCs w:val="20"/>
              </w:rPr>
              <w:t xml:space="preserve"> aktów prawnych).</w:t>
            </w:r>
          </w:p>
          <w:p w14:paraId="392D719A" w14:textId="77777777" w:rsidR="00411DC5" w:rsidRPr="00157716" w:rsidRDefault="00E83621" w:rsidP="0010543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157716">
              <w:rPr>
                <w:sz w:val="20"/>
                <w:szCs w:val="20"/>
              </w:rPr>
              <w:t xml:space="preserve">Praktyczne ćwiczenia w tłumaczeniu </w:t>
            </w:r>
            <w:r w:rsidR="00F40321">
              <w:rPr>
                <w:sz w:val="20"/>
                <w:szCs w:val="20"/>
              </w:rPr>
              <w:t xml:space="preserve">wybranych </w:t>
            </w:r>
            <w:r w:rsidRPr="00157716">
              <w:rPr>
                <w:sz w:val="20"/>
                <w:szCs w:val="20"/>
              </w:rPr>
              <w:t xml:space="preserve">tekstów </w:t>
            </w:r>
            <w:r w:rsidRPr="00157716">
              <w:rPr>
                <w:color w:val="000000"/>
                <w:sz w:val="20"/>
                <w:szCs w:val="20"/>
              </w:rPr>
              <w:t>praw</w:t>
            </w:r>
            <w:r w:rsidR="00F40321">
              <w:rPr>
                <w:color w:val="000000"/>
                <w:sz w:val="20"/>
                <w:szCs w:val="20"/>
              </w:rPr>
              <w:t>a</w:t>
            </w:r>
            <w:r w:rsidRPr="00157716">
              <w:rPr>
                <w:color w:val="000000"/>
                <w:sz w:val="20"/>
                <w:szCs w:val="20"/>
              </w:rPr>
              <w:t xml:space="preserve"> </w:t>
            </w:r>
            <w:r w:rsidR="00F40321">
              <w:rPr>
                <w:color w:val="000000"/>
                <w:sz w:val="20"/>
                <w:szCs w:val="20"/>
              </w:rPr>
              <w:t xml:space="preserve">międzynarodowego. </w:t>
            </w:r>
          </w:p>
        </w:tc>
      </w:tr>
      <w:tr w:rsidR="00411DC5" w:rsidRPr="00B54985" w14:paraId="185593AF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F39203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A5CE32" w14:textId="77777777" w:rsidR="00E47894" w:rsidRDefault="00E47894" w:rsidP="00E478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Zajęcia praktyczne, zajęcia </w:t>
            </w:r>
            <w:r w:rsidRPr="007423B4">
              <w:rPr>
                <w:sz w:val="20"/>
                <w:szCs w:val="20"/>
                <w:lang w:eastAsia="en-US"/>
              </w:rPr>
              <w:t>konwersacyjne z prezentacją multimedialną</w:t>
            </w:r>
            <w:r>
              <w:rPr>
                <w:sz w:val="20"/>
                <w:szCs w:val="20"/>
                <w:lang w:eastAsia="en-US"/>
              </w:rPr>
              <w:t>, metoda prób i błędów,  burza mózgów, praca w parach, praca w grupach</w:t>
            </w:r>
            <w:r w:rsidRPr="007423B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Zajęcia </w:t>
            </w:r>
            <w:r w:rsidRPr="00E25873">
              <w:rPr>
                <w:rFonts w:eastAsiaTheme="minorHAnsi"/>
                <w:sz w:val="20"/>
                <w:szCs w:val="20"/>
                <w:lang w:eastAsia="en-US"/>
              </w:rPr>
              <w:t>z wykorzystaniem interaktywnych metod nauczania poprzez użycie narzędzi wspomagających pracę tłumacza, blogów, tworzenie glosariuszy, prac pisemnych będących tłumaczenie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Pr="00E25873">
              <w:rPr>
                <w:rFonts w:eastAsiaTheme="minorHAnsi"/>
                <w:sz w:val="20"/>
                <w:szCs w:val="20"/>
                <w:lang w:eastAsia="en-US"/>
              </w:rPr>
              <w:t xml:space="preserve"> materiałów źródłowych.</w:t>
            </w:r>
          </w:p>
          <w:p w14:paraId="54353596" w14:textId="2DE41714" w:rsidR="00572C19" w:rsidRPr="00B54985" w:rsidRDefault="00E47894" w:rsidP="00E47894">
            <w:pPr>
              <w:jc w:val="both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>Zajęcia praktyczne, wymagające specjalistycznej aparatury: pracownia cyfrowo-komputerowa.</w:t>
            </w:r>
            <w:r>
              <w:rPr>
                <w:color w:val="000000"/>
              </w:rPr>
              <w:t> </w:t>
            </w:r>
          </w:p>
        </w:tc>
      </w:tr>
      <w:tr w:rsidR="00411DC5" w:rsidRPr="00B54985" w14:paraId="12BAF789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60F7266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39A47405" w14:textId="6F57819F" w:rsidR="00105435" w:rsidRDefault="00105435" w:rsidP="001054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26BB">
              <w:rPr>
                <w:sz w:val="20"/>
                <w:szCs w:val="20"/>
              </w:rPr>
              <w:t>Warunkiem uzyskania zaliczenia jest osiągnięcie przez studenta wymaganych efektów uczenia się, obecn</w:t>
            </w:r>
            <w:r>
              <w:rPr>
                <w:sz w:val="20"/>
                <w:szCs w:val="20"/>
              </w:rPr>
              <w:t>ość i aktywna praca na zajęciach</w:t>
            </w:r>
            <w:r w:rsidRPr="009226BB">
              <w:rPr>
                <w:sz w:val="20"/>
                <w:szCs w:val="20"/>
              </w:rPr>
              <w:t xml:space="preserve"> </w:t>
            </w:r>
            <w:r w:rsidR="00C84461">
              <w:rPr>
                <w:sz w:val="20"/>
                <w:szCs w:val="20"/>
              </w:rPr>
              <w:t>i wykonywanie prac pisemnych pod kierunkiem</w:t>
            </w:r>
            <w:r w:rsidR="00C84461" w:rsidRPr="009226BB">
              <w:rPr>
                <w:sz w:val="20"/>
                <w:szCs w:val="20"/>
              </w:rPr>
              <w:t xml:space="preserve"> </w:t>
            </w:r>
            <w:r w:rsidRPr="009226BB">
              <w:rPr>
                <w:sz w:val="20"/>
                <w:szCs w:val="20"/>
              </w:rPr>
              <w:t>oraz uzyskanie co najmniej 60% poprawnych odpowiedzi  na teście zaliczeniowym, sprawdzającym efekty uczenia się. Uzyskanie pozytywnej oceny z egzaminu jest równoznaczne ze zdobyciem przez studenta liczby punktów ECTS przyporządkowanej temu przedmiotowi. Sposób obliczania oceny z poszczególnych form zajęć przedstawia się</w:t>
            </w:r>
            <w:r w:rsidRPr="00B54985">
              <w:rPr>
                <w:sz w:val="20"/>
                <w:szCs w:val="20"/>
              </w:rPr>
              <w:t xml:space="preserve"> następująco:</w:t>
            </w:r>
          </w:p>
          <w:p w14:paraId="7503A9CC" w14:textId="77777777" w:rsidR="0010370D" w:rsidRPr="00B54985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895E9FA" w14:textId="77777777" w:rsidR="00A034AD" w:rsidRPr="00B54985" w:rsidRDefault="006836AA" w:rsidP="00C47A15">
            <w:pPr>
              <w:autoSpaceDE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Z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aliczenie na ocenę (sprawdzian pisemny po semestrze </w:t>
            </w:r>
            <w:r w:rsidR="00584634">
              <w:rPr>
                <w:sz w:val="20"/>
                <w:szCs w:val="20"/>
                <w:lang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I</w:t>
            </w:r>
            <w:r w:rsidR="00A034AD" w:rsidRPr="00B54985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14:paraId="1A3DE0D5" w14:textId="77777777" w:rsidR="00A034AD" w:rsidRPr="00B54985" w:rsidRDefault="00A034AD" w:rsidP="00C47A15">
            <w:pPr>
              <w:autoSpaceDE w:val="0"/>
              <w:rPr>
                <w:sz w:val="20"/>
                <w:szCs w:val="20"/>
                <w:lang w:eastAsia="en-US"/>
              </w:rPr>
            </w:pPr>
          </w:p>
          <w:p w14:paraId="52E70A05" w14:textId="77777777" w:rsidR="0010370D" w:rsidRPr="00B54985" w:rsidRDefault="006F078B" w:rsidP="00A034AD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cena ze sprawdzianu pisemnego będzie </w:t>
            </w:r>
            <w:r w:rsidR="00C47A15" w:rsidRPr="00B54985">
              <w:rPr>
                <w:sz w:val="20"/>
                <w:szCs w:val="20"/>
                <w:lang w:eastAsia="en-US"/>
              </w:rPr>
              <w:t>stanowi</w:t>
            </w:r>
            <w:r>
              <w:rPr>
                <w:sz w:val="20"/>
                <w:szCs w:val="20"/>
                <w:lang w:eastAsia="en-US"/>
              </w:rPr>
              <w:t>ć</w:t>
            </w:r>
            <w:r w:rsidR="00C47A15" w:rsidRPr="00B54985">
              <w:rPr>
                <w:sz w:val="20"/>
                <w:szCs w:val="20"/>
                <w:lang w:eastAsia="en-US"/>
              </w:rPr>
              <w:t xml:space="preserve"> 100% końcowej oceny semestralnej; ocena obliczana według skali punktowej: </w:t>
            </w:r>
            <w:r w:rsidR="0010370D" w:rsidRPr="00B54985">
              <w:rPr>
                <w:sz w:val="20"/>
                <w:szCs w:val="20"/>
              </w:rPr>
              <w:t>od 60% - 3 (</w:t>
            </w:r>
            <w:proofErr w:type="spellStart"/>
            <w:r w:rsidR="0010370D" w:rsidRPr="00B54985">
              <w:rPr>
                <w:sz w:val="20"/>
                <w:szCs w:val="20"/>
              </w:rPr>
              <w:t>dst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451EB4AE" w:rsidRPr="00B54985">
              <w:rPr>
                <w:sz w:val="20"/>
                <w:szCs w:val="20"/>
              </w:rPr>
              <w:t>od 70% - 3.5 (</w:t>
            </w:r>
            <w:proofErr w:type="spellStart"/>
            <w:r w:rsidR="451EB4AE" w:rsidRPr="00B54985">
              <w:rPr>
                <w:sz w:val="20"/>
                <w:szCs w:val="20"/>
              </w:rPr>
              <w:t>dst</w:t>
            </w:r>
            <w:proofErr w:type="spellEnd"/>
            <w:r w:rsidR="451EB4AE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75% - 4 (</w:t>
            </w:r>
            <w:proofErr w:type="spellStart"/>
            <w:r w:rsidR="0010370D" w:rsidRPr="00B54985">
              <w:rPr>
                <w:sz w:val="20"/>
                <w:szCs w:val="20"/>
              </w:rPr>
              <w:t>db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35891718" w:rsidRPr="00B54985">
              <w:rPr>
                <w:sz w:val="20"/>
                <w:szCs w:val="20"/>
              </w:rPr>
              <w:t>od 80% - 4.5 (</w:t>
            </w:r>
            <w:proofErr w:type="spellStart"/>
            <w:r w:rsidR="35891718" w:rsidRPr="00B54985">
              <w:rPr>
                <w:sz w:val="20"/>
                <w:szCs w:val="20"/>
              </w:rPr>
              <w:t>db</w:t>
            </w:r>
            <w:proofErr w:type="spellEnd"/>
            <w:r w:rsidR="35891718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90% - 5 (</w:t>
            </w:r>
            <w:proofErr w:type="spellStart"/>
            <w:r w:rsidR="0010370D" w:rsidRPr="00B54985">
              <w:rPr>
                <w:sz w:val="20"/>
                <w:szCs w:val="20"/>
              </w:rPr>
              <w:t>bdb</w:t>
            </w:r>
            <w:proofErr w:type="spellEnd"/>
            <w:r w:rsidR="0010370D" w:rsidRPr="00B54985">
              <w:rPr>
                <w:sz w:val="20"/>
                <w:szCs w:val="20"/>
              </w:rPr>
              <w:t>).</w:t>
            </w:r>
          </w:p>
          <w:p w14:paraId="047835F7" w14:textId="77777777" w:rsidR="000B7A89" w:rsidRPr="00B54985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29B6FC17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p w14:paraId="6BF1D678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B54985" w14:paraId="202B2FC9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7BDAAD0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5498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24EB2BA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B54985" w14:paraId="2D2E86E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3D4FDED" w14:textId="77777777" w:rsidR="00411DC5" w:rsidRPr="00B5498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D1E37A8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5B49D13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39ED0D9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63034E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126B295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41E904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1391D62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5CD242C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958C29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5498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05435" w:rsidRPr="00A41385" w14:paraId="6A4527EE" w14:textId="77777777" w:rsidTr="367419EB">
        <w:trPr>
          <w:jc w:val="center"/>
        </w:trPr>
        <w:tc>
          <w:tcPr>
            <w:tcW w:w="503" w:type="pct"/>
            <w:vAlign w:val="center"/>
          </w:tcPr>
          <w:p w14:paraId="6CF94605" w14:textId="77777777" w:rsidR="00105435" w:rsidRPr="006415AB" w:rsidRDefault="00105435" w:rsidP="00B94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32001751" w14:textId="77777777" w:rsidR="00105435" w:rsidRPr="00057B3F" w:rsidRDefault="00105435" w:rsidP="00105435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identyfikować i rozwiązywać złożone i nietypowe problemy tłumaczeniowe występujące w procesie tłumaczenia tekstów 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z zakresu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 </w:t>
            </w: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w warunkach nieprzewidywalnych oraz proponować innowacyjne rozwiązania wykorzystując pogłębioną wiedzę z zakresu tłumaczeń oraz </w:t>
            </w:r>
            <w:r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wiedzę </w:t>
            </w: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dotyczącą specyfiki tekstów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</w:p>
        </w:tc>
        <w:tc>
          <w:tcPr>
            <w:tcW w:w="635" w:type="pct"/>
            <w:vAlign w:val="center"/>
          </w:tcPr>
          <w:p w14:paraId="488B4EAC" w14:textId="77777777" w:rsidR="00105435" w:rsidRPr="001127F3" w:rsidRDefault="00105435" w:rsidP="00B94568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K_UW01</w:t>
            </w:r>
          </w:p>
        </w:tc>
        <w:tc>
          <w:tcPr>
            <w:tcW w:w="705" w:type="pct"/>
            <w:vAlign w:val="center"/>
          </w:tcPr>
          <w:p w14:paraId="23560AEE" w14:textId="77777777" w:rsidR="00105435" w:rsidRPr="00A41385" w:rsidRDefault="00105435" w:rsidP="002D2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6EE1C43" w14:textId="77777777" w:rsidR="00105435" w:rsidRPr="00A41385" w:rsidRDefault="00105435" w:rsidP="00CB7A7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67BEFAF9" w14:textId="77777777" w:rsidR="00105435" w:rsidRDefault="00105435" w:rsidP="00CB7A77">
            <w:pPr>
              <w:jc w:val="center"/>
              <w:rPr>
                <w:sz w:val="20"/>
                <w:szCs w:val="20"/>
              </w:rPr>
            </w:pPr>
          </w:p>
          <w:p w14:paraId="24AF0AFC" w14:textId="77777777" w:rsidR="00105435" w:rsidRPr="00A41385" w:rsidRDefault="00105435" w:rsidP="00CB7A77">
            <w:pPr>
              <w:jc w:val="center"/>
              <w:rPr>
                <w:sz w:val="20"/>
                <w:szCs w:val="20"/>
              </w:rPr>
            </w:pPr>
            <w:r w:rsidRPr="00A41385">
              <w:rPr>
                <w:sz w:val="20"/>
                <w:szCs w:val="20"/>
              </w:rPr>
              <w:t>Zaliczenie na ocenę</w:t>
            </w:r>
          </w:p>
        </w:tc>
      </w:tr>
      <w:tr w:rsidR="00105435" w:rsidRPr="00A41385" w14:paraId="6DE932F7" w14:textId="77777777" w:rsidTr="00E44AA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D31D" w14:textId="77777777" w:rsidR="00105435" w:rsidRPr="006415AB" w:rsidRDefault="00105435" w:rsidP="00B9456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BC4F0D4" w14:textId="77777777" w:rsidR="00105435" w:rsidRPr="00057B3F" w:rsidRDefault="00105435" w:rsidP="00B94568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w stopniu pogłębionym dobierać źródła dotyczące tłumaczenia tekstów z zakresu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 i selekcjonować informacje pochodzące z tych źródeł, dokonywać oceny, krytycznej analizy i syntezy tych informacji oraz w sposób twórczy je interpretować i wykorzystywać w celu działalności tłumaczeniowej</w:t>
            </w:r>
            <w:r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>
              <w:rPr>
                <w:rStyle w:val="eop"/>
                <w:color w:val="000000" w:themeColor="text1"/>
                <w:sz w:val="20"/>
                <w:szCs w:val="20"/>
              </w:rPr>
              <w:t xml:space="preserve">związanej z tłumaczeniem tekstów prawa międzynarodowego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C111" w14:textId="77777777" w:rsidR="00105435" w:rsidRDefault="00105435" w:rsidP="00B94568">
            <w:pPr>
              <w:jc w:val="center"/>
              <w:rPr>
                <w:sz w:val="20"/>
                <w:szCs w:val="20"/>
              </w:rPr>
            </w:pPr>
          </w:p>
          <w:p w14:paraId="0A969108" w14:textId="77777777" w:rsidR="00105435" w:rsidRPr="001127F3" w:rsidRDefault="00105435" w:rsidP="00B94568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K_UW03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D4689F1" w14:textId="77777777" w:rsidR="00105435" w:rsidRPr="00A41385" w:rsidRDefault="00105435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626B892" w14:textId="77777777" w:rsidR="00105435" w:rsidRPr="00A41385" w:rsidRDefault="00105435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36838099" w14:textId="77777777" w:rsidR="00105435" w:rsidRPr="00A41385" w:rsidRDefault="00105435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05435" w:rsidRPr="00A41385" w14:paraId="4A9380B1" w14:textId="77777777" w:rsidTr="00E44AA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0F37" w14:textId="77777777" w:rsidR="00105435" w:rsidRPr="006415AB" w:rsidRDefault="00105435" w:rsidP="00B94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357099" w14:textId="77777777" w:rsidR="00105435" w:rsidRPr="00057B3F" w:rsidRDefault="00105435" w:rsidP="00B94568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na zaawansowanym poziomie dobierać, wykorzystywać oraz przystosowywać metody, techniki i narzędzia, w tym zaawansowane techniki informacyjno-komunikacyjne do rozwiązywania typowych oraz złożonych i nietypowych problemów tłumaczeniowych, które występują w procesie  tłumaczenia tekstów z zakresu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  <w:r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593A" w14:textId="77777777" w:rsidR="00105435" w:rsidRDefault="00105435" w:rsidP="00B94568">
            <w:pPr>
              <w:jc w:val="center"/>
              <w:rPr>
                <w:sz w:val="20"/>
                <w:szCs w:val="20"/>
              </w:rPr>
            </w:pPr>
          </w:p>
          <w:p w14:paraId="57C4D006" w14:textId="77777777" w:rsidR="00105435" w:rsidRPr="001127F3" w:rsidRDefault="00105435" w:rsidP="00B94568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K_UW04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46D5ABC" w14:textId="77777777" w:rsidR="00105435" w:rsidRPr="00A41385" w:rsidRDefault="00105435" w:rsidP="001E60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23EAEFE" w14:textId="77777777" w:rsidR="00105435" w:rsidRPr="00A41385" w:rsidRDefault="00105435" w:rsidP="001E605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9CC382B" w14:textId="77777777" w:rsidR="00105435" w:rsidRPr="00A41385" w:rsidRDefault="00105435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05435" w:rsidRPr="00A41385" w14:paraId="1C1493C5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F38D" w14:textId="77777777" w:rsidR="00105435" w:rsidRPr="006415AB" w:rsidRDefault="00105435" w:rsidP="00B94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6D81541" w14:textId="77777777" w:rsidR="00105435" w:rsidRPr="00057B3F" w:rsidRDefault="00105435" w:rsidP="00B94568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biegle komunikować się z różnymi kręgami odbiorców na tematy związane z tłumaczeniem tekstów z zakresu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na poziomie C2 wg </w:t>
            </w:r>
            <w:r w:rsidRPr="00057B3F">
              <w:rPr>
                <w:color w:val="000000" w:themeColor="text1"/>
                <w:sz w:val="20"/>
                <w:szCs w:val="20"/>
              </w:rPr>
              <w:t>Europejskiego Systemu Opisu Kształcenia Językowego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AB43ED2" w14:textId="77777777" w:rsidR="00105435" w:rsidRPr="001127F3" w:rsidRDefault="00105435" w:rsidP="00B94568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FDAE0D2" w14:textId="77777777" w:rsidR="00105435" w:rsidRPr="00A41385" w:rsidRDefault="00105435" w:rsidP="367419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EFACA9" w14:textId="77777777" w:rsidR="00105435" w:rsidRPr="00A41385" w:rsidRDefault="00105435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47BF971A" w14:textId="77777777" w:rsidR="00105435" w:rsidRPr="00A41385" w:rsidRDefault="00105435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05435" w:rsidRPr="00A41385" w14:paraId="56699815" w14:textId="77777777" w:rsidTr="00105435">
        <w:trPr>
          <w:trHeight w:val="841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9F71" w14:textId="77777777" w:rsidR="00105435" w:rsidRPr="006415AB" w:rsidRDefault="00105435" w:rsidP="00B94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7298B4" w14:textId="77777777" w:rsidR="00105435" w:rsidRPr="00057B3F" w:rsidRDefault="00105435" w:rsidP="00B94568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wykazywania postawy etycznej właściwej dla zawodu tłumacza tekstów z zakresu prawa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międzynarodowego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 i wspierania innych w przestrzeganiu zasad etyki zawodowej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2590562" w14:textId="77777777" w:rsidR="00105435" w:rsidRPr="001127F3" w:rsidRDefault="00105435" w:rsidP="00B94568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K_KR06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C307231" w14:textId="77777777" w:rsidR="00105435" w:rsidRDefault="00105435" w:rsidP="367419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999A9BA" w14:textId="77777777" w:rsidR="00105435" w:rsidRPr="00A41385" w:rsidRDefault="00105435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7111BF0" w14:textId="77777777" w:rsidR="00105435" w:rsidRPr="00A41385" w:rsidRDefault="00105435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FC4BED" w14:textId="77777777" w:rsidR="00411DC5" w:rsidRPr="00B54985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B54985" w14:paraId="676E9E3E" w14:textId="77777777" w:rsidTr="00411AA2">
        <w:trPr>
          <w:trHeight w:hRule="exact" w:val="34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8F984F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B54985" w14:paraId="53191AE1" w14:textId="77777777" w:rsidTr="00105435">
        <w:trPr>
          <w:trHeight w:val="54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9984D" w14:textId="77777777" w:rsidR="006F460B" w:rsidRPr="00F03FF7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03FF7">
              <w:rPr>
                <w:b/>
                <w:bCs/>
                <w:sz w:val="20"/>
                <w:szCs w:val="20"/>
              </w:rPr>
              <w:t>Literatura podstawowa:</w:t>
            </w:r>
          </w:p>
          <w:p w14:paraId="00148B68" w14:textId="77777777" w:rsidR="00F03FF7" w:rsidRDefault="00F03FF7" w:rsidP="00F03F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34C88F" w14:textId="77777777" w:rsidR="00105435" w:rsidRPr="00057B3F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105435">
              <w:rPr>
                <w:sz w:val="20"/>
                <w:szCs w:val="20"/>
                <w:shd w:val="clear" w:color="auto" w:fill="FFFFFF"/>
                <w:lang w:val="en-US"/>
              </w:rPr>
              <w:t>Zanón</w:t>
            </w:r>
            <w:proofErr w:type="spellEnd"/>
            <w:r w:rsidRPr="00105435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05435">
              <w:rPr>
                <w:sz w:val="20"/>
                <w:szCs w:val="20"/>
                <w:shd w:val="clear" w:color="auto" w:fill="FFFFFF"/>
                <w:lang w:val="en-US"/>
              </w:rPr>
              <w:t>Talavan</w:t>
            </w:r>
            <w:proofErr w:type="spellEnd"/>
            <w:r w:rsidRPr="00105435">
              <w:rPr>
                <w:sz w:val="20"/>
                <w:szCs w:val="20"/>
                <w:shd w:val="clear" w:color="auto" w:fill="FFFFFF"/>
                <w:lang w:val="en-US"/>
              </w:rPr>
              <w:t xml:space="preserve">, N. 2014. </w:t>
            </w:r>
            <w:r w:rsidRPr="00057B3F">
              <w:rPr>
                <w:rStyle w:val="fn"/>
                <w:i/>
                <w:sz w:val="20"/>
                <w:szCs w:val="20"/>
                <w:lang w:val="en-US"/>
              </w:rPr>
              <w:t>A University Handbook on Terminology and Specialized Translation</w:t>
            </w:r>
            <w:r w:rsidRPr="00057B3F">
              <w:rPr>
                <w:rStyle w:val="fn"/>
                <w:sz w:val="20"/>
                <w:szCs w:val="20"/>
                <w:lang w:val="en-US"/>
              </w:rPr>
              <w:t xml:space="preserve">. Madrid: </w:t>
            </w:r>
            <w:r w:rsidRPr="00057B3F">
              <w:rPr>
                <w:sz w:val="20"/>
                <w:szCs w:val="20"/>
                <w:shd w:val="clear" w:color="auto" w:fill="FFFFFF"/>
                <w:lang w:val="en-US"/>
              </w:rPr>
              <w:t>Editorial UNED.</w:t>
            </w:r>
          </w:p>
          <w:p w14:paraId="16FEDD23" w14:textId="77777777" w:rsidR="00105435" w:rsidRPr="00057B3F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057B3F">
              <w:rPr>
                <w:color w:val="000000"/>
                <w:sz w:val="20"/>
                <w:szCs w:val="20"/>
              </w:rPr>
              <w:t>Bázlik</w:t>
            </w:r>
            <w:proofErr w:type="spellEnd"/>
            <w:r w:rsidRPr="00057B3F">
              <w:rPr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057B3F">
              <w:rPr>
                <w:color w:val="000000"/>
                <w:sz w:val="20"/>
                <w:szCs w:val="20"/>
              </w:rPr>
              <w:t>Ambrus</w:t>
            </w:r>
            <w:proofErr w:type="spellEnd"/>
            <w:r w:rsidRPr="00057B3F">
              <w:rPr>
                <w:color w:val="000000"/>
                <w:sz w:val="20"/>
                <w:szCs w:val="20"/>
              </w:rPr>
              <w:t xml:space="preserve"> P., </w:t>
            </w:r>
            <w:proofErr w:type="spellStart"/>
            <w:r w:rsidRPr="00057B3F">
              <w:rPr>
                <w:color w:val="000000"/>
                <w:sz w:val="20"/>
                <w:szCs w:val="20"/>
              </w:rPr>
              <w:t>Bęcławski</w:t>
            </w:r>
            <w:proofErr w:type="spellEnd"/>
            <w:r w:rsidRPr="00057B3F">
              <w:rPr>
                <w:color w:val="000000"/>
                <w:sz w:val="20"/>
                <w:szCs w:val="20"/>
              </w:rPr>
              <w:t xml:space="preserve"> M. 2010.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The Grammatical Structure of Legal </w:t>
            </w:r>
            <w:proofErr w:type="spellStart"/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English.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>Warszawa</w:t>
            </w:r>
            <w:proofErr w:type="spellEnd"/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57B3F">
              <w:rPr>
                <w:color w:val="000000"/>
                <w:sz w:val="20"/>
                <w:szCs w:val="20"/>
                <w:lang w:val="en-US"/>
              </w:rPr>
              <w:t>Translegis</w:t>
            </w:r>
            <w:proofErr w:type="spellEnd"/>
            <w:r w:rsidRPr="00057B3F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4A7637E5" w14:textId="77777777" w:rsidR="00105435" w:rsidRPr="00057B3F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Cao D. 2007.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Translating Law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57B3F">
              <w:rPr>
                <w:color w:val="000000"/>
                <w:sz w:val="20"/>
                <w:szCs w:val="20"/>
                <w:lang w:val="en-US"/>
              </w:rPr>
              <w:t>Clevendon</w:t>
            </w:r>
            <w:proofErr w:type="spellEnd"/>
            <w:r w:rsidRPr="00057B3F">
              <w:rPr>
                <w:color w:val="000000"/>
                <w:sz w:val="20"/>
                <w:szCs w:val="20"/>
                <w:lang w:val="en-US"/>
              </w:rPr>
              <w:t>: Multilingual Matters Ltd.</w:t>
            </w:r>
          </w:p>
          <w:p w14:paraId="344B1E2A" w14:textId="77777777" w:rsidR="00105435" w:rsidRPr="00057B3F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0"/>
                <w:sz w:val="20"/>
                <w:szCs w:val="20"/>
                <w:lang w:val="en-US"/>
              </w:rPr>
              <w:t>Jopek-</w:t>
            </w:r>
            <w:proofErr w:type="spellStart"/>
            <w:r w:rsidRPr="00057B3F">
              <w:rPr>
                <w:color w:val="000000"/>
                <w:sz w:val="20"/>
                <w:szCs w:val="20"/>
                <w:lang w:val="en-US"/>
              </w:rPr>
              <w:t>Bosiacka</w:t>
            </w:r>
            <w:proofErr w:type="spellEnd"/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 A. 2010.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Legal Communication: A Cross-cultural Perspective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>. Warszawa: Warsaw University Press.</w:t>
            </w:r>
          </w:p>
          <w:p w14:paraId="40D10028" w14:textId="77777777" w:rsidR="00105435" w:rsidRPr="00105435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57B3F">
              <w:rPr>
                <w:color w:val="00000A"/>
                <w:sz w:val="20"/>
                <w:szCs w:val="20"/>
                <w:lang w:val="en-US"/>
              </w:rPr>
              <w:t>Myrczek</w:t>
            </w:r>
            <w:proofErr w:type="spellEnd"/>
            <w:r w:rsidRPr="00057B3F">
              <w:rPr>
                <w:color w:val="00000A"/>
                <w:sz w:val="20"/>
                <w:szCs w:val="20"/>
                <w:lang w:val="en-US"/>
              </w:rPr>
              <w:t xml:space="preserve">, W. 2006. </w:t>
            </w:r>
            <w:r w:rsidRPr="00057B3F">
              <w:rPr>
                <w:i/>
                <w:iCs/>
                <w:color w:val="00000A"/>
                <w:sz w:val="20"/>
                <w:szCs w:val="20"/>
                <w:lang w:val="en-US"/>
              </w:rPr>
              <w:t>Lexicon of Law Terms</w:t>
            </w:r>
            <w:r w:rsidRPr="00057B3F">
              <w:rPr>
                <w:color w:val="00000A"/>
                <w:sz w:val="20"/>
                <w:szCs w:val="20"/>
                <w:lang w:val="en-US"/>
              </w:rPr>
              <w:t xml:space="preserve">. </w:t>
            </w:r>
            <w:r w:rsidRPr="00057B3F">
              <w:rPr>
                <w:color w:val="00000A"/>
                <w:sz w:val="20"/>
                <w:szCs w:val="20"/>
              </w:rPr>
              <w:t>Warsaw: Wydawnictwo C.H. Beck.</w:t>
            </w:r>
          </w:p>
          <w:p w14:paraId="2CFFE2A3" w14:textId="77777777" w:rsidR="00105435" w:rsidRPr="00057B3F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A"/>
                <w:sz w:val="20"/>
                <w:szCs w:val="20"/>
              </w:rPr>
              <w:t xml:space="preserve">Pieńkos, J.1999. </w:t>
            </w:r>
            <w:r w:rsidRPr="00057B3F">
              <w:rPr>
                <w:i/>
                <w:iCs/>
                <w:color w:val="00000A"/>
                <w:sz w:val="20"/>
                <w:szCs w:val="20"/>
              </w:rPr>
              <w:t xml:space="preserve">Podstawy </w:t>
            </w:r>
            <w:proofErr w:type="spellStart"/>
            <w:r w:rsidRPr="00057B3F">
              <w:rPr>
                <w:i/>
                <w:iCs/>
                <w:color w:val="00000A"/>
                <w:sz w:val="20"/>
                <w:szCs w:val="20"/>
              </w:rPr>
              <w:t>juryslingwistyki</w:t>
            </w:r>
            <w:proofErr w:type="spellEnd"/>
            <w:r w:rsidRPr="00057B3F">
              <w:rPr>
                <w:i/>
                <w:iCs/>
                <w:color w:val="00000A"/>
                <w:sz w:val="20"/>
                <w:szCs w:val="20"/>
              </w:rPr>
              <w:t>; język w prawie - prawo w języku</w:t>
            </w:r>
            <w:r w:rsidRPr="00057B3F">
              <w:rPr>
                <w:color w:val="00000A"/>
                <w:sz w:val="20"/>
                <w:szCs w:val="20"/>
              </w:rPr>
              <w:t>. Warszawa: Wydawnictwo Muza S.A.</w:t>
            </w:r>
          </w:p>
          <w:p w14:paraId="6FA65477" w14:textId="77777777" w:rsidR="00105435" w:rsidRPr="00105435" w:rsidRDefault="00105435" w:rsidP="00105435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7B3F">
              <w:rPr>
                <w:color w:val="00000A"/>
                <w:sz w:val="20"/>
                <w:szCs w:val="20"/>
              </w:rPr>
              <w:t xml:space="preserve">Kierzkowska, D. 2008. </w:t>
            </w:r>
            <w:r w:rsidRPr="00057B3F">
              <w:rPr>
                <w:i/>
                <w:iCs/>
                <w:color w:val="00000A"/>
                <w:sz w:val="20"/>
                <w:szCs w:val="20"/>
              </w:rPr>
              <w:t>Tłumaczenie Prawnicze</w:t>
            </w:r>
            <w:r w:rsidRPr="00057B3F">
              <w:rPr>
                <w:color w:val="00000A"/>
                <w:sz w:val="20"/>
                <w:szCs w:val="20"/>
              </w:rPr>
              <w:t xml:space="preserve">. Warszawa: Wydawnictwo </w:t>
            </w:r>
            <w:proofErr w:type="spellStart"/>
            <w:r w:rsidRPr="00057B3F">
              <w:rPr>
                <w:color w:val="00000A"/>
                <w:sz w:val="20"/>
                <w:szCs w:val="20"/>
              </w:rPr>
              <w:t>Translegis</w:t>
            </w:r>
            <w:proofErr w:type="spellEnd"/>
            <w:r w:rsidRPr="00057B3F">
              <w:rPr>
                <w:color w:val="00000A"/>
                <w:sz w:val="20"/>
                <w:szCs w:val="20"/>
              </w:rPr>
              <w:t>.</w:t>
            </w:r>
          </w:p>
          <w:p w14:paraId="5B033D7C" w14:textId="77777777" w:rsidR="00105435" w:rsidRPr="00C75AEF" w:rsidRDefault="00105435" w:rsidP="00105435">
            <w:pPr>
              <w:pStyle w:val="Bezodstpw"/>
              <w:jc w:val="both"/>
              <w:rPr>
                <w:color w:val="00000A"/>
                <w:sz w:val="20"/>
                <w:szCs w:val="20"/>
              </w:rPr>
            </w:pPr>
          </w:p>
          <w:p w14:paraId="265A9963" w14:textId="77777777" w:rsidR="00105435" w:rsidRPr="00C75AEF" w:rsidRDefault="00105435" w:rsidP="00105435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C75AEF">
              <w:rPr>
                <w:b/>
                <w:bCs/>
                <w:sz w:val="20"/>
                <w:szCs w:val="20"/>
              </w:rPr>
              <w:lastRenderedPageBreak/>
              <w:t>Literatura uzupełniająca:</w:t>
            </w:r>
          </w:p>
          <w:p w14:paraId="7CBB2E8C" w14:textId="77777777" w:rsidR="00105435" w:rsidRPr="00C75AEF" w:rsidRDefault="00105435" w:rsidP="00105435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33F5AAEB" w14:textId="77777777" w:rsidR="00105435" w:rsidRDefault="00105435" w:rsidP="00105435">
            <w:pPr>
              <w:pStyle w:val="Bezodstpw"/>
              <w:numPr>
                <w:ilvl w:val="6"/>
                <w:numId w:val="20"/>
              </w:numPr>
              <w:ind w:left="360"/>
              <w:jc w:val="both"/>
              <w:rPr>
                <w:color w:val="00000A"/>
                <w:sz w:val="20"/>
                <w:szCs w:val="20"/>
              </w:rPr>
            </w:pPr>
            <w:proofErr w:type="spellStart"/>
            <w:r w:rsidRPr="00C75AEF">
              <w:rPr>
                <w:color w:val="00000A"/>
                <w:sz w:val="20"/>
                <w:szCs w:val="20"/>
              </w:rPr>
              <w:t>Lukszyn</w:t>
            </w:r>
            <w:proofErr w:type="spellEnd"/>
            <w:r w:rsidRPr="00C75AEF">
              <w:rPr>
                <w:color w:val="00000A"/>
                <w:sz w:val="20"/>
                <w:szCs w:val="20"/>
              </w:rPr>
              <w:t xml:space="preserve">, J., </w:t>
            </w:r>
            <w:proofErr w:type="spellStart"/>
            <w:r w:rsidRPr="00C75AEF">
              <w:rPr>
                <w:color w:val="00000A"/>
                <w:sz w:val="20"/>
                <w:szCs w:val="20"/>
              </w:rPr>
              <w:t>Zmarzer</w:t>
            </w:r>
            <w:proofErr w:type="spellEnd"/>
            <w:r w:rsidRPr="00C75AEF">
              <w:rPr>
                <w:color w:val="00000A"/>
                <w:sz w:val="20"/>
                <w:szCs w:val="20"/>
              </w:rPr>
              <w:t xml:space="preserve"> W. 2001. </w:t>
            </w:r>
            <w:r w:rsidRPr="00C75AEF">
              <w:rPr>
                <w:i/>
                <w:iCs/>
                <w:color w:val="00000A"/>
                <w:sz w:val="20"/>
                <w:szCs w:val="20"/>
              </w:rPr>
              <w:t xml:space="preserve">Teoretyczne podstawy terminologii. </w:t>
            </w:r>
            <w:r w:rsidRPr="00C75AEF">
              <w:rPr>
                <w:color w:val="00000A"/>
                <w:sz w:val="20"/>
                <w:szCs w:val="20"/>
              </w:rPr>
              <w:t xml:space="preserve">Warszawa: „Poligrafia” </w:t>
            </w:r>
            <w:proofErr w:type="spellStart"/>
            <w:r w:rsidRPr="00C75AEF">
              <w:rPr>
                <w:color w:val="00000A"/>
                <w:sz w:val="20"/>
                <w:szCs w:val="20"/>
              </w:rPr>
              <w:t>sp.z</w:t>
            </w:r>
            <w:proofErr w:type="spellEnd"/>
            <w:r w:rsidRPr="00C75AEF">
              <w:rPr>
                <w:color w:val="00000A"/>
                <w:sz w:val="20"/>
                <w:szCs w:val="20"/>
              </w:rPr>
              <w:t xml:space="preserve"> o.o., Sieradz.</w:t>
            </w:r>
          </w:p>
          <w:p w14:paraId="72AACF29" w14:textId="77777777" w:rsidR="00105435" w:rsidRPr="00057B3F" w:rsidRDefault="00105435" w:rsidP="00105435">
            <w:pPr>
              <w:pStyle w:val="Bezodstpw"/>
              <w:numPr>
                <w:ilvl w:val="6"/>
                <w:numId w:val="20"/>
              </w:numPr>
              <w:ind w:left="360"/>
              <w:jc w:val="both"/>
              <w:rPr>
                <w:color w:val="00000A"/>
                <w:sz w:val="20"/>
                <w:szCs w:val="20"/>
              </w:rPr>
            </w:pPr>
            <w:proofErr w:type="spellStart"/>
            <w:r w:rsidRPr="00057B3F">
              <w:rPr>
                <w:color w:val="000000"/>
                <w:sz w:val="20"/>
                <w:szCs w:val="20"/>
                <w:lang w:val="en-US"/>
              </w:rPr>
              <w:t>Burkhanov</w:t>
            </w:r>
            <w:proofErr w:type="spellEnd"/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, I. 2003.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Translation: Theoretical Prerequisites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057B3F">
              <w:rPr>
                <w:color w:val="000000"/>
                <w:sz w:val="20"/>
                <w:szCs w:val="20"/>
              </w:rPr>
              <w:t>Rzeszów: Wydawnictwo Uniwersytetu Rzeszowskiego.</w:t>
            </w:r>
          </w:p>
          <w:p w14:paraId="1DDA5746" w14:textId="77777777" w:rsidR="00105435" w:rsidRPr="00057B3F" w:rsidRDefault="00105435" w:rsidP="00105435">
            <w:pPr>
              <w:pStyle w:val="Bezodstpw"/>
              <w:numPr>
                <w:ilvl w:val="6"/>
                <w:numId w:val="20"/>
              </w:numPr>
              <w:ind w:left="360"/>
              <w:jc w:val="both"/>
              <w:rPr>
                <w:color w:val="00000A"/>
                <w:sz w:val="20"/>
                <w:szCs w:val="20"/>
              </w:rPr>
            </w:pPr>
            <w:r w:rsidRPr="00057B3F">
              <w:rPr>
                <w:bCs/>
                <w:color w:val="00000A"/>
                <w:sz w:val="20"/>
                <w:szCs w:val="20"/>
              </w:rPr>
              <w:t xml:space="preserve">Kubicka E., Zieliński L., Żurowski S. (red.). 2019. </w:t>
            </w:r>
            <w:r w:rsidRPr="00057B3F">
              <w:rPr>
                <w:bCs/>
                <w:i/>
                <w:color w:val="00000A"/>
                <w:sz w:val="20"/>
                <w:szCs w:val="20"/>
              </w:rPr>
              <w:t>Język(i) w prawie. Zastosowania językoznawstwa i translatoryki w praktyce prawniczej</w:t>
            </w:r>
            <w:r w:rsidRPr="00057B3F">
              <w:rPr>
                <w:bCs/>
                <w:color w:val="00000A"/>
                <w:sz w:val="20"/>
                <w:szCs w:val="20"/>
              </w:rPr>
              <w:t>. Toruń: Wydawnictwo Naukowe Uniwersytetu Mikołaja Kopernika.</w:t>
            </w:r>
          </w:p>
          <w:p w14:paraId="5C52EA2D" w14:textId="77777777" w:rsidR="00105435" w:rsidRPr="006415AB" w:rsidRDefault="00105435" w:rsidP="00105435">
            <w:pPr>
              <w:pStyle w:val="Akapitzlist"/>
              <w:rPr>
                <w:sz w:val="20"/>
                <w:szCs w:val="20"/>
                <w:lang w:val="en-US"/>
              </w:rPr>
            </w:pPr>
          </w:p>
          <w:p w14:paraId="73EEA0B4" w14:textId="77777777" w:rsidR="00105435" w:rsidRPr="00105435" w:rsidRDefault="00105435" w:rsidP="00105435">
            <w:pPr>
              <w:spacing w:line="360" w:lineRule="auto"/>
              <w:rPr>
                <w:b/>
                <w:sz w:val="20"/>
                <w:szCs w:val="20"/>
              </w:rPr>
            </w:pPr>
            <w:r w:rsidRPr="00105435">
              <w:rPr>
                <w:b/>
                <w:sz w:val="20"/>
                <w:szCs w:val="20"/>
              </w:rPr>
              <w:t>Pomoce naukowe:</w:t>
            </w:r>
          </w:p>
          <w:p w14:paraId="249809DC" w14:textId="77777777" w:rsidR="00105435" w:rsidRPr="00105435" w:rsidRDefault="00105435" w:rsidP="0010543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105435">
              <w:rPr>
                <w:sz w:val="20"/>
                <w:szCs w:val="20"/>
              </w:rPr>
              <w:t>Rzutnik multimedialny, laptop.</w:t>
            </w:r>
          </w:p>
          <w:p w14:paraId="77BF091F" w14:textId="77777777" w:rsidR="006F460B" w:rsidRPr="00105435" w:rsidRDefault="006F460B" w:rsidP="00C85B6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</w:p>
          <w:p w14:paraId="76CDE00C" w14:textId="77777777" w:rsidR="00411DC5" w:rsidRPr="00105435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11DC5" w:rsidRPr="00B54985" w14:paraId="11081B9D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0529009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lastRenderedPageBreak/>
              <w:br w:type="page"/>
            </w:r>
            <w:r w:rsidRPr="00B5498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B54985" w14:paraId="6A9F1FC4" w14:textId="77777777" w:rsidTr="00411AA2">
        <w:tblPrEx>
          <w:jc w:val="center"/>
        </w:tblPrEx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7F18147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59D56561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B54985" w14:paraId="325D366C" w14:textId="77777777" w:rsidTr="00411AA2">
        <w:tblPrEx>
          <w:jc w:val="center"/>
        </w:tblPrEx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59280C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10629B8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31F51FB3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23CDDC7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2B8F6AD1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3801A67F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B54985" w14:paraId="5523717A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CFD905F" w14:textId="77777777" w:rsidR="00411DC5" w:rsidRPr="00B54985" w:rsidRDefault="00411DC5" w:rsidP="00B549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54985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985CC2" w14:textId="77777777" w:rsidR="00411DC5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E2B6CEB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2FE6988" w14:textId="77777777" w:rsidR="00411DC5" w:rsidRPr="00B54985" w:rsidRDefault="006F078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1F7C6FD0" w14:textId="77777777" w:rsidTr="00411AA2">
        <w:tblPrEx>
          <w:jc w:val="center"/>
        </w:tblPrEx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BC544D0" w14:textId="77777777" w:rsidR="00D43F6D" w:rsidRPr="00B54985" w:rsidRDefault="00D43F6D" w:rsidP="006415A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6415AB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9EDC430" w14:textId="77777777" w:rsidR="00D43F6D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18C6377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1D0BA00" w14:textId="77777777" w:rsidR="00D43F6D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B54985" w14:paraId="430B8917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3DA41ED" w14:textId="77777777" w:rsidR="00D43F6D" w:rsidRPr="00B5498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71FDFE3" w14:textId="77777777" w:rsidR="00D43F6D" w:rsidRPr="00B54985" w:rsidRDefault="006415AB" w:rsidP="00B549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CDCE98C" w14:textId="77777777" w:rsidR="00D43F6D" w:rsidRPr="00B5498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1F870C8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B54985" w14:paraId="6117043D" w14:textId="77777777" w:rsidTr="00411AA2">
        <w:tblPrEx>
          <w:jc w:val="center"/>
        </w:tblPrEx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C97086E" w14:textId="77777777" w:rsidR="00411DC5" w:rsidRPr="00B54985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 xml:space="preserve">Przygotowanie do </w:t>
            </w:r>
            <w:r w:rsidR="00CE17C9">
              <w:rPr>
                <w:i/>
                <w:sz w:val="20"/>
                <w:szCs w:val="20"/>
                <w:lang w:eastAsia="en-US"/>
              </w:rPr>
              <w:t>ćwiczeń</w:t>
            </w:r>
            <w:r w:rsidRPr="00B54985">
              <w:rPr>
                <w:i/>
                <w:sz w:val="20"/>
                <w:szCs w:val="20"/>
                <w:lang w:eastAsia="en-US"/>
              </w:rPr>
              <w:t>,</w:t>
            </w:r>
          </w:p>
          <w:p w14:paraId="392B2BF8" w14:textId="77777777" w:rsidR="00411DC5" w:rsidRPr="00B5498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P</w:t>
            </w:r>
            <w:r w:rsidR="00D43F6D" w:rsidRPr="00B54985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B54985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84291ED" w14:textId="77777777" w:rsidR="00411DC5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3CE4F9DB" w14:textId="77777777" w:rsidR="00411DC5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37520859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1529E05F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B0A840E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78FC80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B54985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7BBE86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2,8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48F69F" w14:textId="77777777" w:rsidR="00D43F6D" w:rsidRPr="00B54985" w:rsidRDefault="006415AB" w:rsidP="006415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2,4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B54985" w14:paraId="71FD009D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2914F3E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1B99AFE1" w14:textId="77777777" w:rsidR="00D43F6D" w:rsidRPr="00B54985" w:rsidRDefault="000373D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20D6885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B54985" w14:paraId="7A0C0D77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276F75EF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7E858413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B6D7E8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729CA57C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6328BAD2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</w:lvl>
  </w:abstractNum>
  <w:abstractNum w:abstractNumId="1" w15:restartNumberingAfterBreak="0">
    <w:nsid w:val="053901DC"/>
    <w:multiLevelType w:val="hybridMultilevel"/>
    <w:tmpl w:val="E7949C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83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A7734"/>
    <w:multiLevelType w:val="hybridMultilevel"/>
    <w:tmpl w:val="4DAE7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693"/>
    <w:multiLevelType w:val="hybridMultilevel"/>
    <w:tmpl w:val="C8BC84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454CDC"/>
    <w:multiLevelType w:val="hybridMultilevel"/>
    <w:tmpl w:val="7FD446FA"/>
    <w:lvl w:ilvl="0" w:tplc="2D1290B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E22797"/>
    <w:multiLevelType w:val="hybridMultilevel"/>
    <w:tmpl w:val="78F60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82E10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E310E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200D74"/>
    <w:multiLevelType w:val="hybridMultilevel"/>
    <w:tmpl w:val="CA92DA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3E4A97"/>
    <w:multiLevelType w:val="hybridMultilevel"/>
    <w:tmpl w:val="7FEC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71955"/>
    <w:multiLevelType w:val="multilevel"/>
    <w:tmpl w:val="22BC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355C8E"/>
    <w:multiLevelType w:val="hybridMultilevel"/>
    <w:tmpl w:val="453A27B6"/>
    <w:lvl w:ilvl="0" w:tplc="C92880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08122">
    <w:abstractNumId w:val="5"/>
  </w:num>
  <w:num w:numId="2" w16cid:durableId="2029214450">
    <w:abstractNumId w:val="19"/>
  </w:num>
  <w:num w:numId="3" w16cid:durableId="1077870653">
    <w:abstractNumId w:val="15"/>
  </w:num>
  <w:num w:numId="4" w16cid:durableId="1863930694">
    <w:abstractNumId w:val="13"/>
  </w:num>
  <w:num w:numId="5" w16cid:durableId="1768503656">
    <w:abstractNumId w:val="7"/>
  </w:num>
  <w:num w:numId="6" w16cid:durableId="870998275">
    <w:abstractNumId w:val="20"/>
  </w:num>
  <w:num w:numId="7" w16cid:durableId="1760061587">
    <w:abstractNumId w:val="2"/>
  </w:num>
  <w:num w:numId="8" w16cid:durableId="1752115572">
    <w:abstractNumId w:val="10"/>
  </w:num>
  <w:num w:numId="9" w16cid:durableId="1231576638">
    <w:abstractNumId w:val="8"/>
  </w:num>
  <w:num w:numId="10" w16cid:durableId="1592933232">
    <w:abstractNumId w:val="16"/>
  </w:num>
  <w:num w:numId="11" w16cid:durableId="1979795388">
    <w:abstractNumId w:val="1"/>
  </w:num>
  <w:num w:numId="12" w16cid:durableId="819542818">
    <w:abstractNumId w:val="11"/>
  </w:num>
  <w:num w:numId="13" w16cid:durableId="440687153">
    <w:abstractNumId w:val="12"/>
  </w:num>
  <w:num w:numId="14" w16cid:durableId="1268073972">
    <w:abstractNumId w:val="3"/>
  </w:num>
  <w:num w:numId="15" w16cid:durableId="62110848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 w16cid:durableId="680624010">
    <w:abstractNumId w:val="23"/>
  </w:num>
  <w:num w:numId="17" w16cid:durableId="779567921">
    <w:abstractNumId w:val="18"/>
  </w:num>
  <w:num w:numId="18" w16cid:durableId="766266910">
    <w:abstractNumId w:val="9"/>
  </w:num>
  <w:num w:numId="19" w16cid:durableId="883712294">
    <w:abstractNumId w:val="17"/>
  </w:num>
  <w:num w:numId="20" w16cid:durableId="2577572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8115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806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7579905">
    <w:abstractNumId w:val="21"/>
  </w:num>
  <w:num w:numId="24" w16cid:durableId="19922534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373DD"/>
    <w:rsid w:val="0008168E"/>
    <w:rsid w:val="000870B5"/>
    <w:rsid w:val="000B5316"/>
    <w:rsid w:val="000B5C55"/>
    <w:rsid w:val="000B7A89"/>
    <w:rsid w:val="000E4868"/>
    <w:rsid w:val="000F5188"/>
    <w:rsid w:val="0010370D"/>
    <w:rsid w:val="00104762"/>
    <w:rsid w:val="00105435"/>
    <w:rsid w:val="00115549"/>
    <w:rsid w:val="00124380"/>
    <w:rsid w:val="00141D04"/>
    <w:rsid w:val="00152D8E"/>
    <w:rsid w:val="00157716"/>
    <w:rsid w:val="00162347"/>
    <w:rsid w:val="0017080E"/>
    <w:rsid w:val="001B7BA3"/>
    <w:rsid w:val="001D7CE1"/>
    <w:rsid w:val="001E3D24"/>
    <w:rsid w:val="001E6057"/>
    <w:rsid w:val="001F5388"/>
    <w:rsid w:val="00217A7B"/>
    <w:rsid w:val="00224303"/>
    <w:rsid w:val="00285BD7"/>
    <w:rsid w:val="0029173D"/>
    <w:rsid w:val="002A0366"/>
    <w:rsid w:val="002B03C3"/>
    <w:rsid w:val="002D2EE6"/>
    <w:rsid w:val="002F61A6"/>
    <w:rsid w:val="00313BE2"/>
    <w:rsid w:val="00324262"/>
    <w:rsid w:val="003259BF"/>
    <w:rsid w:val="00330ADE"/>
    <w:rsid w:val="00352A12"/>
    <w:rsid w:val="00365BA5"/>
    <w:rsid w:val="003A33CA"/>
    <w:rsid w:val="003A6564"/>
    <w:rsid w:val="003A799C"/>
    <w:rsid w:val="003B492C"/>
    <w:rsid w:val="003E05A4"/>
    <w:rsid w:val="003F2F97"/>
    <w:rsid w:val="00411AA2"/>
    <w:rsid w:val="00411DC5"/>
    <w:rsid w:val="00424A9C"/>
    <w:rsid w:val="004300D4"/>
    <w:rsid w:val="004666A1"/>
    <w:rsid w:val="00485BBF"/>
    <w:rsid w:val="0048774E"/>
    <w:rsid w:val="004B01D4"/>
    <w:rsid w:val="004D5F77"/>
    <w:rsid w:val="004F664B"/>
    <w:rsid w:val="00512EEA"/>
    <w:rsid w:val="00513FA6"/>
    <w:rsid w:val="00521247"/>
    <w:rsid w:val="00524904"/>
    <w:rsid w:val="0053213C"/>
    <w:rsid w:val="005332FA"/>
    <w:rsid w:val="00544C19"/>
    <w:rsid w:val="00552681"/>
    <w:rsid w:val="005643A7"/>
    <w:rsid w:val="0057262F"/>
    <w:rsid w:val="00572C19"/>
    <w:rsid w:val="00584634"/>
    <w:rsid w:val="005A05CA"/>
    <w:rsid w:val="005A43A9"/>
    <w:rsid w:val="006145CC"/>
    <w:rsid w:val="00634628"/>
    <w:rsid w:val="006415AB"/>
    <w:rsid w:val="00641A90"/>
    <w:rsid w:val="00657895"/>
    <w:rsid w:val="00663D72"/>
    <w:rsid w:val="00674736"/>
    <w:rsid w:val="006836AA"/>
    <w:rsid w:val="006967A2"/>
    <w:rsid w:val="006A689E"/>
    <w:rsid w:val="006B4B12"/>
    <w:rsid w:val="006B588E"/>
    <w:rsid w:val="006C345D"/>
    <w:rsid w:val="006C5AAF"/>
    <w:rsid w:val="006D015E"/>
    <w:rsid w:val="006D0528"/>
    <w:rsid w:val="006D60C1"/>
    <w:rsid w:val="006D61D7"/>
    <w:rsid w:val="006F078B"/>
    <w:rsid w:val="006F460B"/>
    <w:rsid w:val="007115F0"/>
    <w:rsid w:val="0071323F"/>
    <w:rsid w:val="007161B0"/>
    <w:rsid w:val="00723672"/>
    <w:rsid w:val="0073799B"/>
    <w:rsid w:val="00770B09"/>
    <w:rsid w:val="00792A86"/>
    <w:rsid w:val="007C41A4"/>
    <w:rsid w:val="007D06EC"/>
    <w:rsid w:val="007D32B2"/>
    <w:rsid w:val="007D501C"/>
    <w:rsid w:val="007E6B36"/>
    <w:rsid w:val="007F403B"/>
    <w:rsid w:val="007F413A"/>
    <w:rsid w:val="008212F6"/>
    <w:rsid w:val="008226CB"/>
    <w:rsid w:val="00837BEE"/>
    <w:rsid w:val="00865036"/>
    <w:rsid w:val="00866492"/>
    <w:rsid w:val="008A2B91"/>
    <w:rsid w:val="008D06E3"/>
    <w:rsid w:val="008D0BB0"/>
    <w:rsid w:val="008E3F46"/>
    <w:rsid w:val="0094449C"/>
    <w:rsid w:val="009C71A9"/>
    <w:rsid w:val="009F25C1"/>
    <w:rsid w:val="009F4553"/>
    <w:rsid w:val="009F4BCF"/>
    <w:rsid w:val="00A034AD"/>
    <w:rsid w:val="00A20EA2"/>
    <w:rsid w:val="00A37AEB"/>
    <w:rsid w:val="00A41385"/>
    <w:rsid w:val="00A43314"/>
    <w:rsid w:val="00A57187"/>
    <w:rsid w:val="00A96B21"/>
    <w:rsid w:val="00AA430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345D4"/>
    <w:rsid w:val="00B54985"/>
    <w:rsid w:val="00B75FA2"/>
    <w:rsid w:val="00B8704F"/>
    <w:rsid w:val="00BC5C03"/>
    <w:rsid w:val="00BE630A"/>
    <w:rsid w:val="00BF7395"/>
    <w:rsid w:val="00C0001C"/>
    <w:rsid w:val="00C0360B"/>
    <w:rsid w:val="00C416ED"/>
    <w:rsid w:val="00C47A15"/>
    <w:rsid w:val="00C54A64"/>
    <w:rsid w:val="00C55D43"/>
    <w:rsid w:val="00C61D8A"/>
    <w:rsid w:val="00C67AB5"/>
    <w:rsid w:val="00C84461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D6FBD"/>
    <w:rsid w:val="00CE17C9"/>
    <w:rsid w:val="00CF0CF0"/>
    <w:rsid w:val="00CF1AAF"/>
    <w:rsid w:val="00CF6709"/>
    <w:rsid w:val="00D03A8A"/>
    <w:rsid w:val="00D236A5"/>
    <w:rsid w:val="00D2436B"/>
    <w:rsid w:val="00D3017E"/>
    <w:rsid w:val="00D301FC"/>
    <w:rsid w:val="00D43F6D"/>
    <w:rsid w:val="00D53B9D"/>
    <w:rsid w:val="00D6774D"/>
    <w:rsid w:val="00D732A3"/>
    <w:rsid w:val="00DA5DE7"/>
    <w:rsid w:val="00DC502E"/>
    <w:rsid w:val="00E03B36"/>
    <w:rsid w:val="00E11A10"/>
    <w:rsid w:val="00E22EEA"/>
    <w:rsid w:val="00E47894"/>
    <w:rsid w:val="00E5731B"/>
    <w:rsid w:val="00E73E72"/>
    <w:rsid w:val="00E83621"/>
    <w:rsid w:val="00E91EF2"/>
    <w:rsid w:val="00E93DF7"/>
    <w:rsid w:val="00EC19B1"/>
    <w:rsid w:val="00ED7A17"/>
    <w:rsid w:val="00F006B2"/>
    <w:rsid w:val="00F03FF7"/>
    <w:rsid w:val="00F40321"/>
    <w:rsid w:val="00F41C81"/>
    <w:rsid w:val="00F61D7A"/>
    <w:rsid w:val="00F73055"/>
    <w:rsid w:val="00F805D7"/>
    <w:rsid w:val="00F81FDD"/>
    <w:rsid w:val="00F9428D"/>
    <w:rsid w:val="00F949EC"/>
    <w:rsid w:val="00FC085F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789F"/>
  <w15:docId w15:val="{2E93CE39-D4FC-40D0-AB16-6A706F3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5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WW8Num1z1">
    <w:name w:val="WW8Num1z1"/>
    <w:rsid w:val="007C41A4"/>
  </w:style>
  <w:style w:type="character" w:customStyle="1" w:styleId="Nagwek1Znak">
    <w:name w:val="Nagłówek 1 Znak"/>
    <w:basedOn w:val="Domylnaczcionkaakapitu"/>
    <w:link w:val="Nagwek1"/>
    <w:uiPriority w:val="9"/>
    <w:rsid w:val="006415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fn">
    <w:name w:val="fn"/>
    <w:basedOn w:val="Domylnaczcionkaakapitu"/>
    <w:rsid w:val="006415AB"/>
  </w:style>
  <w:style w:type="character" w:customStyle="1" w:styleId="Podtytu1">
    <w:name w:val="Podtytuł1"/>
    <w:basedOn w:val="Domylnaczcionkaakapitu"/>
    <w:rsid w:val="006415AB"/>
  </w:style>
  <w:style w:type="paragraph" w:styleId="NormalnyWeb">
    <w:name w:val="Normal (Web)"/>
    <w:basedOn w:val="Normalny"/>
    <w:uiPriority w:val="99"/>
    <w:semiHidden/>
    <w:unhideWhenUsed/>
    <w:rsid w:val="00F03FF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3FF7"/>
    <w:rPr>
      <w:i/>
      <w:iCs/>
    </w:rPr>
  </w:style>
  <w:style w:type="paragraph" w:styleId="Bezodstpw">
    <w:name w:val="No Spacing"/>
    <w:uiPriority w:val="1"/>
    <w:qFormat/>
    <w:rsid w:val="00F03F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0366"/>
  </w:style>
  <w:style w:type="character" w:customStyle="1" w:styleId="spellingerror">
    <w:name w:val="spellingerror"/>
    <w:basedOn w:val="Domylnaczcionkaakapitu"/>
    <w:rsid w:val="002A0366"/>
  </w:style>
  <w:style w:type="character" w:customStyle="1" w:styleId="scxw176834217">
    <w:name w:val="scxw176834217"/>
    <w:basedOn w:val="Domylnaczcionkaakapitu"/>
    <w:rsid w:val="002A0366"/>
  </w:style>
  <w:style w:type="character" w:customStyle="1" w:styleId="contextualspellingandgrammarerror">
    <w:name w:val="contextualspellingandgrammarerror"/>
    <w:basedOn w:val="Domylnaczcionkaakapitu"/>
    <w:rsid w:val="002A0366"/>
  </w:style>
  <w:style w:type="character" w:customStyle="1" w:styleId="eop">
    <w:name w:val="eop"/>
    <w:basedOn w:val="Domylnaczcionkaakapitu"/>
    <w:rsid w:val="002A0366"/>
  </w:style>
  <w:style w:type="character" w:customStyle="1" w:styleId="cf01">
    <w:name w:val="cf01"/>
    <w:basedOn w:val="Domylnaczcionkaakapitu"/>
    <w:rsid w:val="001054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35E10-EE48-4C83-AC9E-36C5B199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6</cp:revision>
  <dcterms:created xsi:type="dcterms:W3CDTF">2022-11-28T21:14:00Z</dcterms:created>
  <dcterms:modified xsi:type="dcterms:W3CDTF">2022-12-28T11:52:00Z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