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62" w:rsidRDefault="00A10B46" w:rsidP="006C5335">
      <w:pPr>
        <w:pStyle w:val="Tekstpodstawowy3"/>
        <w:jc w:val="right"/>
        <w:rPr>
          <w:rFonts w:ascii="Times New Roman" w:hAnsi="Times New Roman" w:cs="Times New Roman"/>
          <w:sz w:val="22"/>
          <w:szCs w:val="22"/>
        </w:rPr>
      </w:pPr>
      <w:r>
        <w:rPr>
          <w:rFonts w:ascii="Times New Roman" w:hAnsi="Times New Roman" w:cs="Times New Roman"/>
          <w:sz w:val="22"/>
          <w:szCs w:val="22"/>
        </w:rPr>
        <w:t>Radom, dnia 25</w:t>
      </w:r>
      <w:r w:rsidR="006C5335" w:rsidRPr="005F590D">
        <w:rPr>
          <w:rFonts w:ascii="Times New Roman" w:hAnsi="Times New Roman" w:cs="Times New Roman"/>
          <w:sz w:val="22"/>
          <w:szCs w:val="22"/>
        </w:rPr>
        <w:t>.11</w:t>
      </w:r>
      <w:r w:rsidR="008E5862" w:rsidRPr="005F590D">
        <w:rPr>
          <w:rFonts w:ascii="Times New Roman" w:hAnsi="Times New Roman" w:cs="Times New Roman"/>
          <w:sz w:val="22"/>
          <w:szCs w:val="22"/>
        </w:rPr>
        <w:t>.2022</w:t>
      </w:r>
      <w:r w:rsidR="000755DB" w:rsidRPr="005F590D">
        <w:rPr>
          <w:rFonts w:ascii="Times New Roman" w:hAnsi="Times New Roman" w:cs="Times New Roman"/>
          <w:sz w:val="22"/>
          <w:szCs w:val="22"/>
        </w:rPr>
        <w:t xml:space="preserve"> </w:t>
      </w:r>
      <w:r w:rsidR="008E5862" w:rsidRPr="005F590D">
        <w:rPr>
          <w:rFonts w:ascii="Times New Roman" w:hAnsi="Times New Roman" w:cs="Times New Roman"/>
          <w:sz w:val="22"/>
          <w:szCs w:val="22"/>
        </w:rPr>
        <w:t xml:space="preserve">r.  </w:t>
      </w:r>
    </w:p>
    <w:p w:rsidR="00863F3C" w:rsidRPr="005F590D" w:rsidRDefault="00863F3C" w:rsidP="006C5335">
      <w:pPr>
        <w:pStyle w:val="Tekstpodstawowy3"/>
        <w:jc w:val="right"/>
        <w:rPr>
          <w:rFonts w:ascii="Times New Roman" w:hAnsi="Times New Roman" w:cs="Times New Roman"/>
          <w:color w:val="FF0000"/>
          <w:sz w:val="22"/>
          <w:szCs w:val="22"/>
        </w:rPr>
      </w:pPr>
    </w:p>
    <w:p w:rsidR="006C5335" w:rsidRPr="008E5862" w:rsidRDefault="008E5862" w:rsidP="006C5335">
      <w:pPr>
        <w:pStyle w:val="Tekstpodstawowy3"/>
        <w:rPr>
          <w:rFonts w:ascii="Times New Roman" w:hAnsi="Times New Roman" w:cs="Times New Roman"/>
          <w:b/>
          <w:sz w:val="22"/>
          <w:szCs w:val="22"/>
        </w:rPr>
      </w:pPr>
      <w:r w:rsidRPr="006C5335">
        <w:rPr>
          <w:rFonts w:ascii="Times New Roman" w:hAnsi="Times New Roman" w:cs="Times New Roman"/>
          <w:color w:val="000000"/>
          <w:sz w:val="22"/>
          <w:szCs w:val="22"/>
        </w:rPr>
        <w:t xml:space="preserve">ZNAK SPRAWY: </w:t>
      </w:r>
      <w:r w:rsidR="00C220F5">
        <w:rPr>
          <w:rFonts w:ascii="Times New Roman" w:hAnsi="Times New Roman" w:cs="Times New Roman"/>
          <w:b/>
          <w:sz w:val="22"/>
          <w:szCs w:val="22"/>
        </w:rPr>
        <w:t>ZP-</w:t>
      </w:r>
      <w:r w:rsidR="005F590D">
        <w:rPr>
          <w:rFonts w:ascii="Times New Roman" w:hAnsi="Times New Roman" w:cs="Times New Roman"/>
          <w:b/>
          <w:sz w:val="22"/>
          <w:szCs w:val="22"/>
        </w:rPr>
        <w:t>33u</w:t>
      </w:r>
      <w:r w:rsidR="006C5335" w:rsidRPr="008E5862">
        <w:rPr>
          <w:rFonts w:ascii="Times New Roman" w:hAnsi="Times New Roman" w:cs="Times New Roman"/>
          <w:b/>
          <w:sz w:val="22"/>
          <w:szCs w:val="22"/>
        </w:rPr>
        <w:t>/22</w:t>
      </w:r>
    </w:p>
    <w:p w:rsidR="008E5862" w:rsidRPr="008E5862" w:rsidRDefault="008E5862" w:rsidP="008E5862">
      <w:pPr>
        <w:pStyle w:val="Tekstpodstawowy3"/>
        <w:rPr>
          <w:rFonts w:ascii="Times New Roman" w:hAnsi="Times New Roman" w:cs="Times New Roman"/>
          <w:b/>
          <w:sz w:val="22"/>
          <w:szCs w:val="22"/>
        </w:rPr>
      </w:pPr>
    </w:p>
    <w:p w:rsidR="008E5862" w:rsidRPr="008E5862" w:rsidRDefault="008E5862" w:rsidP="008E5862">
      <w:pPr>
        <w:pStyle w:val="Default"/>
        <w:rPr>
          <w:rFonts w:ascii="Times New Roman" w:hAnsi="Times New Roman" w:cs="Times New Roman"/>
          <w:b/>
          <w:bCs/>
          <w:color w:val="auto"/>
          <w:sz w:val="22"/>
          <w:szCs w:val="22"/>
        </w:rPr>
      </w:pPr>
    </w:p>
    <w:p w:rsidR="008E5862" w:rsidRDefault="008E5862" w:rsidP="008E5862">
      <w:pPr>
        <w:pStyle w:val="Default"/>
        <w:jc w:val="center"/>
        <w:rPr>
          <w:rFonts w:ascii="Times New Roman" w:hAnsi="Times New Roman" w:cs="Times New Roman"/>
          <w:b/>
          <w:bCs/>
          <w:color w:val="auto"/>
          <w:sz w:val="22"/>
          <w:szCs w:val="22"/>
        </w:rPr>
      </w:pPr>
    </w:p>
    <w:p w:rsidR="00863F3C" w:rsidRDefault="00863F3C" w:rsidP="008E5862">
      <w:pPr>
        <w:pStyle w:val="Default"/>
        <w:jc w:val="center"/>
        <w:rPr>
          <w:rFonts w:ascii="Times New Roman" w:hAnsi="Times New Roman" w:cs="Times New Roman"/>
          <w:b/>
          <w:bCs/>
          <w:color w:val="auto"/>
          <w:sz w:val="22"/>
          <w:szCs w:val="22"/>
        </w:rPr>
      </w:pPr>
    </w:p>
    <w:p w:rsidR="00863F3C" w:rsidRDefault="00863F3C" w:rsidP="008E5862">
      <w:pPr>
        <w:pStyle w:val="Default"/>
        <w:jc w:val="center"/>
        <w:rPr>
          <w:rFonts w:ascii="Times New Roman" w:hAnsi="Times New Roman" w:cs="Times New Roman"/>
          <w:b/>
          <w:bCs/>
          <w:color w:val="auto"/>
          <w:sz w:val="22"/>
          <w:szCs w:val="22"/>
        </w:rPr>
      </w:pPr>
    </w:p>
    <w:p w:rsidR="005F590D" w:rsidRDefault="005F590D" w:rsidP="008E5862">
      <w:pPr>
        <w:pStyle w:val="Default"/>
        <w:jc w:val="center"/>
        <w:rPr>
          <w:rFonts w:ascii="Times New Roman" w:hAnsi="Times New Roman" w:cs="Times New Roman"/>
          <w:b/>
          <w:bCs/>
          <w:color w:val="auto"/>
          <w:sz w:val="22"/>
          <w:szCs w:val="22"/>
        </w:rPr>
      </w:pPr>
    </w:p>
    <w:p w:rsidR="007E3E27" w:rsidRDefault="007E3E27" w:rsidP="008E5862">
      <w:pPr>
        <w:pStyle w:val="Default"/>
        <w:jc w:val="center"/>
        <w:rPr>
          <w:rFonts w:ascii="Times New Roman" w:hAnsi="Times New Roman" w:cs="Times New Roman"/>
          <w:b/>
          <w:bCs/>
          <w:color w:val="auto"/>
          <w:sz w:val="22"/>
          <w:szCs w:val="22"/>
        </w:rPr>
      </w:pPr>
    </w:p>
    <w:p w:rsidR="007E3E27" w:rsidRPr="008E5862" w:rsidRDefault="007E3E27" w:rsidP="008E5862">
      <w:pPr>
        <w:pStyle w:val="Default"/>
        <w:jc w:val="center"/>
        <w:rPr>
          <w:rFonts w:ascii="Times New Roman" w:hAnsi="Times New Roman" w:cs="Times New Roman"/>
          <w:b/>
          <w:bCs/>
          <w:color w:val="auto"/>
          <w:sz w:val="22"/>
          <w:szCs w:val="22"/>
        </w:rPr>
      </w:pPr>
    </w:p>
    <w:p w:rsidR="008E5862" w:rsidRPr="006C5335" w:rsidRDefault="008E5862" w:rsidP="008E5862">
      <w:pPr>
        <w:pStyle w:val="Default"/>
        <w:jc w:val="center"/>
        <w:rPr>
          <w:rFonts w:ascii="Times New Roman" w:hAnsi="Times New Roman" w:cs="Times New Roman"/>
          <w:color w:val="auto"/>
          <w:sz w:val="28"/>
          <w:szCs w:val="28"/>
        </w:rPr>
      </w:pPr>
      <w:r w:rsidRPr="006C5335">
        <w:rPr>
          <w:rFonts w:ascii="Times New Roman" w:hAnsi="Times New Roman" w:cs="Times New Roman"/>
          <w:b/>
          <w:bCs/>
          <w:color w:val="auto"/>
          <w:sz w:val="28"/>
          <w:szCs w:val="28"/>
        </w:rPr>
        <w:t xml:space="preserve">SPECYFIKACJA </w:t>
      </w:r>
      <w:r w:rsidRPr="006C5335">
        <w:rPr>
          <w:rFonts w:ascii="Times New Roman" w:hAnsi="Times New Roman" w:cs="Times New Roman"/>
          <w:color w:val="auto"/>
          <w:sz w:val="28"/>
          <w:szCs w:val="28"/>
        </w:rPr>
        <w:t xml:space="preserve"> </w:t>
      </w:r>
      <w:r w:rsidRPr="006C5335">
        <w:rPr>
          <w:rFonts w:ascii="Times New Roman" w:hAnsi="Times New Roman" w:cs="Times New Roman"/>
          <w:b/>
          <w:bCs/>
          <w:color w:val="auto"/>
          <w:sz w:val="28"/>
          <w:szCs w:val="28"/>
        </w:rPr>
        <w:t>WARUNKÓW  ZAMÓWIENIA</w:t>
      </w:r>
    </w:p>
    <w:p w:rsidR="008E5862" w:rsidRDefault="008E5862" w:rsidP="008E5862">
      <w:pPr>
        <w:spacing w:line="240" w:lineRule="auto"/>
        <w:jc w:val="center"/>
        <w:rPr>
          <w:rFonts w:ascii="Times New Roman" w:hAnsi="Times New Roman" w:cs="Times New Roman"/>
          <w:u w:val="single"/>
        </w:rPr>
      </w:pPr>
    </w:p>
    <w:p w:rsidR="00940A85" w:rsidRDefault="00940A85" w:rsidP="008E5862">
      <w:pPr>
        <w:spacing w:line="240" w:lineRule="auto"/>
        <w:jc w:val="center"/>
        <w:rPr>
          <w:rFonts w:ascii="Times New Roman" w:hAnsi="Times New Roman" w:cs="Times New Roman"/>
          <w:u w:val="single"/>
        </w:rPr>
      </w:pPr>
    </w:p>
    <w:p w:rsidR="007E3E27" w:rsidRPr="008E5862" w:rsidRDefault="007E3E27" w:rsidP="008E5862">
      <w:pPr>
        <w:spacing w:line="240" w:lineRule="auto"/>
        <w:jc w:val="center"/>
        <w:rPr>
          <w:rFonts w:ascii="Times New Roman" w:hAnsi="Times New Roman" w:cs="Times New Roman"/>
          <w:u w:val="single"/>
        </w:rPr>
      </w:pPr>
    </w:p>
    <w:p w:rsidR="008E5862" w:rsidRPr="008E5862" w:rsidRDefault="008E5862" w:rsidP="008E5862">
      <w:pPr>
        <w:spacing w:line="240" w:lineRule="auto"/>
        <w:jc w:val="center"/>
        <w:rPr>
          <w:rFonts w:ascii="Times New Roman" w:hAnsi="Times New Roman" w:cs="Times New Roman"/>
          <w:u w:val="single"/>
        </w:rPr>
      </w:pPr>
      <w:r w:rsidRPr="008E5862">
        <w:rPr>
          <w:rFonts w:ascii="Times New Roman" w:hAnsi="Times New Roman" w:cs="Times New Roman"/>
          <w:u w:val="single"/>
        </w:rPr>
        <w:t>PRZEDMIOT ZAMÓWIENIA:</w:t>
      </w:r>
    </w:p>
    <w:p w:rsidR="00604B48" w:rsidRPr="00CA121C" w:rsidRDefault="00604B48" w:rsidP="00604B48">
      <w:pPr>
        <w:spacing w:after="0" w:line="240" w:lineRule="auto"/>
        <w:rPr>
          <w:rFonts w:ascii="Times New Roman" w:hAnsi="Times New Roman" w:cs="Times New Roman"/>
          <w:b/>
          <w:lang w:eastAsia="pl-PL"/>
        </w:rPr>
      </w:pPr>
      <w:r w:rsidRPr="00CA121C">
        <w:rPr>
          <w:rFonts w:ascii="Times New Roman" w:hAnsi="Times New Roman" w:cs="Times New Roman"/>
          <w:b/>
          <w:lang w:eastAsia="pl-PL"/>
        </w:rPr>
        <w:t xml:space="preserve">Odbiór, wywóz i zagospodarowanie nieczystości stałych komunalnych z zasobów należących </w:t>
      </w:r>
      <w:r>
        <w:rPr>
          <w:rFonts w:ascii="Times New Roman" w:hAnsi="Times New Roman" w:cs="Times New Roman"/>
          <w:b/>
          <w:lang w:eastAsia="pl-PL"/>
        </w:rPr>
        <w:t>do Uniwersytetu Technologiczno-</w:t>
      </w:r>
      <w:r w:rsidRPr="00CA121C">
        <w:rPr>
          <w:rFonts w:ascii="Times New Roman" w:hAnsi="Times New Roman" w:cs="Times New Roman"/>
          <w:b/>
          <w:lang w:eastAsia="pl-PL"/>
        </w:rPr>
        <w:t>Humanistycznego im. Kazimierza Pułaskiego w Radomiu</w:t>
      </w:r>
    </w:p>
    <w:p w:rsidR="007E6DCA" w:rsidRPr="008E5862" w:rsidRDefault="007E6DCA" w:rsidP="008E5862">
      <w:pPr>
        <w:pStyle w:val="Default"/>
        <w:jc w:val="both"/>
        <w:rPr>
          <w:rFonts w:ascii="Times New Roman" w:hAnsi="Times New Roman" w:cs="Times New Roman"/>
          <w:b/>
          <w:bCs/>
          <w:color w:val="auto"/>
          <w:sz w:val="22"/>
          <w:szCs w:val="22"/>
        </w:rPr>
      </w:pPr>
    </w:p>
    <w:p w:rsidR="008E5862" w:rsidRPr="008E5862" w:rsidRDefault="008E5862" w:rsidP="008E5862">
      <w:pPr>
        <w:pStyle w:val="Default"/>
        <w:rPr>
          <w:rFonts w:ascii="Times New Roman" w:hAnsi="Times New Roman" w:cs="Times New Roman"/>
          <w:b/>
          <w:bCs/>
          <w:color w:val="auto"/>
          <w:sz w:val="22"/>
          <w:szCs w:val="22"/>
        </w:rPr>
      </w:pPr>
    </w:p>
    <w:p w:rsidR="008E5862" w:rsidRPr="008E5862" w:rsidRDefault="008E5862" w:rsidP="008E5862">
      <w:pPr>
        <w:pStyle w:val="Tekstpodstawowy"/>
        <w:spacing w:line="240" w:lineRule="auto"/>
        <w:jc w:val="center"/>
        <w:rPr>
          <w:rFonts w:ascii="Times New Roman" w:hAnsi="Times New Roman"/>
          <w:b/>
          <w:sz w:val="22"/>
          <w:szCs w:val="22"/>
          <w:u w:val="single"/>
        </w:rPr>
      </w:pPr>
      <w:r w:rsidRPr="008E5862">
        <w:rPr>
          <w:rFonts w:ascii="Times New Roman" w:hAnsi="Times New Roman"/>
          <w:sz w:val="22"/>
          <w:szCs w:val="22"/>
          <w:u w:val="single"/>
        </w:rPr>
        <w:t>TRYB POSTĘPOWANIA:</w:t>
      </w:r>
    </w:p>
    <w:p w:rsidR="00940A85" w:rsidRPr="00A44EFF" w:rsidRDefault="00940A85" w:rsidP="00A44EFF">
      <w:pPr>
        <w:jc w:val="both"/>
        <w:rPr>
          <w:rFonts w:ascii="Times New Roman" w:hAnsi="Times New Roman" w:cs="Times New Roman"/>
          <w:b/>
          <w:shd w:val="clear" w:color="auto" w:fill="FFFFFF"/>
        </w:rPr>
      </w:pPr>
      <w:r w:rsidRPr="00A44EFF">
        <w:rPr>
          <w:rFonts w:ascii="Times New Roman" w:hAnsi="Times New Roman" w:cs="Times New Roman"/>
          <w:b/>
        </w:rPr>
        <w:t xml:space="preserve">Postępowanie jest prowadzone w trybie podstawowym bez przeprowadzenia negocjacji </w:t>
      </w:r>
      <w:r w:rsidRPr="00A44EFF">
        <w:rPr>
          <w:rFonts w:ascii="Times New Roman" w:hAnsi="Times New Roman" w:cs="Times New Roman"/>
          <w:b/>
        </w:rPr>
        <w:br/>
        <w:t xml:space="preserve">(art. 275 pkt 1) </w:t>
      </w:r>
      <w:r w:rsidRPr="00A44EFF">
        <w:rPr>
          <w:rFonts w:ascii="Times New Roman" w:hAnsi="Times New Roman" w:cs="Times New Roman"/>
          <w:b/>
          <w:shd w:val="clear" w:color="auto" w:fill="FFFFFF"/>
        </w:rPr>
        <w:t xml:space="preserve">o wartości zamówienia nieprzekraczającej progów unijnych o jakich stanowi </w:t>
      </w:r>
      <w:r w:rsidRPr="00A44EFF">
        <w:rPr>
          <w:rFonts w:ascii="Times New Roman" w:hAnsi="Times New Roman" w:cs="Times New Roman"/>
          <w:b/>
          <w:shd w:val="clear" w:color="auto" w:fill="FFFFFF"/>
        </w:rPr>
        <w:br/>
        <w:t xml:space="preserve">art. 3 ustawy z dnia 11 września 2019 r. - Prawo zamówień publicznych (t.j. Dz. U. z 2022 r. </w:t>
      </w:r>
      <w:r w:rsidRPr="00A44EFF">
        <w:rPr>
          <w:rFonts w:ascii="Times New Roman" w:hAnsi="Times New Roman" w:cs="Times New Roman"/>
          <w:b/>
          <w:shd w:val="clear" w:color="auto" w:fill="FFFFFF"/>
        </w:rPr>
        <w:br/>
        <w:t>poz. 1710 z późn. zm.)</w:t>
      </w:r>
    </w:p>
    <w:p w:rsidR="00A44EFF" w:rsidRPr="008E5862" w:rsidRDefault="00A44EFF" w:rsidP="00A44EFF">
      <w:pPr>
        <w:pStyle w:val="Tekstpodstawowy"/>
        <w:spacing w:after="0"/>
        <w:rPr>
          <w:rFonts w:ascii="Times New Roman" w:hAnsi="Times New Roman"/>
          <w:b/>
          <w:sz w:val="22"/>
          <w:szCs w:val="22"/>
        </w:rPr>
      </w:pPr>
    </w:p>
    <w:p w:rsidR="008E5862" w:rsidRPr="008E5862" w:rsidRDefault="008E5862" w:rsidP="008E5862">
      <w:pPr>
        <w:spacing w:line="240" w:lineRule="auto"/>
        <w:jc w:val="center"/>
        <w:rPr>
          <w:rFonts w:ascii="Times New Roman" w:hAnsi="Times New Roman" w:cs="Times New Roman"/>
          <w:u w:val="single"/>
        </w:rPr>
      </w:pPr>
      <w:r w:rsidRPr="008E5862">
        <w:rPr>
          <w:rFonts w:ascii="Times New Roman" w:hAnsi="Times New Roman" w:cs="Times New Roman"/>
          <w:u w:val="single"/>
        </w:rPr>
        <w:t>OZNACZENIE PRZEDMIOTU ZAMÓWIENIA WG KOD CPV:</w:t>
      </w:r>
    </w:p>
    <w:p w:rsidR="00277DB4" w:rsidRPr="00CA121C" w:rsidRDefault="00277DB4" w:rsidP="00277DB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90511000-2 Usługi wywozu odpadów</w:t>
      </w:r>
    </w:p>
    <w:p w:rsidR="00277DB4" w:rsidRPr="00CA121C" w:rsidRDefault="00277DB4" w:rsidP="00277DB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90533000-2 </w:t>
      </w:r>
      <w:r w:rsidRPr="00CA121C">
        <w:rPr>
          <w:rFonts w:ascii="Times New Roman" w:eastAsia="Calibri" w:hAnsi="Times New Roman" w:cs="Times New Roman"/>
          <w:lang w:eastAsia="pl-PL"/>
        </w:rPr>
        <w:t>U</w:t>
      </w:r>
      <w:r>
        <w:rPr>
          <w:rFonts w:ascii="Times New Roman" w:eastAsia="Calibri" w:hAnsi="Times New Roman" w:cs="Times New Roman"/>
          <w:lang w:eastAsia="pl-PL"/>
        </w:rPr>
        <w:t>sługi zagospodarowania odpadów</w:t>
      </w:r>
    </w:p>
    <w:p w:rsidR="00277DB4" w:rsidRPr="00CA121C" w:rsidRDefault="00277DB4" w:rsidP="00277DB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90500000-2 Usługi związane z odpadami</w:t>
      </w:r>
    </w:p>
    <w:p w:rsidR="00277DB4" w:rsidRPr="00CA121C" w:rsidRDefault="00277DB4" w:rsidP="00277DB4">
      <w:pPr>
        <w:pStyle w:val="Default"/>
        <w:rPr>
          <w:b/>
          <w:bCs/>
          <w:color w:val="auto"/>
          <w:sz w:val="22"/>
          <w:szCs w:val="22"/>
        </w:rPr>
      </w:pPr>
    </w:p>
    <w:p w:rsidR="005F590D" w:rsidRPr="005F590D" w:rsidRDefault="005F590D" w:rsidP="005F590D"/>
    <w:p w:rsidR="005F590D" w:rsidRDefault="005F590D" w:rsidP="005F590D"/>
    <w:p w:rsidR="008E5862" w:rsidRPr="005F590D" w:rsidRDefault="005F590D" w:rsidP="005F590D">
      <w:pPr>
        <w:tabs>
          <w:tab w:val="left" w:pos="5280"/>
        </w:tabs>
      </w:pPr>
      <w:r>
        <w:tab/>
      </w:r>
    </w:p>
    <w:p w:rsidR="008E5862" w:rsidRPr="008E5862" w:rsidRDefault="008E5862" w:rsidP="008E5862">
      <w:pPr>
        <w:pStyle w:val="Default"/>
        <w:pageBreakBefore/>
        <w:rPr>
          <w:rFonts w:ascii="Times New Roman" w:hAnsi="Times New Roman" w:cs="Times New Roman"/>
          <w:b/>
          <w:color w:val="auto"/>
          <w:sz w:val="22"/>
          <w:szCs w:val="22"/>
        </w:rPr>
      </w:pPr>
      <w:r w:rsidRPr="008E5862">
        <w:rPr>
          <w:rFonts w:ascii="Times New Roman" w:hAnsi="Times New Roman" w:cs="Times New Roman"/>
          <w:b/>
          <w:color w:val="auto"/>
          <w:sz w:val="22"/>
          <w:szCs w:val="22"/>
        </w:rPr>
        <w:lastRenderedPageBreak/>
        <w:t>SPECYFIKACJA WARUNKÓW ZAMÓWIENIA, zwana dalej „SWZ”, zawiera:</w:t>
      </w:r>
    </w:p>
    <w:tbl>
      <w:tblPr>
        <w:tblStyle w:val="Tabela-Siatka"/>
        <w:tblW w:w="0" w:type="auto"/>
        <w:tblLayout w:type="fixed"/>
        <w:tblLook w:val="0000" w:firstRow="0" w:lastRow="0" w:firstColumn="0" w:lastColumn="0" w:noHBand="0" w:noVBand="0"/>
      </w:tblPr>
      <w:tblGrid>
        <w:gridCol w:w="4565"/>
        <w:gridCol w:w="4565"/>
      </w:tblGrid>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Informacje o Zamawiającym</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II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Tryb udzielenia zamówienia</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III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Opis przedmiotu zamówienia, termin wykonania zamówienia</w:t>
            </w:r>
          </w:p>
        </w:tc>
      </w:tr>
      <w:tr w:rsidR="008E5862" w:rsidRPr="008E5862" w:rsidTr="00A02F33">
        <w:trPr>
          <w:trHeight w:val="463"/>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IV</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 xml:space="preserve">Informacja o środkach komunikacji elektronicznej, przy użyciu których Zamawiający będzie komunikował się </w:t>
            </w:r>
            <w:r w:rsidR="002B528F">
              <w:rPr>
                <w:rFonts w:ascii="Times New Roman" w:hAnsi="Times New Roman" w:cs="Times New Roman"/>
                <w:sz w:val="22"/>
                <w:szCs w:val="22"/>
              </w:rPr>
              <w:br/>
            </w:r>
            <w:r w:rsidRPr="008E5862">
              <w:rPr>
                <w:rFonts w:ascii="Times New Roman" w:hAnsi="Times New Roman" w:cs="Times New Roman"/>
                <w:sz w:val="22"/>
                <w:szCs w:val="22"/>
              </w:rPr>
              <w:t xml:space="preserve">z Wykonawcami, oraz informacje </w:t>
            </w:r>
            <w:r w:rsidR="002B528F">
              <w:rPr>
                <w:rFonts w:ascii="Times New Roman" w:hAnsi="Times New Roman" w:cs="Times New Roman"/>
                <w:sz w:val="22"/>
                <w:szCs w:val="22"/>
              </w:rPr>
              <w:br/>
            </w:r>
            <w:r w:rsidRPr="008E5862">
              <w:rPr>
                <w:rFonts w:ascii="Times New Roman" w:hAnsi="Times New Roman" w:cs="Times New Roman"/>
                <w:sz w:val="22"/>
                <w:szCs w:val="22"/>
              </w:rPr>
              <w:t>o wymaganiach technicznych i organizacyjnych sporządzania, wysyłania i odbierania korespondencji elektronicznej</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V</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Warunki udziału w postępowaniu oraz sposób oceny ich oceniania</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VI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 xml:space="preserve">Podstawy wykluczenia Wykonawcy </w:t>
            </w:r>
            <w:r w:rsidR="002B528F">
              <w:rPr>
                <w:rFonts w:ascii="Times New Roman" w:hAnsi="Times New Roman" w:cs="Times New Roman"/>
                <w:sz w:val="22"/>
                <w:szCs w:val="22"/>
              </w:rPr>
              <w:br/>
            </w:r>
            <w:r w:rsidRPr="008E5862">
              <w:rPr>
                <w:rFonts w:ascii="Times New Roman" w:hAnsi="Times New Roman" w:cs="Times New Roman"/>
                <w:sz w:val="22"/>
                <w:szCs w:val="22"/>
              </w:rPr>
              <w:t>z postępowania</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color w:val="auto"/>
                <w:sz w:val="22"/>
                <w:szCs w:val="22"/>
              </w:rPr>
            </w:pPr>
            <w:r w:rsidRPr="008E5862">
              <w:rPr>
                <w:rFonts w:ascii="Times New Roman" w:hAnsi="Times New Roman" w:cs="Times New Roman"/>
                <w:color w:val="auto"/>
                <w:sz w:val="22"/>
                <w:szCs w:val="22"/>
              </w:rPr>
              <w:t>Rozdział VII</w:t>
            </w:r>
          </w:p>
        </w:tc>
        <w:tc>
          <w:tcPr>
            <w:tcW w:w="4565" w:type="dxa"/>
          </w:tcPr>
          <w:p w:rsidR="008E5862" w:rsidRPr="008E5862" w:rsidRDefault="008E5862" w:rsidP="00A02F33">
            <w:pPr>
              <w:pStyle w:val="Default"/>
              <w:rPr>
                <w:rFonts w:ascii="Times New Roman" w:hAnsi="Times New Roman" w:cs="Times New Roman"/>
                <w:color w:val="auto"/>
                <w:sz w:val="22"/>
                <w:szCs w:val="22"/>
              </w:rPr>
            </w:pPr>
            <w:r w:rsidRPr="008E5862">
              <w:rPr>
                <w:rFonts w:ascii="Times New Roman" w:hAnsi="Times New Roman" w:cs="Times New Roman"/>
                <w:color w:val="auto"/>
                <w:sz w:val="22"/>
                <w:szCs w:val="22"/>
              </w:rPr>
              <w:t>Informacja o przedmiotowych  środkach dowodowych</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VIII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Informacja o podmiotowych środkach dowodowych</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IX</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Termin związania ofertą</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Opis sposobu przygotowania oferty</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Wymagania dotyczące wadium</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XII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Sposób oraz termin składania ofert</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XIII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Termin otwarcia ofert</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XIV</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Sposób obliczenia ceny</w:t>
            </w:r>
          </w:p>
        </w:tc>
      </w:tr>
      <w:tr w:rsidR="008E5862" w:rsidRPr="008E5862" w:rsidTr="00A02F33">
        <w:trPr>
          <w:trHeight w:val="217"/>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XV</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Opis kryteriów oceny ofert wraz z podaniem wag tych kryteriów i sposobu oceny ofert</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XVI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Informacje dotyczące zabezpieczenia należytego wykonania umowy</w:t>
            </w:r>
          </w:p>
        </w:tc>
      </w:tr>
      <w:tr w:rsidR="008E5862" w:rsidRPr="008E5862" w:rsidTr="00A02F33">
        <w:trPr>
          <w:trHeight w:val="219"/>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XVII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Informacje o formalnościach, jakie muszą zostać dopełnione po wyborze oferty w celu zawarcia umowy w sprawie zamówienia publicznego</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XVIII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Pouczenie o środkach ochrony prawnej przysługujących Wykonawcy</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XIX</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Klauzula informacyjna dotycząca przetwarzania danych osobowych</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XX</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Projektowane postanowi</w:t>
            </w:r>
            <w:r w:rsidR="00B41FAB">
              <w:rPr>
                <w:rFonts w:ascii="Times New Roman" w:hAnsi="Times New Roman" w:cs="Times New Roman"/>
                <w:sz w:val="22"/>
                <w:szCs w:val="22"/>
              </w:rPr>
              <w:t>enia umowy w sprawie zamówienia</w:t>
            </w:r>
            <w:r w:rsidRPr="008E5862">
              <w:rPr>
                <w:rFonts w:ascii="Times New Roman" w:hAnsi="Times New Roman" w:cs="Times New Roman"/>
                <w:sz w:val="22"/>
                <w:szCs w:val="22"/>
              </w:rPr>
              <w:t>, które zostaną wprowadzone do treści tej umowy</w:t>
            </w:r>
          </w:p>
        </w:tc>
      </w:tr>
      <w:tr w:rsidR="008E5862" w:rsidRPr="008E5862" w:rsidTr="00A02F33">
        <w:trPr>
          <w:trHeight w:val="95"/>
        </w:trPr>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Rozdział XXI</w:t>
            </w:r>
          </w:p>
        </w:tc>
        <w:tc>
          <w:tcPr>
            <w:tcW w:w="4565" w:type="dxa"/>
          </w:tcPr>
          <w:p w:rsidR="008E5862" w:rsidRPr="008E5862" w:rsidRDefault="008E5862" w:rsidP="00A02F33">
            <w:pPr>
              <w:pStyle w:val="Default"/>
              <w:rPr>
                <w:rFonts w:ascii="Times New Roman" w:hAnsi="Times New Roman" w:cs="Times New Roman"/>
                <w:sz w:val="22"/>
                <w:szCs w:val="22"/>
              </w:rPr>
            </w:pPr>
            <w:r w:rsidRPr="008E5862">
              <w:rPr>
                <w:rFonts w:ascii="Times New Roman" w:hAnsi="Times New Roman" w:cs="Times New Roman"/>
                <w:sz w:val="22"/>
                <w:szCs w:val="22"/>
              </w:rPr>
              <w:t>Informacje dodatkowe</w:t>
            </w:r>
          </w:p>
        </w:tc>
      </w:tr>
    </w:tbl>
    <w:p w:rsidR="008E5862" w:rsidRPr="008E5862" w:rsidRDefault="008E5862" w:rsidP="008E5862">
      <w:pPr>
        <w:autoSpaceDE w:val="0"/>
        <w:autoSpaceDN w:val="0"/>
        <w:adjustRightInd w:val="0"/>
        <w:spacing w:after="0" w:line="240" w:lineRule="auto"/>
        <w:rPr>
          <w:rFonts w:ascii="Times New Roman" w:hAnsi="Times New Roman" w:cs="Times New Roman"/>
          <w:color w:val="000000"/>
        </w:rPr>
      </w:pPr>
    </w:p>
    <w:p w:rsidR="008E5862" w:rsidRPr="008E5862" w:rsidRDefault="008E5862" w:rsidP="008E5862">
      <w:pPr>
        <w:pStyle w:val="Default"/>
        <w:rPr>
          <w:rFonts w:ascii="Times New Roman" w:hAnsi="Times New Roman" w:cs="Times New Roman"/>
          <w:b/>
          <w:sz w:val="22"/>
          <w:szCs w:val="22"/>
        </w:rPr>
      </w:pPr>
      <w:r w:rsidRPr="008E5862">
        <w:rPr>
          <w:rFonts w:ascii="Times New Roman" w:hAnsi="Times New Roman" w:cs="Times New Roman"/>
          <w:b/>
          <w:sz w:val="22"/>
          <w:szCs w:val="22"/>
        </w:rPr>
        <w:t xml:space="preserve"> Załączniki do SWZ:</w:t>
      </w:r>
    </w:p>
    <w:tbl>
      <w:tblPr>
        <w:tblStyle w:val="Tabela-Siatka"/>
        <w:tblW w:w="9209" w:type="dxa"/>
        <w:tblLayout w:type="fixed"/>
        <w:tblLook w:val="04A0" w:firstRow="1" w:lastRow="0" w:firstColumn="1" w:lastColumn="0" w:noHBand="0" w:noVBand="1"/>
      </w:tblPr>
      <w:tblGrid>
        <w:gridCol w:w="4531"/>
        <w:gridCol w:w="4678"/>
      </w:tblGrid>
      <w:tr w:rsidR="008E5862" w:rsidRPr="008E5862" w:rsidTr="00A02F33">
        <w:trPr>
          <w:trHeight w:val="95"/>
        </w:trPr>
        <w:tc>
          <w:tcPr>
            <w:tcW w:w="4531" w:type="dxa"/>
          </w:tcPr>
          <w:p w:rsidR="008E5862" w:rsidRPr="008E5862" w:rsidRDefault="006C5335" w:rsidP="00A02F33">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w:t>
            </w:r>
            <w:r w:rsidR="008E5862" w:rsidRPr="008E5862">
              <w:rPr>
                <w:rFonts w:ascii="Times New Roman" w:hAnsi="Times New Roman" w:cs="Times New Roman"/>
                <w:color w:val="000000"/>
              </w:rPr>
              <w:t>ałącznik nr 1</w:t>
            </w:r>
          </w:p>
        </w:tc>
        <w:tc>
          <w:tcPr>
            <w:tcW w:w="4678" w:type="dxa"/>
          </w:tcPr>
          <w:p w:rsidR="008E5862" w:rsidRDefault="00863F3C" w:rsidP="00863F3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Szczegółowy opis przedmiotu zamówienia:</w:t>
            </w:r>
          </w:p>
          <w:p w:rsidR="00863F3C" w:rsidRPr="008E5862" w:rsidRDefault="00863F3C" w:rsidP="00863F3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Część A, Część B</w:t>
            </w:r>
          </w:p>
        </w:tc>
      </w:tr>
      <w:tr w:rsidR="00863F3C" w:rsidRPr="008E5862" w:rsidTr="00A02F33">
        <w:trPr>
          <w:trHeight w:val="95"/>
        </w:trPr>
        <w:tc>
          <w:tcPr>
            <w:tcW w:w="4531" w:type="dxa"/>
          </w:tcPr>
          <w:p w:rsidR="00863F3C" w:rsidRDefault="00863F3C" w:rsidP="00A02F33">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w:t>
            </w:r>
            <w:r w:rsidRPr="008E5862">
              <w:rPr>
                <w:rFonts w:ascii="Times New Roman" w:hAnsi="Times New Roman" w:cs="Times New Roman"/>
                <w:color w:val="000000"/>
              </w:rPr>
              <w:t>ałącznik nr 2</w:t>
            </w:r>
          </w:p>
        </w:tc>
        <w:tc>
          <w:tcPr>
            <w:tcW w:w="4678" w:type="dxa"/>
          </w:tcPr>
          <w:p w:rsidR="00863F3C" w:rsidRDefault="00863F3C" w:rsidP="00863F3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Oferta Wykonawcy</w:t>
            </w:r>
          </w:p>
        </w:tc>
      </w:tr>
      <w:tr w:rsidR="008E5862" w:rsidRPr="008E5862" w:rsidTr="00A02F33">
        <w:trPr>
          <w:trHeight w:val="95"/>
        </w:trPr>
        <w:tc>
          <w:tcPr>
            <w:tcW w:w="4531" w:type="dxa"/>
          </w:tcPr>
          <w:p w:rsidR="008E5862" w:rsidRPr="008E5862" w:rsidRDefault="006C5335" w:rsidP="00A02F33">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w:t>
            </w:r>
            <w:r w:rsidR="00863F3C">
              <w:rPr>
                <w:rFonts w:ascii="Times New Roman" w:hAnsi="Times New Roman" w:cs="Times New Roman"/>
                <w:color w:val="000000"/>
              </w:rPr>
              <w:t>ałącznik nr 3</w:t>
            </w:r>
          </w:p>
        </w:tc>
        <w:tc>
          <w:tcPr>
            <w:tcW w:w="4678" w:type="dxa"/>
          </w:tcPr>
          <w:p w:rsidR="008E5862" w:rsidRPr="008E5862" w:rsidRDefault="008E5862" w:rsidP="00A02F33">
            <w:pPr>
              <w:autoSpaceDE w:val="0"/>
              <w:autoSpaceDN w:val="0"/>
              <w:adjustRightInd w:val="0"/>
              <w:rPr>
                <w:rFonts w:ascii="Times New Roman" w:hAnsi="Times New Roman" w:cs="Times New Roman"/>
                <w:color w:val="000000"/>
              </w:rPr>
            </w:pPr>
            <w:r w:rsidRPr="008E5862">
              <w:rPr>
                <w:rFonts w:ascii="Times New Roman" w:hAnsi="Times New Roman" w:cs="Times New Roman"/>
                <w:color w:val="000000"/>
              </w:rPr>
              <w:t>Oświadczenie o spełnianiu warunków udziału</w:t>
            </w:r>
            <w:r w:rsidR="006C5335">
              <w:rPr>
                <w:rFonts w:ascii="Times New Roman" w:hAnsi="Times New Roman" w:cs="Times New Roman"/>
                <w:color w:val="000000"/>
              </w:rPr>
              <w:br/>
              <w:t xml:space="preserve">w postępowaniu i </w:t>
            </w:r>
            <w:r w:rsidRPr="008E5862">
              <w:rPr>
                <w:rFonts w:ascii="Times New Roman" w:hAnsi="Times New Roman" w:cs="Times New Roman"/>
                <w:color w:val="000000"/>
              </w:rPr>
              <w:t>braku podstaw do wykluczenia</w:t>
            </w:r>
          </w:p>
        </w:tc>
      </w:tr>
      <w:tr w:rsidR="008E5862" w:rsidRPr="008E5862" w:rsidTr="006C5335">
        <w:trPr>
          <w:trHeight w:hRule="exact" w:val="902"/>
        </w:trPr>
        <w:tc>
          <w:tcPr>
            <w:tcW w:w="4531" w:type="dxa"/>
          </w:tcPr>
          <w:p w:rsidR="008E5862" w:rsidRPr="008E5862" w:rsidRDefault="006C5335" w:rsidP="00A02F33">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w:t>
            </w:r>
            <w:r w:rsidR="00863F3C">
              <w:rPr>
                <w:rFonts w:ascii="Times New Roman" w:hAnsi="Times New Roman" w:cs="Times New Roman"/>
                <w:color w:val="000000"/>
              </w:rPr>
              <w:t>ałącznik nr 3</w:t>
            </w:r>
            <w:r w:rsidR="008630EE">
              <w:rPr>
                <w:rFonts w:ascii="Times New Roman" w:hAnsi="Times New Roman" w:cs="Times New Roman"/>
                <w:color w:val="000000"/>
              </w:rPr>
              <w:t>a</w:t>
            </w:r>
          </w:p>
        </w:tc>
        <w:tc>
          <w:tcPr>
            <w:tcW w:w="4678" w:type="dxa"/>
          </w:tcPr>
          <w:p w:rsidR="008E5862" w:rsidRPr="008E5862" w:rsidRDefault="008E5862" w:rsidP="00A02F33">
            <w:pPr>
              <w:autoSpaceDE w:val="0"/>
              <w:autoSpaceDN w:val="0"/>
              <w:adjustRightInd w:val="0"/>
              <w:rPr>
                <w:rFonts w:ascii="Times New Roman" w:hAnsi="Times New Roman" w:cs="Times New Roman"/>
                <w:color w:val="000000"/>
              </w:rPr>
            </w:pPr>
            <w:r w:rsidRPr="008E5862">
              <w:rPr>
                <w:rFonts w:ascii="Times New Roman" w:hAnsi="Times New Roman" w:cs="Times New Roman"/>
                <w:color w:val="000000"/>
              </w:rPr>
              <w:t>Oświadczenie o spe</w:t>
            </w:r>
            <w:r w:rsidR="006C5335">
              <w:rPr>
                <w:rFonts w:ascii="Times New Roman" w:hAnsi="Times New Roman" w:cs="Times New Roman"/>
                <w:color w:val="000000"/>
              </w:rPr>
              <w:t xml:space="preserve">łnianiu warunków udziału </w:t>
            </w:r>
            <w:r w:rsidR="006C5335">
              <w:rPr>
                <w:rFonts w:ascii="Times New Roman" w:hAnsi="Times New Roman" w:cs="Times New Roman"/>
                <w:color w:val="000000"/>
              </w:rPr>
              <w:br/>
              <w:t xml:space="preserve">w postępowaniu i </w:t>
            </w:r>
            <w:r w:rsidRPr="008E5862">
              <w:rPr>
                <w:rFonts w:ascii="Times New Roman" w:hAnsi="Times New Roman" w:cs="Times New Roman"/>
                <w:color w:val="000000"/>
              </w:rPr>
              <w:t>braku podstaw do wykluczenia podmiotu udostępniającego zasoby</w:t>
            </w:r>
          </w:p>
        </w:tc>
      </w:tr>
      <w:tr w:rsidR="00A33E0F" w:rsidRPr="008E5862" w:rsidTr="00A33E0F">
        <w:trPr>
          <w:trHeight w:hRule="exact" w:val="418"/>
        </w:trPr>
        <w:tc>
          <w:tcPr>
            <w:tcW w:w="4531" w:type="dxa"/>
          </w:tcPr>
          <w:p w:rsidR="00A33E0F" w:rsidRPr="00321FD9" w:rsidRDefault="00863F3C" w:rsidP="00A33E0F">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Wzór – załącznik nr 4</w:t>
            </w:r>
          </w:p>
        </w:tc>
        <w:tc>
          <w:tcPr>
            <w:tcW w:w="4678" w:type="dxa"/>
          </w:tcPr>
          <w:p w:rsidR="00A33E0F" w:rsidRPr="00321FD9" w:rsidRDefault="00A33E0F" w:rsidP="00A33E0F">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Zobowiązanie podmiotu udostępniającego zasoby</w:t>
            </w:r>
          </w:p>
        </w:tc>
      </w:tr>
      <w:tr w:rsidR="00006E48" w:rsidRPr="008E5862" w:rsidTr="00A33E0F">
        <w:trPr>
          <w:trHeight w:hRule="exact" w:val="418"/>
        </w:trPr>
        <w:tc>
          <w:tcPr>
            <w:tcW w:w="4531" w:type="dxa"/>
          </w:tcPr>
          <w:p w:rsidR="00006E48" w:rsidRPr="008E5862" w:rsidRDefault="00006E48" w:rsidP="00006E48">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w:t>
            </w:r>
            <w:r w:rsidRPr="008E5862">
              <w:rPr>
                <w:rFonts w:ascii="Times New Roman" w:hAnsi="Times New Roman" w:cs="Times New Roman"/>
                <w:color w:val="000000"/>
              </w:rPr>
              <w:t>ałączni</w:t>
            </w:r>
            <w:r>
              <w:rPr>
                <w:rFonts w:ascii="Times New Roman" w:hAnsi="Times New Roman" w:cs="Times New Roman"/>
                <w:color w:val="000000"/>
              </w:rPr>
              <w:t>k nr 5</w:t>
            </w:r>
          </w:p>
        </w:tc>
        <w:tc>
          <w:tcPr>
            <w:tcW w:w="4678" w:type="dxa"/>
          </w:tcPr>
          <w:p w:rsidR="00006E48" w:rsidRPr="008E5862" w:rsidRDefault="00006E48" w:rsidP="00006E48">
            <w:pPr>
              <w:autoSpaceDE w:val="0"/>
              <w:autoSpaceDN w:val="0"/>
              <w:adjustRightInd w:val="0"/>
              <w:rPr>
                <w:rFonts w:ascii="Times New Roman" w:hAnsi="Times New Roman" w:cs="Times New Roman"/>
              </w:rPr>
            </w:pPr>
            <w:r>
              <w:rPr>
                <w:rFonts w:ascii="Times New Roman" w:hAnsi="Times New Roman" w:cs="Times New Roman"/>
              </w:rPr>
              <w:t>Wykaz usług</w:t>
            </w:r>
          </w:p>
        </w:tc>
      </w:tr>
      <w:tr w:rsidR="00863F3C" w:rsidRPr="008E5862" w:rsidTr="00A33E0F">
        <w:trPr>
          <w:trHeight w:hRule="exact" w:val="418"/>
        </w:trPr>
        <w:tc>
          <w:tcPr>
            <w:tcW w:w="4531" w:type="dxa"/>
          </w:tcPr>
          <w:p w:rsidR="00863F3C" w:rsidRPr="008E5862" w:rsidRDefault="00863F3C" w:rsidP="00863F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w:t>
            </w:r>
            <w:r w:rsidRPr="008E5862">
              <w:rPr>
                <w:rFonts w:ascii="Times New Roman" w:hAnsi="Times New Roman" w:cs="Times New Roman"/>
                <w:color w:val="000000"/>
              </w:rPr>
              <w:t>ałączni</w:t>
            </w:r>
            <w:r w:rsidR="00006E48">
              <w:rPr>
                <w:rFonts w:ascii="Times New Roman" w:hAnsi="Times New Roman" w:cs="Times New Roman"/>
                <w:color w:val="000000"/>
              </w:rPr>
              <w:t>k nr 6</w:t>
            </w:r>
          </w:p>
        </w:tc>
        <w:tc>
          <w:tcPr>
            <w:tcW w:w="4678" w:type="dxa"/>
          </w:tcPr>
          <w:p w:rsidR="00863F3C" w:rsidRPr="008E5862" w:rsidRDefault="00863F3C" w:rsidP="00863F3C">
            <w:pPr>
              <w:autoSpaceDE w:val="0"/>
              <w:autoSpaceDN w:val="0"/>
              <w:adjustRightInd w:val="0"/>
              <w:rPr>
                <w:rFonts w:ascii="Times New Roman" w:hAnsi="Times New Roman" w:cs="Times New Roman"/>
              </w:rPr>
            </w:pPr>
            <w:r w:rsidRPr="008E5862">
              <w:rPr>
                <w:rFonts w:ascii="Times New Roman" w:hAnsi="Times New Roman" w:cs="Times New Roman"/>
              </w:rPr>
              <w:t>Wykaz osób</w:t>
            </w:r>
          </w:p>
        </w:tc>
      </w:tr>
      <w:tr w:rsidR="008E5862" w:rsidRPr="008E5862" w:rsidTr="006C5335">
        <w:trPr>
          <w:trHeight w:hRule="exact" w:val="960"/>
        </w:trPr>
        <w:tc>
          <w:tcPr>
            <w:tcW w:w="4531" w:type="dxa"/>
          </w:tcPr>
          <w:p w:rsidR="008E5862" w:rsidRPr="008E5862" w:rsidRDefault="006C5335" w:rsidP="00A02F33">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w:t>
            </w:r>
            <w:r w:rsidR="00863F3C">
              <w:rPr>
                <w:rFonts w:ascii="Times New Roman" w:hAnsi="Times New Roman" w:cs="Times New Roman"/>
                <w:color w:val="000000"/>
              </w:rPr>
              <w:t xml:space="preserve">ałącznik nr </w:t>
            </w:r>
            <w:r w:rsidR="00006E48">
              <w:rPr>
                <w:rFonts w:ascii="Times New Roman" w:hAnsi="Times New Roman" w:cs="Times New Roman"/>
                <w:color w:val="000000"/>
              </w:rPr>
              <w:t>7</w:t>
            </w:r>
            <w:r w:rsidR="00863F3C">
              <w:rPr>
                <w:rFonts w:ascii="Times New Roman" w:hAnsi="Times New Roman" w:cs="Times New Roman"/>
                <w:color w:val="000000"/>
              </w:rPr>
              <w:t>a</w:t>
            </w:r>
          </w:p>
        </w:tc>
        <w:tc>
          <w:tcPr>
            <w:tcW w:w="4678" w:type="dxa"/>
          </w:tcPr>
          <w:p w:rsidR="008E5862" w:rsidRPr="008E5862" w:rsidRDefault="008E5862" w:rsidP="006C5335">
            <w:pPr>
              <w:autoSpaceDE w:val="0"/>
              <w:autoSpaceDN w:val="0"/>
              <w:adjustRightInd w:val="0"/>
              <w:rPr>
                <w:rFonts w:ascii="Times New Roman" w:hAnsi="Times New Roman" w:cs="Times New Roman"/>
                <w:color w:val="FF0000"/>
              </w:rPr>
            </w:pPr>
            <w:r w:rsidRPr="008E5862">
              <w:rPr>
                <w:rFonts w:ascii="Times New Roman" w:hAnsi="Times New Roman" w:cs="Times New Roman"/>
              </w:rPr>
              <w:t>Projektowane postanowi</w:t>
            </w:r>
            <w:r w:rsidR="003765CE">
              <w:rPr>
                <w:rFonts w:ascii="Times New Roman" w:hAnsi="Times New Roman" w:cs="Times New Roman"/>
              </w:rPr>
              <w:t>enia umowy w sprawie zamówienia</w:t>
            </w:r>
            <w:r w:rsidRPr="008E5862">
              <w:rPr>
                <w:rFonts w:ascii="Times New Roman" w:hAnsi="Times New Roman" w:cs="Times New Roman"/>
              </w:rPr>
              <w:t>, które zostaną wp</w:t>
            </w:r>
            <w:r w:rsidR="006C5335">
              <w:rPr>
                <w:rFonts w:ascii="Times New Roman" w:hAnsi="Times New Roman" w:cs="Times New Roman"/>
              </w:rPr>
              <w:t>rowadzone do treści tej umowy</w:t>
            </w:r>
            <w:r w:rsidR="00863F3C">
              <w:rPr>
                <w:rFonts w:ascii="Times New Roman" w:hAnsi="Times New Roman" w:cs="Times New Roman"/>
              </w:rPr>
              <w:t xml:space="preserve"> dla Części A</w:t>
            </w:r>
          </w:p>
        </w:tc>
      </w:tr>
      <w:tr w:rsidR="00863F3C" w:rsidRPr="008E5862" w:rsidTr="006C5335">
        <w:trPr>
          <w:trHeight w:hRule="exact" w:val="960"/>
        </w:trPr>
        <w:tc>
          <w:tcPr>
            <w:tcW w:w="4531" w:type="dxa"/>
          </w:tcPr>
          <w:p w:rsidR="00863F3C" w:rsidRPr="008E5862" w:rsidRDefault="00863F3C" w:rsidP="00863F3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 Załącznik nr </w:t>
            </w:r>
            <w:r w:rsidR="00006E48">
              <w:rPr>
                <w:rFonts w:ascii="Times New Roman" w:hAnsi="Times New Roman" w:cs="Times New Roman"/>
                <w:color w:val="000000"/>
              </w:rPr>
              <w:t>7</w:t>
            </w:r>
            <w:r w:rsidR="007F7895">
              <w:rPr>
                <w:rFonts w:ascii="Times New Roman" w:hAnsi="Times New Roman" w:cs="Times New Roman"/>
                <w:color w:val="000000"/>
              </w:rPr>
              <w:t>b</w:t>
            </w:r>
          </w:p>
        </w:tc>
        <w:tc>
          <w:tcPr>
            <w:tcW w:w="4678" w:type="dxa"/>
          </w:tcPr>
          <w:p w:rsidR="00863F3C" w:rsidRPr="008E5862" w:rsidRDefault="00863F3C" w:rsidP="00863F3C">
            <w:pPr>
              <w:autoSpaceDE w:val="0"/>
              <w:autoSpaceDN w:val="0"/>
              <w:adjustRightInd w:val="0"/>
              <w:rPr>
                <w:rFonts w:ascii="Times New Roman" w:hAnsi="Times New Roman" w:cs="Times New Roman"/>
                <w:color w:val="FF0000"/>
              </w:rPr>
            </w:pPr>
            <w:r w:rsidRPr="008E5862">
              <w:rPr>
                <w:rFonts w:ascii="Times New Roman" w:hAnsi="Times New Roman" w:cs="Times New Roman"/>
              </w:rPr>
              <w:t>Projektowane postanowi</w:t>
            </w:r>
            <w:r>
              <w:rPr>
                <w:rFonts w:ascii="Times New Roman" w:hAnsi="Times New Roman" w:cs="Times New Roman"/>
              </w:rPr>
              <w:t>enia umowy w sprawie zamówienia</w:t>
            </w:r>
            <w:r w:rsidRPr="008E5862">
              <w:rPr>
                <w:rFonts w:ascii="Times New Roman" w:hAnsi="Times New Roman" w:cs="Times New Roman"/>
              </w:rPr>
              <w:t>, które zostaną wp</w:t>
            </w:r>
            <w:r>
              <w:rPr>
                <w:rFonts w:ascii="Times New Roman" w:hAnsi="Times New Roman" w:cs="Times New Roman"/>
              </w:rPr>
              <w:t>rowadzone do treści tej umowy dla Części B</w:t>
            </w:r>
          </w:p>
        </w:tc>
      </w:tr>
    </w:tbl>
    <w:p w:rsidR="008E5862" w:rsidRPr="008E5862" w:rsidRDefault="008E5862" w:rsidP="008E5862">
      <w:pPr>
        <w:pStyle w:val="Default"/>
        <w:rPr>
          <w:rFonts w:ascii="Times New Roman" w:hAnsi="Times New Roman" w:cs="Times New Roman"/>
          <w:color w:val="auto"/>
          <w:sz w:val="22"/>
          <w:szCs w:val="22"/>
        </w:rPr>
      </w:pPr>
    </w:p>
    <w:p w:rsidR="006C5335" w:rsidRPr="008E5862" w:rsidRDefault="006C5335" w:rsidP="006C5335">
      <w:pPr>
        <w:pStyle w:val="Default"/>
        <w:spacing w:after="86"/>
        <w:jc w:val="both"/>
        <w:rPr>
          <w:rFonts w:ascii="Times New Roman" w:hAnsi="Times New Roman" w:cs="Times New Roman"/>
          <w:color w:val="auto"/>
          <w:sz w:val="22"/>
          <w:szCs w:val="22"/>
        </w:rPr>
      </w:pPr>
      <w:r w:rsidRPr="008E5862">
        <w:rPr>
          <w:rFonts w:ascii="Times New Roman" w:hAnsi="Times New Roman" w:cs="Times New Roman"/>
          <w:b/>
          <w:bCs/>
          <w:color w:val="auto"/>
          <w:sz w:val="22"/>
          <w:szCs w:val="22"/>
        </w:rPr>
        <w:t>I. Informacje o Zamawiającym</w:t>
      </w:r>
    </w:p>
    <w:p w:rsidR="006C5335" w:rsidRPr="00A82891" w:rsidRDefault="006C5335" w:rsidP="00E51FD6">
      <w:pPr>
        <w:pStyle w:val="Nagwek2"/>
        <w:numPr>
          <w:ilvl w:val="0"/>
          <w:numId w:val="6"/>
        </w:numPr>
        <w:spacing w:before="0" w:after="0"/>
        <w:jc w:val="both"/>
        <w:rPr>
          <w:rFonts w:ascii="Times New Roman" w:hAnsi="Times New Roman"/>
          <w:b w:val="0"/>
          <w:i w:val="0"/>
          <w:sz w:val="22"/>
          <w:szCs w:val="22"/>
        </w:rPr>
      </w:pPr>
      <w:r w:rsidRPr="00A82891">
        <w:rPr>
          <w:rFonts w:ascii="Times New Roman" w:hAnsi="Times New Roman"/>
          <w:b w:val="0"/>
          <w:i w:val="0"/>
          <w:sz w:val="22"/>
          <w:szCs w:val="22"/>
        </w:rPr>
        <w:t xml:space="preserve">Zamawiający: </w:t>
      </w:r>
      <w:r w:rsidR="00D42787">
        <w:rPr>
          <w:rFonts w:ascii="Times New Roman" w:hAnsi="Times New Roman"/>
          <w:i w:val="0"/>
          <w:sz w:val="22"/>
          <w:szCs w:val="22"/>
        </w:rPr>
        <w:t xml:space="preserve">Uniwersytet </w:t>
      </w:r>
      <w:r w:rsidRPr="00A82891">
        <w:rPr>
          <w:rFonts w:ascii="Times New Roman" w:hAnsi="Times New Roman"/>
          <w:i w:val="0"/>
          <w:sz w:val="22"/>
          <w:szCs w:val="22"/>
        </w:rPr>
        <w:t>Technologiczno-Humanistyc</w:t>
      </w:r>
      <w:r w:rsidR="00564DF9">
        <w:rPr>
          <w:rFonts w:ascii="Times New Roman" w:hAnsi="Times New Roman"/>
          <w:i w:val="0"/>
          <w:sz w:val="22"/>
          <w:szCs w:val="22"/>
        </w:rPr>
        <w:t xml:space="preserve">zny im. Kazimierza Pułaskiego </w:t>
      </w:r>
      <w:r w:rsidR="00564DF9">
        <w:rPr>
          <w:rFonts w:ascii="Times New Roman" w:hAnsi="Times New Roman"/>
          <w:i w:val="0"/>
          <w:sz w:val="22"/>
          <w:szCs w:val="22"/>
        </w:rPr>
        <w:br/>
      </w:r>
      <w:r w:rsidRPr="00A82891">
        <w:rPr>
          <w:rFonts w:ascii="Times New Roman" w:hAnsi="Times New Roman"/>
          <w:i w:val="0"/>
          <w:sz w:val="22"/>
          <w:szCs w:val="22"/>
        </w:rPr>
        <w:t>w Radomiu</w:t>
      </w:r>
    </w:p>
    <w:p w:rsidR="006C5335" w:rsidRPr="00A82891" w:rsidRDefault="00700ECB" w:rsidP="006C5335">
      <w:pPr>
        <w:spacing w:after="0" w:line="240" w:lineRule="auto"/>
        <w:ind w:firstLine="360"/>
        <w:jc w:val="both"/>
        <w:rPr>
          <w:rFonts w:ascii="Times New Roman" w:hAnsi="Times New Roman" w:cs="Times New Roman"/>
        </w:rPr>
      </w:pPr>
      <w:r>
        <w:rPr>
          <w:rFonts w:ascii="Times New Roman" w:hAnsi="Times New Roman" w:cs="Times New Roman"/>
        </w:rPr>
        <w:t>NIP 79601064</w:t>
      </w:r>
      <w:r w:rsidR="006C5335" w:rsidRPr="00A82891">
        <w:rPr>
          <w:rFonts w:ascii="Times New Roman" w:hAnsi="Times New Roman" w:cs="Times New Roman"/>
        </w:rPr>
        <w:t>39, REGON 000805181</w:t>
      </w:r>
    </w:p>
    <w:p w:rsidR="006C5335" w:rsidRPr="00A82891" w:rsidRDefault="006C5335" w:rsidP="00E51FD6">
      <w:pPr>
        <w:pStyle w:val="Default"/>
        <w:numPr>
          <w:ilvl w:val="0"/>
          <w:numId w:val="6"/>
        </w:numPr>
        <w:jc w:val="both"/>
        <w:rPr>
          <w:rFonts w:ascii="Times New Roman" w:hAnsi="Times New Roman" w:cs="Times New Roman"/>
          <w:sz w:val="22"/>
          <w:szCs w:val="22"/>
        </w:rPr>
      </w:pPr>
      <w:r w:rsidRPr="00A82891">
        <w:rPr>
          <w:rFonts w:ascii="Times New Roman" w:hAnsi="Times New Roman" w:cs="Times New Roman"/>
          <w:color w:val="auto"/>
          <w:sz w:val="22"/>
          <w:szCs w:val="22"/>
        </w:rPr>
        <w:t xml:space="preserve">Adres Zamawiającego: </w:t>
      </w:r>
      <w:r w:rsidRPr="00A82891">
        <w:rPr>
          <w:rFonts w:ascii="Times New Roman" w:hAnsi="Times New Roman" w:cs="Times New Roman"/>
          <w:b/>
          <w:sz w:val="22"/>
          <w:szCs w:val="22"/>
        </w:rPr>
        <w:t>ul. Malczewskiego 29, 26-600 Radom</w:t>
      </w:r>
    </w:p>
    <w:p w:rsidR="006C5335" w:rsidRPr="00A82891" w:rsidRDefault="006C5335" w:rsidP="00E51FD6">
      <w:pPr>
        <w:pStyle w:val="Default"/>
        <w:numPr>
          <w:ilvl w:val="0"/>
          <w:numId w:val="6"/>
        </w:numPr>
        <w:jc w:val="both"/>
        <w:rPr>
          <w:rFonts w:ascii="Times New Roman" w:hAnsi="Times New Roman" w:cs="Times New Roman"/>
          <w:sz w:val="22"/>
          <w:szCs w:val="22"/>
        </w:rPr>
      </w:pPr>
      <w:r w:rsidRPr="00A82891">
        <w:rPr>
          <w:rFonts w:ascii="Times New Roman" w:hAnsi="Times New Roman" w:cs="Times New Roman"/>
          <w:color w:val="auto"/>
          <w:sz w:val="22"/>
          <w:szCs w:val="22"/>
        </w:rPr>
        <w:t>Dane kontaktowe:</w:t>
      </w:r>
    </w:p>
    <w:p w:rsidR="006C5335" w:rsidRDefault="006C5335" w:rsidP="006C5335">
      <w:pPr>
        <w:pStyle w:val="Default"/>
        <w:ind w:left="360"/>
        <w:jc w:val="both"/>
        <w:rPr>
          <w:rFonts w:ascii="Times New Roman" w:hAnsi="Times New Roman" w:cs="Times New Roman"/>
          <w:sz w:val="22"/>
          <w:szCs w:val="22"/>
        </w:rPr>
      </w:pPr>
      <w:r w:rsidRPr="00A82891">
        <w:rPr>
          <w:rFonts w:ascii="Times New Roman" w:hAnsi="Times New Roman" w:cs="Times New Roman"/>
          <w:sz w:val="22"/>
          <w:szCs w:val="22"/>
        </w:rPr>
        <w:t>Sekcja Zamówień Publicznych, pok. 205, tel. 48 361-73-00, 48 361-73-26, 48 361- 73-90</w:t>
      </w:r>
    </w:p>
    <w:p w:rsidR="006C5335" w:rsidRPr="00700DE4" w:rsidRDefault="006C5335" w:rsidP="006C5335">
      <w:pPr>
        <w:pStyle w:val="Default"/>
        <w:ind w:left="360"/>
        <w:jc w:val="both"/>
        <w:rPr>
          <w:rStyle w:val="Hipercze"/>
          <w:rFonts w:ascii="Times New Roman" w:hAnsi="Times New Roman" w:cs="Times New Roman"/>
          <w:color w:val="000000"/>
          <w:sz w:val="22"/>
          <w:szCs w:val="22"/>
          <w:u w:val="none"/>
        </w:rPr>
      </w:pPr>
      <w:r w:rsidRPr="00A82891">
        <w:rPr>
          <w:rFonts w:ascii="Times New Roman" w:hAnsi="Times New Roman" w:cs="Times New Roman"/>
          <w:sz w:val="22"/>
          <w:szCs w:val="22"/>
        </w:rPr>
        <w:t>adres poczty elektronicznej Zamawiającego</w:t>
      </w:r>
      <w:r w:rsidRPr="00700DE4">
        <w:rPr>
          <w:rFonts w:ascii="Times New Roman" w:hAnsi="Times New Roman" w:cs="Times New Roman"/>
          <w:sz w:val="22"/>
          <w:szCs w:val="22"/>
        </w:rPr>
        <w:t xml:space="preserve">: </w:t>
      </w:r>
      <w:hyperlink r:id="rId8" w:history="1">
        <w:r w:rsidRPr="00700DE4">
          <w:rPr>
            <w:rStyle w:val="Hipercze"/>
            <w:rFonts w:ascii="Times New Roman" w:hAnsi="Times New Roman" w:cs="Times New Roman"/>
            <w:sz w:val="22"/>
            <w:szCs w:val="22"/>
            <w:u w:val="none"/>
          </w:rPr>
          <w:t>szp@uthrad.pl</w:t>
        </w:r>
      </w:hyperlink>
    </w:p>
    <w:p w:rsidR="006C5335" w:rsidRPr="00700DE4" w:rsidRDefault="006C5335" w:rsidP="00E51FD6">
      <w:pPr>
        <w:pStyle w:val="Default"/>
        <w:numPr>
          <w:ilvl w:val="0"/>
          <w:numId w:val="6"/>
        </w:numPr>
        <w:jc w:val="both"/>
        <w:rPr>
          <w:rStyle w:val="Hipercze"/>
          <w:rFonts w:ascii="Times New Roman" w:hAnsi="Times New Roman" w:cs="Times New Roman"/>
          <w:color w:val="000000"/>
          <w:sz w:val="22"/>
          <w:szCs w:val="22"/>
          <w:u w:val="none"/>
        </w:rPr>
      </w:pPr>
      <w:r w:rsidRPr="00700DE4">
        <w:rPr>
          <w:rFonts w:ascii="Times New Roman" w:hAnsi="Times New Roman" w:cs="Times New Roman"/>
          <w:color w:val="auto"/>
          <w:sz w:val="22"/>
          <w:szCs w:val="22"/>
        </w:rPr>
        <w:t xml:space="preserve">Adres strony internetowej prowadzonego postępowania: </w:t>
      </w:r>
      <w:hyperlink r:id="rId9" w:history="1">
        <w:r w:rsidRPr="00700DE4">
          <w:rPr>
            <w:rStyle w:val="Hipercze"/>
            <w:rFonts w:ascii="Times New Roman" w:hAnsi="Times New Roman" w:cs="Times New Roman"/>
            <w:sz w:val="22"/>
            <w:szCs w:val="22"/>
            <w:u w:val="none"/>
          </w:rPr>
          <w:t>www.uniwersytetradom.pl</w:t>
        </w:r>
      </w:hyperlink>
    </w:p>
    <w:p w:rsidR="006C5335" w:rsidRPr="00700DE4" w:rsidRDefault="006C5335" w:rsidP="00E51FD6">
      <w:pPr>
        <w:pStyle w:val="Default"/>
        <w:numPr>
          <w:ilvl w:val="0"/>
          <w:numId w:val="6"/>
        </w:numPr>
        <w:jc w:val="both"/>
        <w:rPr>
          <w:rStyle w:val="Hipercze"/>
          <w:rFonts w:ascii="Times New Roman" w:hAnsi="Times New Roman" w:cs="Times New Roman"/>
          <w:color w:val="000000"/>
          <w:sz w:val="22"/>
          <w:szCs w:val="22"/>
          <w:u w:val="none"/>
        </w:rPr>
      </w:pPr>
      <w:r w:rsidRPr="00700DE4">
        <w:rPr>
          <w:rFonts w:ascii="Times New Roman" w:hAnsi="Times New Roman" w:cs="Times New Roman"/>
          <w:color w:val="auto"/>
          <w:sz w:val="22"/>
          <w:szCs w:val="22"/>
        </w:rPr>
        <w:t xml:space="preserve">Adres strony internetowej, na której udostępniane będą zmiany i wyjaśnienia treści SWZ oraz inne dokumenty zamówienia bezpośrednio związane z postępowaniem o udzielenie zamówienia: </w:t>
      </w:r>
      <w:hyperlink r:id="rId10" w:history="1">
        <w:r w:rsidRPr="00700DE4">
          <w:rPr>
            <w:rStyle w:val="Hipercze"/>
            <w:rFonts w:ascii="Times New Roman" w:hAnsi="Times New Roman" w:cs="Times New Roman"/>
            <w:sz w:val="22"/>
            <w:szCs w:val="22"/>
            <w:u w:val="none"/>
          </w:rPr>
          <w:t>www.uniwersytetradom.pl</w:t>
        </w:r>
      </w:hyperlink>
    </w:p>
    <w:p w:rsidR="006C5335" w:rsidRPr="00700DE4" w:rsidRDefault="006C5335" w:rsidP="00E51FD6">
      <w:pPr>
        <w:pStyle w:val="Default"/>
        <w:numPr>
          <w:ilvl w:val="0"/>
          <w:numId w:val="6"/>
        </w:numPr>
        <w:jc w:val="both"/>
        <w:rPr>
          <w:rFonts w:ascii="Times New Roman" w:hAnsi="Times New Roman" w:cs="Times New Roman"/>
          <w:sz w:val="22"/>
          <w:szCs w:val="22"/>
        </w:rPr>
      </w:pPr>
      <w:r w:rsidRPr="00700DE4">
        <w:rPr>
          <w:rFonts w:ascii="Times New Roman" w:hAnsi="Times New Roman" w:cs="Times New Roman"/>
          <w:color w:val="auto"/>
          <w:sz w:val="22"/>
          <w:szCs w:val="22"/>
        </w:rPr>
        <w:t>Osobami uprawnionymi do komunikowania się z Wykonawcami są:</w:t>
      </w:r>
    </w:p>
    <w:p w:rsidR="006C5335" w:rsidRPr="00700DE4" w:rsidRDefault="003F401A" w:rsidP="003F401A">
      <w:pPr>
        <w:pStyle w:val="Tekstpodstawowy"/>
        <w:spacing w:after="0" w:line="240" w:lineRule="auto"/>
        <w:ind w:left="360"/>
        <w:rPr>
          <w:rFonts w:ascii="Times New Roman" w:hAnsi="Times New Roman"/>
          <w:b/>
          <w:sz w:val="22"/>
          <w:szCs w:val="22"/>
        </w:rPr>
      </w:pPr>
      <w:r>
        <w:rPr>
          <w:rFonts w:ascii="Times New Roman" w:hAnsi="Times New Roman"/>
          <w:b/>
          <w:sz w:val="22"/>
          <w:szCs w:val="22"/>
        </w:rPr>
        <w:t>Agnieszka Wojtyniak</w:t>
      </w:r>
      <w:r w:rsidR="006C5335" w:rsidRPr="00700DE4">
        <w:rPr>
          <w:rFonts w:ascii="Times New Roman" w:hAnsi="Times New Roman"/>
          <w:sz w:val="22"/>
          <w:szCs w:val="22"/>
        </w:rPr>
        <w:t xml:space="preserve">, e-mail: </w:t>
      </w:r>
      <w:hyperlink r:id="rId11" w:history="1">
        <w:r w:rsidRPr="00870DB1">
          <w:rPr>
            <w:rStyle w:val="Hipercze"/>
            <w:rFonts w:ascii="Times New Roman" w:hAnsi="Times New Roman"/>
            <w:sz w:val="22"/>
            <w:szCs w:val="22"/>
            <w:u w:val="none"/>
          </w:rPr>
          <w:t>a.wojtyniak@uthrad.pl</w:t>
        </w:r>
      </w:hyperlink>
    </w:p>
    <w:p w:rsidR="006C5335" w:rsidRPr="00700DE4" w:rsidRDefault="006C5335" w:rsidP="006C5335">
      <w:pPr>
        <w:spacing w:after="0" w:line="240" w:lineRule="auto"/>
        <w:ind w:left="360"/>
        <w:jc w:val="both"/>
        <w:rPr>
          <w:rFonts w:ascii="Times New Roman" w:hAnsi="Times New Roman" w:cs="Times New Roman"/>
          <w:b/>
        </w:rPr>
      </w:pPr>
      <w:r w:rsidRPr="00700DE4">
        <w:rPr>
          <w:rFonts w:ascii="Times New Roman" w:hAnsi="Times New Roman" w:cs="Times New Roman"/>
          <w:b/>
        </w:rPr>
        <w:t>Edyta Białczak</w:t>
      </w:r>
      <w:r w:rsidRPr="00700DE4">
        <w:rPr>
          <w:rFonts w:ascii="Times New Roman" w:hAnsi="Times New Roman" w:cs="Times New Roman"/>
        </w:rPr>
        <w:t>,</w:t>
      </w:r>
      <w:r w:rsidRPr="00700DE4">
        <w:rPr>
          <w:rFonts w:ascii="Times New Roman" w:hAnsi="Times New Roman" w:cs="Times New Roman"/>
          <w:b/>
        </w:rPr>
        <w:t xml:space="preserve"> Dorota Golińsk</w:t>
      </w:r>
      <w:r w:rsidRPr="00700DE4">
        <w:rPr>
          <w:rFonts w:ascii="Times New Roman" w:hAnsi="Times New Roman" w:cs="Times New Roman"/>
        </w:rPr>
        <w:t>a,</w:t>
      </w:r>
      <w:r w:rsidRPr="00700DE4">
        <w:rPr>
          <w:rFonts w:ascii="Times New Roman" w:hAnsi="Times New Roman" w:cs="Times New Roman"/>
          <w:b/>
        </w:rPr>
        <w:t xml:space="preserve"> Dariusz Duda</w:t>
      </w:r>
      <w:r w:rsidRPr="00700DE4">
        <w:rPr>
          <w:rFonts w:ascii="Times New Roman" w:hAnsi="Times New Roman" w:cs="Times New Roman"/>
        </w:rPr>
        <w:t xml:space="preserve"> - sprawy formalne, e-mail:  </w:t>
      </w:r>
      <w:hyperlink r:id="rId12" w:history="1">
        <w:r w:rsidRPr="00700DE4">
          <w:rPr>
            <w:rStyle w:val="Hipercze"/>
            <w:rFonts w:ascii="Times New Roman" w:hAnsi="Times New Roman" w:cs="Times New Roman"/>
            <w:u w:val="none"/>
          </w:rPr>
          <w:t>szp@uthrad.pl</w:t>
        </w:r>
      </w:hyperlink>
    </w:p>
    <w:p w:rsidR="006C5335" w:rsidRPr="008E5862" w:rsidRDefault="006C5335" w:rsidP="006C5335">
      <w:pPr>
        <w:spacing w:after="0" w:line="240" w:lineRule="auto"/>
        <w:jc w:val="both"/>
        <w:rPr>
          <w:rFonts w:ascii="Times New Roman" w:hAnsi="Times New Roman" w:cs="Times New Roman"/>
          <w:b/>
        </w:rPr>
      </w:pPr>
    </w:p>
    <w:p w:rsidR="006C5335" w:rsidRDefault="006C5335" w:rsidP="006C5335">
      <w:pPr>
        <w:pStyle w:val="Default"/>
        <w:spacing w:after="84"/>
        <w:rPr>
          <w:rFonts w:ascii="Times New Roman" w:hAnsi="Times New Roman" w:cs="Times New Roman"/>
          <w:color w:val="auto"/>
          <w:sz w:val="22"/>
          <w:szCs w:val="22"/>
        </w:rPr>
      </w:pPr>
      <w:r w:rsidRPr="008E5862">
        <w:rPr>
          <w:rFonts w:ascii="Times New Roman" w:hAnsi="Times New Roman" w:cs="Times New Roman"/>
          <w:b/>
          <w:bCs/>
          <w:color w:val="auto"/>
          <w:sz w:val="22"/>
          <w:szCs w:val="22"/>
        </w:rPr>
        <w:t>II. Tryb udzielenia zamówienia</w:t>
      </w:r>
    </w:p>
    <w:p w:rsidR="006C5335" w:rsidRPr="00582524" w:rsidRDefault="006C5335" w:rsidP="00E51FD6">
      <w:pPr>
        <w:pStyle w:val="Default"/>
        <w:numPr>
          <w:ilvl w:val="0"/>
          <w:numId w:val="7"/>
        </w:numPr>
        <w:spacing w:after="84"/>
        <w:jc w:val="both"/>
        <w:rPr>
          <w:rFonts w:ascii="Times New Roman" w:hAnsi="Times New Roman" w:cs="Times New Roman"/>
          <w:color w:val="auto"/>
          <w:sz w:val="22"/>
          <w:szCs w:val="22"/>
        </w:rPr>
      </w:pPr>
      <w:r w:rsidRPr="00582524">
        <w:rPr>
          <w:rFonts w:ascii="Times New Roman" w:hAnsi="Times New Roman" w:cs="Times New Roman"/>
          <w:color w:val="auto"/>
          <w:sz w:val="22"/>
          <w:szCs w:val="22"/>
        </w:rPr>
        <w:t xml:space="preserve">Postępowanie o udzielenie zamówienia prowadzone jest w </w:t>
      </w:r>
      <w:r w:rsidRPr="00582524">
        <w:rPr>
          <w:rFonts w:ascii="Times New Roman" w:hAnsi="Times New Roman" w:cs="Times New Roman"/>
          <w:b/>
          <w:bCs/>
          <w:color w:val="auto"/>
          <w:sz w:val="22"/>
          <w:szCs w:val="22"/>
        </w:rPr>
        <w:t xml:space="preserve">trybie podstawowym, na podstawie </w:t>
      </w:r>
      <w:r w:rsidRPr="00582524">
        <w:rPr>
          <w:rFonts w:ascii="Times New Roman" w:hAnsi="Times New Roman" w:cs="Times New Roman"/>
          <w:b/>
          <w:bCs/>
          <w:color w:val="auto"/>
          <w:sz w:val="22"/>
          <w:szCs w:val="22"/>
        </w:rPr>
        <w:br/>
        <w:t>art. 275 pkt. 1 ustawy Pzp</w:t>
      </w:r>
      <w:r w:rsidRPr="00582524">
        <w:rPr>
          <w:rFonts w:ascii="Times New Roman" w:hAnsi="Times New Roman" w:cs="Times New Roman"/>
          <w:bCs/>
          <w:color w:val="auto"/>
          <w:sz w:val="22"/>
          <w:szCs w:val="22"/>
        </w:rPr>
        <w:t>.</w:t>
      </w:r>
    </w:p>
    <w:p w:rsidR="006C5335" w:rsidRPr="00582524" w:rsidRDefault="006C5335" w:rsidP="00E51FD6">
      <w:pPr>
        <w:pStyle w:val="Default"/>
        <w:numPr>
          <w:ilvl w:val="0"/>
          <w:numId w:val="7"/>
        </w:numPr>
        <w:spacing w:after="84"/>
        <w:jc w:val="both"/>
        <w:rPr>
          <w:rFonts w:ascii="Times New Roman" w:hAnsi="Times New Roman" w:cs="Times New Roman"/>
          <w:color w:val="auto"/>
          <w:sz w:val="22"/>
          <w:szCs w:val="22"/>
        </w:rPr>
      </w:pPr>
      <w:r w:rsidRPr="00582524">
        <w:rPr>
          <w:rFonts w:ascii="Times New Roman" w:hAnsi="Times New Roman" w:cs="Times New Roman"/>
          <w:color w:val="auto"/>
          <w:sz w:val="22"/>
          <w:szCs w:val="22"/>
        </w:rPr>
        <w:t xml:space="preserve">Zamawiający </w:t>
      </w:r>
      <w:r w:rsidRPr="00582524">
        <w:rPr>
          <w:rFonts w:ascii="Times New Roman" w:hAnsi="Times New Roman" w:cs="Times New Roman"/>
          <w:b/>
          <w:color w:val="auto"/>
          <w:sz w:val="22"/>
          <w:szCs w:val="22"/>
        </w:rPr>
        <w:t>nie przewiduje</w:t>
      </w:r>
      <w:r w:rsidRPr="00582524">
        <w:rPr>
          <w:rFonts w:ascii="Times New Roman" w:hAnsi="Times New Roman" w:cs="Times New Roman"/>
          <w:color w:val="auto"/>
          <w:sz w:val="22"/>
          <w:szCs w:val="22"/>
        </w:rPr>
        <w:t xml:space="preserve"> wyboru najkorzystniejszej oferty z możliwością prowadzenia negocjacji w celu ulepszenia treści ofert, które podlegają ocenie w ramach kryteriów oceny ofert.</w:t>
      </w:r>
    </w:p>
    <w:p w:rsidR="008E5862" w:rsidRPr="008E5862" w:rsidRDefault="008E5862" w:rsidP="008E5862">
      <w:pPr>
        <w:pStyle w:val="Default"/>
        <w:rPr>
          <w:rFonts w:ascii="Times New Roman" w:hAnsi="Times New Roman" w:cs="Times New Roman"/>
          <w:color w:val="auto"/>
          <w:sz w:val="22"/>
          <w:szCs w:val="22"/>
        </w:rPr>
      </w:pPr>
    </w:p>
    <w:p w:rsidR="008E5862" w:rsidRPr="003C2F29" w:rsidRDefault="008E5862" w:rsidP="00B05CD3">
      <w:pPr>
        <w:pStyle w:val="Default"/>
        <w:spacing w:after="120"/>
        <w:rPr>
          <w:rFonts w:ascii="Times New Roman" w:hAnsi="Times New Roman" w:cs="Times New Roman"/>
          <w:color w:val="auto"/>
          <w:sz w:val="22"/>
          <w:szCs w:val="22"/>
        </w:rPr>
      </w:pPr>
      <w:r w:rsidRPr="003C2F29">
        <w:rPr>
          <w:rFonts w:ascii="Times New Roman" w:hAnsi="Times New Roman" w:cs="Times New Roman"/>
          <w:b/>
          <w:bCs/>
          <w:color w:val="auto"/>
          <w:sz w:val="22"/>
          <w:szCs w:val="22"/>
        </w:rPr>
        <w:t>III. Opis przedmiotu zamówienia, termin wykonania zamówienia</w:t>
      </w:r>
    </w:p>
    <w:p w:rsidR="0040017A" w:rsidRPr="00553063" w:rsidRDefault="008E5862" w:rsidP="00E51FD6">
      <w:pPr>
        <w:pStyle w:val="Default"/>
        <w:numPr>
          <w:ilvl w:val="0"/>
          <w:numId w:val="45"/>
        </w:numPr>
        <w:jc w:val="both"/>
        <w:rPr>
          <w:rFonts w:ascii="Times New Roman" w:hAnsi="Times New Roman" w:cs="Times New Roman"/>
          <w:iCs/>
          <w:color w:val="000000" w:themeColor="text1"/>
          <w:sz w:val="22"/>
          <w:szCs w:val="22"/>
        </w:rPr>
      </w:pPr>
      <w:r w:rsidRPr="003C2F29">
        <w:rPr>
          <w:rFonts w:ascii="Times New Roman" w:hAnsi="Times New Roman" w:cs="Times New Roman"/>
          <w:b/>
          <w:sz w:val="22"/>
          <w:szCs w:val="22"/>
        </w:rPr>
        <w:t>Przedmiotem zamówienia jest</w:t>
      </w:r>
      <w:r w:rsidR="003C2F29" w:rsidRPr="003C2F29">
        <w:rPr>
          <w:rFonts w:ascii="Times New Roman" w:hAnsi="Times New Roman" w:cs="Times New Roman"/>
          <w:sz w:val="22"/>
          <w:szCs w:val="22"/>
        </w:rPr>
        <w:t>:</w:t>
      </w:r>
      <w:r w:rsidR="00AD15A5" w:rsidRPr="003C2F29">
        <w:rPr>
          <w:rFonts w:ascii="Times New Roman" w:hAnsi="Times New Roman" w:cs="Times New Roman"/>
          <w:sz w:val="22"/>
          <w:szCs w:val="22"/>
        </w:rPr>
        <w:t xml:space="preserve"> </w:t>
      </w:r>
    </w:p>
    <w:p w:rsidR="00553063" w:rsidRPr="003C2F29" w:rsidRDefault="00553063" w:rsidP="00553063">
      <w:pPr>
        <w:pStyle w:val="Default"/>
        <w:ind w:left="360"/>
        <w:jc w:val="both"/>
        <w:rPr>
          <w:rFonts w:ascii="Times New Roman" w:hAnsi="Times New Roman" w:cs="Times New Roman"/>
          <w:iCs/>
          <w:color w:val="000000" w:themeColor="text1"/>
          <w:sz w:val="22"/>
          <w:szCs w:val="22"/>
        </w:rPr>
      </w:pPr>
      <w:r>
        <w:rPr>
          <w:rFonts w:ascii="Times New Roman" w:hAnsi="Times New Roman" w:cs="Times New Roman"/>
          <w:b/>
          <w:sz w:val="22"/>
          <w:szCs w:val="22"/>
        </w:rPr>
        <w:t>Część A</w:t>
      </w:r>
    </w:p>
    <w:p w:rsidR="007F7895" w:rsidRPr="007F7895" w:rsidRDefault="007F7895" w:rsidP="00E51FD6">
      <w:pPr>
        <w:pStyle w:val="Akapitzlist"/>
        <w:numPr>
          <w:ilvl w:val="0"/>
          <w:numId w:val="46"/>
        </w:numPr>
        <w:spacing w:after="160" w:line="240" w:lineRule="auto"/>
        <w:contextualSpacing/>
        <w:jc w:val="both"/>
        <w:rPr>
          <w:rFonts w:ascii="Times New Roman" w:hAnsi="Times New Roman" w:cs="Times New Roman"/>
        </w:rPr>
      </w:pPr>
      <w:r w:rsidRPr="007F7895">
        <w:rPr>
          <w:rFonts w:ascii="Times New Roman" w:eastAsia="Calibri" w:hAnsi="Times New Roman" w:cs="Times New Roman"/>
        </w:rPr>
        <w:t>Odbiór, wywóz i zagospodarowanie nieczystości stałych komunalnych</w:t>
      </w:r>
      <w:r w:rsidR="00245071">
        <w:rPr>
          <w:rFonts w:ascii="Times New Roman" w:eastAsia="Calibri" w:hAnsi="Times New Roman" w:cs="Times New Roman"/>
        </w:rPr>
        <w:t xml:space="preserve"> </w:t>
      </w:r>
      <w:r w:rsidRPr="007F7895">
        <w:rPr>
          <w:rFonts w:ascii="Times New Roman" w:eastAsia="Calibri" w:hAnsi="Times New Roman" w:cs="Times New Roman"/>
        </w:rPr>
        <w:t xml:space="preserve">- frakcja zmieszana </w:t>
      </w:r>
      <w:r w:rsidRPr="007F7895">
        <w:rPr>
          <w:rFonts w:ascii="Times New Roman" w:eastAsia="Calibri" w:hAnsi="Times New Roman" w:cs="Times New Roman"/>
        </w:rPr>
        <w:br/>
        <w:t xml:space="preserve">z zasobów należących do Uniwersytetu Technologiczno- Humanistycznego im. Kazimierza Pułaskiego w Radomiu zgodnie z ilością i częstotliwością określoną przez Zleceniodawcę </w:t>
      </w:r>
      <w:r w:rsidRPr="007F7895">
        <w:rPr>
          <w:rFonts w:ascii="Times New Roman" w:eastAsia="Calibri" w:hAnsi="Times New Roman" w:cs="Times New Roman"/>
        </w:rPr>
        <w:br/>
        <w:t>w „</w:t>
      </w:r>
      <w:r w:rsidRPr="007F7895">
        <w:rPr>
          <w:rFonts w:ascii="Times New Roman" w:eastAsia="Calibri" w:hAnsi="Times New Roman" w:cs="Times New Roman"/>
          <w:b/>
          <w:lang w:eastAsia="ar-SA"/>
        </w:rPr>
        <w:t>Wykaz Obiektów Uczelni z ilością pojemników i częstotliwością wywozu nieczystości frakcja zmieszana w roku 2023</w:t>
      </w:r>
      <w:r w:rsidRPr="007F7895">
        <w:rPr>
          <w:rFonts w:ascii="Times New Roman" w:eastAsia="Calibri" w:hAnsi="Times New Roman" w:cs="Times New Roman"/>
        </w:rPr>
        <w:t xml:space="preserve">” oraz eksploatacja </w:t>
      </w:r>
      <w:r w:rsidRPr="007F7895">
        <w:rPr>
          <w:rFonts w:ascii="Times New Roman" w:eastAsia="Calibri" w:hAnsi="Times New Roman" w:cs="Times New Roman"/>
          <w:b/>
        </w:rPr>
        <w:t>7 szt</w:t>
      </w:r>
      <w:r w:rsidRPr="007F7895">
        <w:rPr>
          <w:rFonts w:ascii="Times New Roman" w:eastAsia="Calibri" w:hAnsi="Times New Roman" w:cs="Times New Roman"/>
        </w:rPr>
        <w:t>. pojemników – pojemnik koloru czarnego z napisem ”Zmieszane”,</w:t>
      </w:r>
    </w:p>
    <w:p w:rsidR="007F7895" w:rsidRDefault="007F7895" w:rsidP="00E51FD6">
      <w:pPr>
        <w:pStyle w:val="Akapitzlist"/>
        <w:numPr>
          <w:ilvl w:val="0"/>
          <w:numId w:val="46"/>
        </w:numPr>
        <w:spacing w:after="160" w:line="240" w:lineRule="auto"/>
        <w:contextualSpacing/>
        <w:jc w:val="both"/>
        <w:rPr>
          <w:rFonts w:ascii="Times New Roman" w:hAnsi="Times New Roman" w:cs="Times New Roman"/>
        </w:rPr>
      </w:pPr>
      <w:r w:rsidRPr="007F7895">
        <w:rPr>
          <w:rFonts w:ascii="Times New Roman" w:hAnsi="Times New Roman" w:cs="Times New Roman"/>
        </w:rPr>
        <w:t>Odbiór, wywóz i zagospodarowanie nieczystości stałych komunalnych</w:t>
      </w:r>
      <w:r w:rsidR="00245071">
        <w:rPr>
          <w:rFonts w:ascii="Times New Roman" w:hAnsi="Times New Roman" w:cs="Times New Roman"/>
        </w:rPr>
        <w:t xml:space="preserve"> </w:t>
      </w:r>
      <w:r w:rsidRPr="007F7895">
        <w:rPr>
          <w:rFonts w:ascii="Times New Roman" w:hAnsi="Times New Roman" w:cs="Times New Roman"/>
        </w:rPr>
        <w:t>- z podziałem na frakcje zgodnie z ilością i częstotliwością określoną przez Zleceniodawcę w „</w:t>
      </w:r>
      <w:r w:rsidRPr="007F7895">
        <w:rPr>
          <w:rFonts w:ascii="Times New Roman" w:hAnsi="Times New Roman" w:cs="Times New Roman"/>
          <w:b/>
          <w:lang w:eastAsia="ar-SA"/>
        </w:rPr>
        <w:t>Wykaz Obiektów Uczelni z ilością pojemników i częstotliwością wywozu nieczystości –</w:t>
      </w:r>
      <w:r w:rsidR="00245071">
        <w:rPr>
          <w:rFonts w:ascii="Times New Roman" w:hAnsi="Times New Roman" w:cs="Times New Roman"/>
          <w:b/>
          <w:lang w:eastAsia="ar-SA"/>
        </w:rPr>
        <w:t xml:space="preserve"> </w:t>
      </w:r>
      <w:r w:rsidRPr="007F7895">
        <w:rPr>
          <w:rFonts w:ascii="Times New Roman" w:hAnsi="Times New Roman" w:cs="Times New Roman"/>
          <w:b/>
          <w:lang w:eastAsia="ar-SA"/>
        </w:rPr>
        <w:t xml:space="preserve">segregacja </w:t>
      </w:r>
      <w:r w:rsidR="00700DE4">
        <w:rPr>
          <w:rFonts w:ascii="Times New Roman" w:hAnsi="Times New Roman" w:cs="Times New Roman"/>
          <w:b/>
          <w:lang w:eastAsia="ar-SA"/>
        </w:rPr>
        <w:br/>
      </w:r>
      <w:r w:rsidRPr="007F7895">
        <w:rPr>
          <w:rFonts w:ascii="Times New Roman" w:hAnsi="Times New Roman" w:cs="Times New Roman"/>
          <w:b/>
          <w:lang w:eastAsia="ar-SA"/>
        </w:rPr>
        <w:t>z podziałem na frakcje w roku 2023</w:t>
      </w:r>
      <w:r w:rsidRPr="007F7895">
        <w:rPr>
          <w:rFonts w:ascii="Times New Roman" w:hAnsi="Times New Roman" w:cs="Times New Roman"/>
        </w:rPr>
        <w:t xml:space="preserve">” oraz eksploatacja </w:t>
      </w:r>
      <w:r w:rsidRPr="007F7895">
        <w:rPr>
          <w:rFonts w:ascii="Times New Roman" w:hAnsi="Times New Roman" w:cs="Times New Roman"/>
          <w:b/>
        </w:rPr>
        <w:t>16 szt</w:t>
      </w:r>
      <w:r w:rsidRPr="007F7895">
        <w:rPr>
          <w:rFonts w:ascii="Times New Roman" w:hAnsi="Times New Roman" w:cs="Times New Roman"/>
        </w:rPr>
        <w:t xml:space="preserve">. pojemników: </w:t>
      </w:r>
    </w:p>
    <w:p w:rsidR="007F7895" w:rsidRDefault="007F7895" w:rsidP="00E51FD6">
      <w:pPr>
        <w:pStyle w:val="Akapitzlist"/>
        <w:numPr>
          <w:ilvl w:val="0"/>
          <w:numId w:val="47"/>
        </w:numPr>
        <w:spacing w:after="160" w:line="240" w:lineRule="auto"/>
        <w:contextualSpacing/>
        <w:jc w:val="both"/>
        <w:rPr>
          <w:rFonts w:ascii="Times New Roman" w:hAnsi="Times New Roman" w:cs="Times New Roman"/>
        </w:rPr>
      </w:pPr>
      <w:r w:rsidRPr="00245071">
        <w:rPr>
          <w:rFonts w:ascii="Times New Roman" w:hAnsi="Times New Roman" w:cs="Times New Roman"/>
        </w:rPr>
        <w:t>frakcja „</w:t>
      </w:r>
      <w:r w:rsidRPr="00245071">
        <w:rPr>
          <w:rFonts w:ascii="Times New Roman" w:hAnsi="Times New Roman" w:cs="Times New Roman"/>
          <w:b/>
        </w:rPr>
        <w:t>Papier</w:t>
      </w:r>
      <w:r w:rsidRPr="00245071">
        <w:rPr>
          <w:rFonts w:ascii="Times New Roman" w:hAnsi="Times New Roman" w:cs="Times New Roman"/>
        </w:rPr>
        <w:t>” oraz eksploatację– pojemnik koloru niebieskiego</w:t>
      </w:r>
      <w:r w:rsidRPr="00245071">
        <w:rPr>
          <w:rFonts w:ascii="Times New Roman" w:hAnsi="Times New Roman" w:cs="Times New Roman"/>
          <w:color w:val="323232"/>
        </w:rPr>
        <w:t xml:space="preserve"> z napisem </w:t>
      </w:r>
      <w:r w:rsidRPr="00245071">
        <w:rPr>
          <w:rFonts w:ascii="Times New Roman" w:hAnsi="Times New Roman" w:cs="Times New Roman"/>
        </w:rPr>
        <w:t>„Papier”</w:t>
      </w:r>
      <w:r w:rsidRPr="00245071">
        <w:rPr>
          <w:rFonts w:ascii="Times New Roman" w:hAnsi="Times New Roman" w:cs="Times New Roman"/>
          <w:b/>
        </w:rPr>
        <w:t xml:space="preserve"> </w:t>
      </w:r>
      <w:r w:rsidRPr="00245071">
        <w:rPr>
          <w:rFonts w:ascii="Times New Roman" w:hAnsi="Times New Roman" w:cs="Times New Roman"/>
          <w:b/>
        </w:rPr>
        <w:br/>
        <w:t>4</w:t>
      </w:r>
      <w:r w:rsidRPr="00245071">
        <w:rPr>
          <w:rFonts w:ascii="Times New Roman" w:hAnsi="Times New Roman" w:cs="Times New Roman"/>
        </w:rPr>
        <w:t xml:space="preserve"> szt. pojemników o pojemności 1,1 m</w:t>
      </w:r>
      <w:r w:rsidRPr="00245071">
        <w:rPr>
          <w:rFonts w:ascii="Times New Roman" w:hAnsi="Times New Roman" w:cs="Times New Roman"/>
          <w:vertAlign w:val="superscript"/>
        </w:rPr>
        <w:t>3</w:t>
      </w:r>
      <w:r w:rsidRPr="00245071">
        <w:rPr>
          <w:rFonts w:ascii="Times New Roman" w:hAnsi="Times New Roman" w:cs="Times New Roman"/>
        </w:rPr>
        <w:t>;</w:t>
      </w:r>
    </w:p>
    <w:p w:rsidR="007F7895" w:rsidRDefault="007F7895" w:rsidP="00E51FD6">
      <w:pPr>
        <w:pStyle w:val="Akapitzlist"/>
        <w:numPr>
          <w:ilvl w:val="0"/>
          <w:numId w:val="47"/>
        </w:numPr>
        <w:spacing w:after="160" w:line="240" w:lineRule="auto"/>
        <w:contextualSpacing/>
        <w:jc w:val="both"/>
        <w:rPr>
          <w:rFonts w:ascii="Times New Roman" w:hAnsi="Times New Roman" w:cs="Times New Roman"/>
        </w:rPr>
      </w:pPr>
      <w:r w:rsidRPr="00245071">
        <w:rPr>
          <w:rFonts w:ascii="Times New Roman" w:hAnsi="Times New Roman" w:cs="Times New Roman"/>
        </w:rPr>
        <w:t>frakcja „</w:t>
      </w:r>
      <w:r w:rsidRPr="00245071">
        <w:rPr>
          <w:rFonts w:ascii="Times New Roman" w:hAnsi="Times New Roman" w:cs="Times New Roman"/>
          <w:b/>
        </w:rPr>
        <w:t>Szkło</w:t>
      </w:r>
      <w:r w:rsidRPr="00245071">
        <w:rPr>
          <w:rFonts w:ascii="Times New Roman" w:hAnsi="Times New Roman" w:cs="Times New Roman"/>
        </w:rPr>
        <w:t>” oraz eksploatację – pojemnik koloru zielonego</w:t>
      </w:r>
      <w:r w:rsidRPr="00245071">
        <w:rPr>
          <w:rFonts w:ascii="Times New Roman" w:hAnsi="Times New Roman" w:cs="Times New Roman"/>
          <w:color w:val="323232"/>
        </w:rPr>
        <w:t xml:space="preserve"> z napisem </w:t>
      </w:r>
      <w:r w:rsidRPr="00245071">
        <w:rPr>
          <w:rFonts w:ascii="Times New Roman" w:hAnsi="Times New Roman" w:cs="Times New Roman"/>
        </w:rPr>
        <w:t xml:space="preserve">„Szkło” </w:t>
      </w:r>
      <w:r w:rsidRPr="00245071">
        <w:rPr>
          <w:rFonts w:ascii="Times New Roman" w:hAnsi="Times New Roman" w:cs="Times New Roman"/>
        </w:rPr>
        <w:br/>
      </w:r>
      <w:r w:rsidRPr="00245071">
        <w:rPr>
          <w:rFonts w:ascii="Times New Roman" w:hAnsi="Times New Roman" w:cs="Times New Roman"/>
          <w:b/>
        </w:rPr>
        <w:t>4</w:t>
      </w:r>
      <w:r w:rsidRPr="00245071">
        <w:rPr>
          <w:rFonts w:ascii="Times New Roman" w:hAnsi="Times New Roman" w:cs="Times New Roman"/>
        </w:rPr>
        <w:t xml:space="preserve"> szt. pojemników o pojemności 1,1 m</w:t>
      </w:r>
      <w:r w:rsidRPr="00245071">
        <w:rPr>
          <w:rFonts w:ascii="Times New Roman" w:hAnsi="Times New Roman" w:cs="Times New Roman"/>
          <w:vertAlign w:val="superscript"/>
        </w:rPr>
        <w:t>3</w:t>
      </w:r>
      <w:r w:rsidRPr="00245071">
        <w:rPr>
          <w:rFonts w:ascii="Times New Roman" w:hAnsi="Times New Roman" w:cs="Times New Roman"/>
        </w:rPr>
        <w:t>;</w:t>
      </w:r>
    </w:p>
    <w:p w:rsidR="007F7895" w:rsidRDefault="007F7895" w:rsidP="00E51FD6">
      <w:pPr>
        <w:pStyle w:val="Akapitzlist"/>
        <w:numPr>
          <w:ilvl w:val="0"/>
          <w:numId w:val="47"/>
        </w:numPr>
        <w:spacing w:after="160" w:line="240" w:lineRule="auto"/>
        <w:contextualSpacing/>
        <w:jc w:val="both"/>
        <w:rPr>
          <w:rFonts w:ascii="Times New Roman" w:hAnsi="Times New Roman" w:cs="Times New Roman"/>
        </w:rPr>
      </w:pPr>
      <w:r w:rsidRPr="00245071">
        <w:rPr>
          <w:rFonts w:ascii="Times New Roman" w:hAnsi="Times New Roman" w:cs="Times New Roman"/>
        </w:rPr>
        <w:lastRenderedPageBreak/>
        <w:t>frakcja „</w:t>
      </w:r>
      <w:r w:rsidRPr="00245071">
        <w:rPr>
          <w:rFonts w:ascii="Times New Roman" w:hAnsi="Times New Roman" w:cs="Times New Roman"/>
          <w:b/>
        </w:rPr>
        <w:t>Metale i tworzywa sztuczne</w:t>
      </w:r>
      <w:r w:rsidRPr="00245071">
        <w:rPr>
          <w:rFonts w:ascii="Times New Roman" w:hAnsi="Times New Roman" w:cs="Times New Roman"/>
        </w:rPr>
        <w:t>” oraz eksploatację – pojemnik koloru żółtego</w:t>
      </w:r>
      <w:r w:rsidRPr="00245071">
        <w:rPr>
          <w:rFonts w:ascii="Times New Roman" w:hAnsi="Times New Roman" w:cs="Times New Roman"/>
          <w:color w:val="323232"/>
        </w:rPr>
        <w:t xml:space="preserve"> </w:t>
      </w:r>
      <w:r w:rsidR="00700DE4">
        <w:rPr>
          <w:rFonts w:ascii="Times New Roman" w:hAnsi="Times New Roman" w:cs="Times New Roman"/>
          <w:color w:val="323232"/>
        </w:rPr>
        <w:br/>
      </w:r>
      <w:r w:rsidRPr="00245071">
        <w:rPr>
          <w:rFonts w:ascii="Times New Roman" w:hAnsi="Times New Roman" w:cs="Times New Roman"/>
          <w:color w:val="323232"/>
        </w:rPr>
        <w:t xml:space="preserve">z napisem </w:t>
      </w:r>
      <w:r w:rsidRPr="00245071">
        <w:rPr>
          <w:rFonts w:ascii="Times New Roman" w:hAnsi="Times New Roman" w:cs="Times New Roman"/>
        </w:rPr>
        <w:t xml:space="preserve">„Metale i tworzywa sztuczne”, </w:t>
      </w:r>
      <w:r w:rsidRPr="00245071">
        <w:rPr>
          <w:rFonts w:ascii="Times New Roman" w:hAnsi="Times New Roman" w:cs="Times New Roman"/>
          <w:b/>
        </w:rPr>
        <w:t>4</w:t>
      </w:r>
      <w:r w:rsidRPr="00245071">
        <w:rPr>
          <w:rFonts w:ascii="Times New Roman" w:hAnsi="Times New Roman" w:cs="Times New Roman"/>
        </w:rPr>
        <w:t xml:space="preserve"> szt. pojemników o pojemności 1,1 m</w:t>
      </w:r>
      <w:r w:rsidRPr="00245071">
        <w:rPr>
          <w:rFonts w:ascii="Times New Roman" w:hAnsi="Times New Roman" w:cs="Times New Roman"/>
          <w:vertAlign w:val="superscript"/>
        </w:rPr>
        <w:t>3</w:t>
      </w:r>
      <w:r w:rsidRPr="00245071">
        <w:rPr>
          <w:rFonts w:ascii="Times New Roman" w:hAnsi="Times New Roman" w:cs="Times New Roman"/>
        </w:rPr>
        <w:t>;</w:t>
      </w:r>
    </w:p>
    <w:p w:rsidR="007F7895" w:rsidRDefault="007F7895" w:rsidP="00E51FD6">
      <w:pPr>
        <w:pStyle w:val="Akapitzlist"/>
        <w:numPr>
          <w:ilvl w:val="0"/>
          <w:numId w:val="47"/>
        </w:numPr>
        <w:spacing w:after="160" w:line="240" w:lineRule="auto"/>
        <w:contextualSpacing/>
        <w:jc w:val="both"/>
        <w:rPr>
          <w:rFonts w:ascii="Times New Roman" w:hAnsi="Times New Roman" w:cs="Times New Roman"/>
        </w:rPr>
      </w:pPr>
      <w:r w:rsidRPr="00245071">
        <w:rPr>
          <w:rFonts w:ascii="Times New Roman" w:hAnsi="Times New Roman" w:cs="Times New Roman"/>
        </w:rPr>
        <w:t>frakcja „</w:t>
      </w:r>
      <w:r w:rsidRPr="00245071">
        <w:rPr>
          <w:rFonts w:ascii="Times New Roman" w:hAnsi="Times New Roman" w:cs="Times New Roman"/>
          <w:b/>
        </w:rPr>
        <w:t>Odpady ulegające biodegradacji</w:t>
      </w:r>
      <w:r w:rsidRPr="00245071">
        <w:rPr>
          <w:rFonts w:ascii="Times New Roman" w:hAnsi="Times New Roman" w:cs="Times New Roman"/>
        </w:rPr>
        <w:t>” oraz eksploatację</w:t>
      </w:r>
      <w:r w:rsidR="00700DE4">
        <w:rPr>
          <w:rFonts w:ascii="Times New Roman" w:hAnsi="Times New Roman" w:cs="Times New Roman"/>
        </w:rPr>
        <w:t xml:space="preserve"> </w:t>
      </w:r>
      <w:r w:rsidR="00700DE4">
        <w:rPr>
          <w:rFonts w:ascii="Times New Roman" w:hAnsi="Times New Roman" w:cs="Times New Roman"/>
          <w:color w:val="323232"/>
        </w:rPr>
        <w:t xml:space="preserve">– pojemnik </w:t>
      </w:r>
      <w:r w:rsidRPr="00245071">
        <w:rPr>
          <w:rFonts w:ascii="Times New Roman" w:hAnsi="Times New Roman" w:cs="Times New Roman"/>
          <w:color w:val="323232"/>
        </w:rPr>
        <w:t>koloru brązowego z napisem „BIO”,</w:t>
      </w:r>
      <w:r w:rsidRPr="00245071">
        <w:rPr>
          <w:rFonts w:ascii="Times New Roman" w:hAnsi="Times New Roman" w:cs="Times New Roman"/>
        </w:rPr>
        <w:t xml:space="preserve"> </w:t>
      </w:r>
      <w:r w:rsidRPr="00245071">
        <w:rPr>
          <w:rFonts w:ascii="Times New Roman" w:hAnsi="Times New Roman" w:cs="Times New Roman"/>
          <w:b/>
        </w:rPr>
        <w:t>4</w:t>
      </w:r>
      <w:r w:rsidRPr="00245071">
        <w:rPr>
          <w:rFonts w:ascii="Times New Roman" w:hAnsi="Times New Roman" w:cs="Times New Roman"/>
        </w:rPr>
        <w:t xml:space="preserve"> szt. pojemników o poj. 1,1 m</w:t>
      </w:r>
      <w:r w:rsidRPr="00245071">
        <w:rPr>
          <w:rFonts w:ascii="Times New Roman" w:hAnsi="Times New Roman" w:cs="Times New Roman"/>
          <w:vertAlign w:val="superscript"/>
        </w:rPr>
        <w:t>3</w:t>
      </w:r>
      <w:r w:rsidRPr="00245071">
        <w:rPr>
          <w:rFonts w:ascii="Times New Roman" w:hAnsi="Times New Roman" w:cs="Times New Roman"/>
        </w:rPr>
        <w:t>, z zasobów należących do Uniwersytet</w:t>
      </w:r>
      <w:r w:rsidR="00700DE4">
        <w:rPr>
          <w:rFonts w:ascii="Times New Roman" w:hAnsi="Times New Roman" w:cs="Times New Roman"/>
        </w:rPr>
        <w:t>u Technologiczno-</w:t>
      </w:r>
      <w:r w:rsidRPr="00245071">
        <w:rPr>
          <w:rFonts w:ascii="Times New Roman" w:hAnsi="Times New Roman" w:cs="Times New Roman"/>
        </w:rPr>
        <w:t>Humanistycznego im. Kazimierza Pułaskiego w Radomiu.</w:t>
      </w:r>
    </w:p>
    <w:p w:rsidR="007F7895" w:rsidRDefault="007F7895" w:rsidP="00E51FD6">
      <w:pPr>
        <w:pStyle w:val="Akapitzlist"/>
        <w:numPr>
          <w:ilvl w:val="0"/>
          <w:numId w:val="46"/>
        </w:numPr>
        <w:spacing w:after="0" w:line="240" w:lineRule="auto"/>
        <w:contextualSpacing/>
        <w:jc w:val="both"/>
        <w:rPr>
          <w:rFonts w:ascii="Times New Roman" w:hAnsi="Times New Roman" w:cs="Times New Roman"/>
        </w:rPr>
      </w:pPr>
      <w:r w:rsidRPr="00245071">
        <w:rPr>
          <w:rFonts w:ascii="Times New Roman" w:hAnsi="Times New Roman" w:cs="Times New Roman"/>
        </w:rPr>
        <w:t>Wywóz i zagospodarowanie w razie potrzeby odpadów wielkogabarytowych, odbywać się będzie na dodatkowe pisemne zlecenia (w razie stwierdzonej przez Zamawiającego potrzeby) w kontenerach o pojemności ok.</w:t>
      </w:r>
      <w:r w:rsidR="00700DE4">
        <w:rPr>
          <w:rFonts w:ascii="Times New Roman" w:hAnsi="Times New Roman" w:cs="Times New Roman"/>
        </w:rPr>
        <w:t xml:space="preserve"> </w:t>
      </w:r>
      <w:r w:rsidRPr="00245071">
        <w:rPr>
          <w:rFonts w:ascii="Times New Roman" w:hAnsi="Times New Roman" w:cs="Times New Roman"/>
        </w:rPr>
        <w:t>7-10</w:t>
      </w:r>
      <w:r w:rsidR="004446D6">
        <w:rPr>
          <w:rFonts w:ascii="Times New Roman" w:hAnsi="Times New Roman" w:cs="Times New Roman"/>
        </w:rPr>
        <w:t xml:space="preserve"> </w:t>
      </w:r>
      <w:r w:rsidRPr="00245071">
        <w:rPr>
          <w:rFonts w:ascii="Times New Roman" w:hAnsi="Times New Roman" w:cs="Times New Roman"/>
        </w:rPr>
        <w:t>m</w:t>
      </w:r>
      <w:r w:rsidRPr="00245071">
        <w:rPr>
          <w:rFonts w:ascii="Times New Roman" w:hAnsi="Times New Roman" w:cs="Times New Roman"/>
          <w:vertAlign w:val="superscript"/>
        </w:rPr>
        <w:t>3</w:t>
      </w:r>
      <w:r w:rsidRPr="00245071">
        <w:rPr>
          <w:rFonts w:ascii="Times New Roman" w:hAnsi="Times New Roman" w:cs="Times New Roman"/>
        </w:rPr>
        <w:t>.</w:t>
      </w:r>
    </w:p>
    <w:p w:rsidR="00553063" w:rsidRPr="00FB509E" w:rsidRDefault="00553063" w:rsidP="00FB509E">
      <w:pPr>
        <w:spacing w:after="0" w:line="240" w:lineRule="auto"/>
        <w:ind w:firstLine="360"/>
        <w:contextualSpacing/>
        <w:jc w:val="both"/>
        <w:rPr>
          <w:rFonts w:ascii="Times New Roman" w:hAnsi="Times New Roman" w:cs="Times New Roman"/>
          <w:b/>
        </w:rPr>
      </w:pPr>
      <w:r w:rsidRPr="00FB509E">
        <w:rPr>
          <w:rFonts w:ascii="Times New Roman" w:hAnsi="Times New Roman" w:cs="Times New Roman"/>
          <w:b/>
        </w:rPr>
        <w:t>Część B</w:t>
      </w:r>
    </w:p>
    <w:p w:rsidR="00553063" w:rsidRDefault="00553063" w:rsidP="00553063">
      <w:pPr>
        <w:pStyle w:val="Akapitzlist"/>
        <w:numPr>
          <w:ilvl w:val="0"/>
          <w:numId w:val="59"/>
        </w:numPr>
        <w:spacing w:after="0" w:line="240" w:lineRule="auto"/>
        <w:contextualSpacing/>
        <w:jc w:val="both"/>
        <w:rPr>
          <w:rFonts w:ascii="Times New Roman" w:hAnsi="Times New Roman" w:cs="Times New Roman"/>
        </w:rPr>
      </w:pPr>
      <w:bookmarkStart w:id="0" w:name="_Hlk119496337"/>
      <w:r w:rsidRPr="00553063">
        <w:rPr>
          <w:rFonts w:ascii="Times New Roman" w:hAnsi="Times New Roman" w:cs="Times New Roman"/>
        </w:rPr>
        <w:t>Odbiór, wywóz i zagospodarowanie nieczystości stałych komunalnych</w:t>
      </w:r>
      <w:r w:rsidR="00700DE4">
        <w:rPr>
          <w:rFonts w:ascii="Times New Roman" w:hAnsi="Times New Roman" w:cs="Times New Roman"/>
        </w:rPr>
        <w:t xml:space="preserve"> –</w:t>
      </w:r>
      <w:r w:rsidRPr="00553063">
        <w:rPr>
          <w:rFonts w:ascii="Times New Roman" w:hAnsi="Times New Roman" w:cs="Times New Roman"/>
        </w:rPr>
        <w:t xml:space="preserve"> frakcja zmieszana </w:t>
      </w:r>
      <w:r w:rsidRPr="00553063">
        <w:rPr>
          <w:rFonts w:ascii="Times New Roman" w:hAnsi="Times New Roman" w:cs="Times New Roman"/>
        </w:rPr>
        <w:br/>
        <w:t xml:space="preserve">z zasobów należących </w:t>
      </w:r>
      <w:r w:rsidR="00700DE4">
        <w:rPr>
          <w:rFonts w:ascii="Times New Roman" w:hAnsi="Times New Roman" w:cs="Times New Roman"/>
        </w:rPr>
        <w:t>do Uniwersytetu Technologiczno-</w:t>
      </w:r>
      <w:r w:rsidRPr="00553063">
        <w:rPr>
          <w:rFonts w:ascii="Times New Roman" w:hAnsi="Times New Roman" w:cs="Times New Roman"/>
        </w:rPr>
        <w:t xml:space="preserve">Humanistycznego im. Kazimierza Pułaskiego w Radomiu zgodnie z ilością i częstotliwością określoną przez Zleceniodawcę </w:t>
      </w:r>
      <w:r w:rsidRPr="00553063">
        <w:rPr>
          <w:rFonts w:ascii="Times New Roman" w:hAnsi="Times New Roman" w:cs="Times New Roman"/>
        </w:rPr>
        <w:br/>
        <w:t>w „</w:t>
      </w:r>
      <w:r w:rsidRPr="00553063">
        <w:rPr>
          <w:rFonts w:ascii="Times New Roman" w:hAnsi="Times New Roman" w:cs="Times New Roman"/>
          <w:b/>
          <w:lang w:eastAsia="ar-SA"/>
        </w:rPr>
        <w:t>Wykaz Obiektów Uczelni z ilością pojemników i częstotliwością wywozu nieczystości frakcja zmieszana w roku 2023</w:t>
      </w:r>
      <w:r w:rsidRPr="00553063">
        <w:rPr>
          <w:rFonts w:ascii="Times New Roman" w:hAnsi="Times New Roman" w:cs="Times New Roman"/>
        </w:rPr>
        <w:t xml:space="preserve">” oraz eksploatacja </w:t>
      </w:r>
      <w:r w:rsidRPr="00553063">
        <w:rPr>
          <w:rFonts w:ascii="Times New Roman" w:hAnsi="Times New Roman" w:cs="Times New Roman"/>
          <w:b/>
        </w:rPr>
        <w:t xml:space="preserve">16 </w:t>
      </w:r>
      <w:r w:rsidRPr="00553063">
        <w:rPr>
          <w:rFonts w:ascii="Times New Roman" w:hAnsi="Times New Roman" w:cs="Times New Roman"/>
        </w:rPr>
        <w:t>szt. pojemników –</w:t>
      </w:r>
      <w:r w:rsidR="00C977C5">
        <w:rPr>
          <w:rFonts w:ascii="Times New Roman" w:hAnsi="Times New Roman" w:cs="Times New Roman"/>
        </w:rPr>
        <w:t xml:space="preserve"> </w:t>
      </w:r>
      <w:r w:rsidRPr="00553063">
        <w:rPr>
          <w:rFonts w:ascii="Times New Roman" w:hAnsi="Times New Roman" w:cs="Times New Roman"/>
        </w:rPr>
        <w:t>pojemnik lub oznakowanie /</w:t>
      </w:r>
      <w:r w:rsidR="00700DE4">
        <w:rPr>
          <w:rFonts w:ascii="Times New Roman" w:hAnsi="Times New Roman" w:cs="Times New Roman"/>
        </w:rPr>
        <w:t xml:space="preserve"> </w:t>
      </w:r>
      <w:r w:rsidRPr="00553063">
        <w:rPr>
          <w:rFonts w:ascii="Times New Roman" w:hAnsi="Times New Roman" w:cs="Times New Roman"/>
        </w:rPr>
        <w:t xml:space="preserve">z napisem ”Zmieszane” w tym </w:t>
      </w:r>
      <w:r w:rsidRPr="00553063">
        <w:rPr>
          <w:rFonts w:ascii="Times New Roman" w:hAnsi="Times New Roman" w:cs="Times New Roman"/>
          <w:b/>
        </w:rPr>
        <w:t>5</w:t>
      </w:r>
      <w:r w:rsidRPr="00553063">
        <w:rPr>
          <w:rFonts w:ascii="Times New Roman" w:hAnsi="Times New Roman" w:cs="Times New Roman"/>
        </w:rPr>
        <w:t xml:space="preserve"> szt. o pojemności </w:t>
      </w:r>
      <w:r w:rsidRPr="00553063">
        <w:rPr>
          <w:rFonts w:ascii="Times New Roman" w:hAnsi="Times New Roman" w:cs="Times New Roman"/>
          <w:b/>
        </w:rPr>
        <w:t>0,75 m</w:t>
      </w:r>
      <w:r w:rsidRPr="00553063">
        <w:rPr>
          <w:rFonts w:ascii="Times New Roman" w:hAnsi="Times New Roman" w:cs="Times New Roman"/>
          <w:b/>
          <w:vertAlign w:val="superscript"/>
        </w:rPr>
        <w:t>3</w:t>
      </w:r>
      <w:r w:rsidRPr="00553063">
        <w:rPr>
          <w:rFonts w:ascii="Times New Roman" w:hAnsi="Times New Roman" w:cs="Times New Roman"/>
        </w:rPr>
        <w:t xml:space="preserve"> oraz </w:t>
      </w:r>
      <w:r w:rsidR="00C977C5">
        <w:rPr>
          <w:rFonts w:ascii="Times New Roman" w:hAnsi="Times New Roman" w:cs="Times New Roman"/>
        </w:rPr>
        <w:br/>
      </w:r>
      <w:r w:rsidRPr="00553063">
        <w:rPr>
          <w:rFonts w:ascii="Times New Roman" w:hAnsi="Times New Roman" w:cs="Times New Roman"/>
          <w:b/>
        </w:rPr>
        <w:t>11</w:t>
      </w:r>
      <w:r w:rsidRPr="00553063">
        <w:rPr>
          <w:rFonts w:ascii="Times New Roman" w:hAnsi="Times New Roman" w:cs="Times New Roman"/>
        </w:rPr>
        <w:t xml:space="preserve"> </w:t>
      </w:r>
      <w:r w:rsidR="00C977C5">
        <w:rPr>
          <w:rFonts w:ascii="Times New Roman" w:hAnsi="Times New Roman" w:cs="Times New Roman"/>
        </w:rPr>
        <w:t xml:space="preserve">szt. </w:t>
      </w:r>
      <w:r w:rsidRPr="00553063">
        <w:rPr>
          <w:rFonts w:ascii="Times New Roman" w:hAnsi="Times New Roman" w:cs="Times New Roman"/>
        </w:rPr>
        <w:t xml:space="preserve">o pojemności </w:t>
      </w:r>
      <w:r w:rsidRPr="00553063">
        <w:rPr>
          <w:rFonts w:ascii="Times New Roman" w:hAnsi="Times New Roman" w:cs="Times New Roman"/>
          <w:b/>
        </w:rPr>
        <w:t>1,1 m</w:t>
      </w:r>
      <w:r w:rsidRPr="00553063">
        <w:rPr>
          <w:rFonts w:ascii="Times New Roman" w:hAnsi="Times New Roman" w:cs="Times New Roman"/>
          <w:b/>
          <w:vertAlign w:val="superscript"/>
        </w:rPr>
        <w:t>3</w:t>
      </w:r>
      <w:r w:rsidRPr="00553063">
        <w:rPr>
          <w:rFonts w:ascii="Times New Roman" w:hAnsi="Times New Roman" w:cs="Times New Roman"/>
        </w:rPr>
        <w:t>.</w:t>
      </w:r>
    </w:p>
    <w:p w:rsidR="00553063" w:rsidRPr="00553063" w:rsidRDefault="00553063" w:rsidP="00553063">
      <w:pPr>
        <w:pStyle w:val="Akapitzlist"/>
        <w:numPr>
          <w:ilvl w:val="0"/>
          <w:numId w:val="59"/>
        </w:numPr>
        <w:spacing w:after="0" w:line="240" w:lineRule="auto"/>
        <w:contextualSpacing/>
        <w:jc w:val="both"/>
        <w:rPr>
          <w:rFonts w:ascii="Times New Roman" w:hAnsi="Times New Roman" w:cs="Times New Roman"/>
        </w:rPr>
      </w:pPr>
      <w:r w:rsidRPr="00553063">
        <w:rPr>
          <w:rFonts w:ascii="Times New Roman" w:hAnsi="Times New Roman" w:cs="Times New Roman"/>
        </w:rPr>
        <w:t>Odbiór, wywóz i zagospodarowanie nieczystości stałych komunalnych</w:t>
      </w:r>
      <w:r w:rsidR="00700DE4">
        <w:rPr>
          <w:rFonts w:ascii="Times New Roman" w:hAnsi="Times New Roman" w:cs="Times New Roman"/>
        </w:rPr>
        <w:t xml:space="preserve"> – </w:t>
      </w:r>
      <w:r w:rsidRPr="00553063">
        <w:rPr>
          <w:rFonts w:ascii="Times New Roman" w:hAnsi="Times New Roman" w:cs="Times New Roman"/>
        </w:rPr>
        <w:t>z</w:t>
      </w:r>
      <w:r w:rsidR="00700DE4">
        <w:rPr>
          <w:rFonts w:ascii="Times New Roman" w:hAnsi="Times New Roman" w:cs="Times New Roman"/>
        </w:rPr>
        <w:t xml:space="preserve"> </w:t>
      </w:r>
      <w:r w:rsidRPr="00553063">
        <w:rPr>
          <w:rFonts w:ascii="Times New Roman" w:hAnsi="Times New Roman" w:cs="Times New Roman"/>
        </w:rPr>
        <w:t xml:space="preserve">podziałem </w:t>
      </w:r>
      <w:r w:rsidRPr="00553063">
        <w:rPr>
          <w:rFonts w:ascii="Times New Roman" w:hAnsi="Times New Roman" w:cs="Times New Roman"/>
        </w:rPr>
        <w:br/>
        <w:t>na frakcje zgodnie z ilością i częstotliwością określoną przez Zleceniodawcę w „</w:t>
      </w:r>
      <w:r w:rsidRPr="00553063">
        <w:rPr>
          <w:rFonts w:ascii="Times New Roman" w:hAnsi="Times New Roman" w:cs="Times New Roman"/>
          <w:b/>
          <w:lang w:eastAsia="ar-SA"/>
        </w:rPr>
        <w:t xml:space="preserve">Wykaz Obiektów Uczelni z ilością pojemników i częstotliwością wywozu nieczystości -segregacja </w:t>
      </w:r>
      <w:r w:rsidRPr="00553063">
        <w:rPr>
          <w:rFonts w:ascii="Times New Roman" w:hAnsi="Times New Roman" w:cs="Times New Roman"/>
          <w:b/>
          <w:lang w:eastAsia="ar-SA"/>
        </w:rPr>
        <w:br/>
        <w:t>z podziałem na frakcje w roku 2023</w:t>
      </w:r>
      <w:r w:rsidRPr="00553063">
        <w:rPr>
          <w:rFonts w:ascii="Times New Roman" w:hAnsi="Times New Roman" w:cs="Times New Roman"/>
        </w:rPr>
        <w:t xml:space="preserve">” oraz eksploatacja </w:t>
      </w:r>
      <w:r w:rsidRPr="00553063">
        <w:rPr>
          <w:rFonts w:ascii="Times New Roman" w:hAnsi="Times New Roman" w:cs="Times New Roman"/>
          <w:b/>
        </w:rPr>
        <w:t>25</w:t>
      </w:r>
      <w:r w:rsidRPr="00553063">
        <w:rPr>
          <w:rFonts w:ascii="Times New Roman" w:hAnsi="Times New Roman" w:cs="Times New Roman"/>
        </w:rPr>
        <w:t xml:space="preserve"> szt. pojemników o pojemności </w:t>
      </w:r>
      <w:r w:rsidR="00700DE4">
        <w:rPr>
          <w:rFonts w:ascii="Times New Roman" w:hAnsi="Times New Roman" w:cs="Times New Roman"/>
        </w:rPr>
        <w:br/>
      </w:r>
      <w:r w:rsidRPr="00553063">
        <w:rPr>
          <w:rFonts w:ascii="Times New Roman" w:hAnsi="Times New Roman" w:cs="Times New Roman"/>
          <w:b/>
        </w:rPr>
        <w:t>1,1 m</w:t>
      </w:r>
      <w:r w:rsidRPr="00553063">
        <w:rPr>
          <w:rFonts w:ascii="Times New Roman" w:hAnsi="Times New Roman" w:cs="Times New Roman"/>
          <w:b/>
          <w:vertAlign w:val="superscript"/>
        </w:rPr>
        <w:t>3</w:t>
      </w:r>
      <w:r w:rsidRPr="00553063">
        <w:rPr>
          <w:rFonts w:ascii="Times New Roman" w:hAnsi="Times New Roman" w:cs="Times New Roman"/>
        </w:rPr>
        <w:t xml:space="preserve">: </w:t>
      </w:r>
    </w:p>
    <w:p w:rsidR="00553063" w:rsidRDefault="00553063" w:rsidP="00700DE4">
      <w:pPr>
        <w:pStyle w:val="Akapitzlist"/>
        <w:numPr>
          <w:ilvl w:val="0"/>
          <w:numId w:val="60"/>
        </w:numPr>
        <w:suppressAutoHyphens/>
        <w:spacing w:after="0" w:line="240" w:lineRule="auto"/>
        <w:contextualSpacing/>
        <w:jc w:val="both"/>
        <w:rPr>
          <w:rFonts w:ascii="Times New Roman" w:hAnsi="Times New Roman" w:cs="Times New Roman"/>
          <w:lang w:eastAsia="ar-SA"/>
        </w:rPr>
      </w:pPr>
      <w:r w:rsidRPr="00173924">
        <w:rPr>
          <w:rFonts w:ascii="Times New Roman" w:hAnsi="Times New Roman" w:cs="Times New Roman"/>
        </w:rPr>
        <w:t>frakcja „</w:t>
      </w:r>
      <w:r w:rsidRPr="0034598B">
        <w:rPr>
          <w:rFonts w:ascii="Times New Roman" w:hAnsi="Times New Roman" w:cs="Times New Roman"/>
          <w:b/>
        </w:rPr>
        <w:t>Papier</w:t>
      </w:r>
      <w:r w:rsidRPr="00173924">
        <w:rPr>
          <w:rFonts w:ascii="Times New Roman" w:hAnsi="Times New Roman" w:cs="Times New Roman"/>
        </w:rPr>
        <w:t>” oraz eksploatację</w:t>
      </w:r>
      <w:r w:rsidR="004446D6">
        <w:rPr>
          <w:rFonts w:ascii="Times New Roman" w:hAnsi="Times New Roman" w:cs="Times New Roman"/>
        </w:rPr>
        <w:t xml:space="preserve"> </w:t>
      </w:r>
      <w:r w:rsidRPr="00173924">
        <w:rPr>
          <w:rFonts w:ascii="Times New Roman" w:hAnsi="Times New Roman" w:cs="Times New Roman"/>
        </w:rPr>
        <w:t>– pojemnik koloru niebieskiego</w:t>
      </w:r>
      <w:r w:rsidRPr="00173924">
        <w:rPr>
          <w:rFonts w:ascii="Times New Roman" w:hAnsi="Times New Roman" w:cs="Times New Roman"/>
          <w:color w:val="323232"/>
        </w:rPr>
        <w:t xml:space="preserve"> z napisem  </w:t>
      </w:r>
      <w:r w:rsidRPr="00553063">
        <w:rPr>
          <w:rFonts w:ascii="Times New Roman" w:hAnsi="Times New Roman" w:cs="Times New Roman"/>
        </w:rPr>
        <w:t>„Papier”</w:t>
      </w:r>
      <w:r w:rsidRPr="00553063">
        <w:rPr>
          <w:rFonts w:ascii="Times New Roman" w:hAnsi="Times New Roman" w:cs="Times New Roman"/>
          <w:color w:val="323232"/>
        </w:rPr>
        <w:t xml:space="preserve"> </w:t>
      </w:r>
      <w:r w:rsidR="00700DE4">
        <w:rPr>
          <w:rFonts w:ascii="Times New Roman" w:hAnsi="Times New Roman" w:cs="Times New Roman"/>
          <w:color w:val="323232"/>
        </w:rPr>
        <w:br/>
      </w:r>
      <w:r w:rsidRPr="00553063">
        <w:rPr>
          <w:rFonts w:ascii="Times New Roman" w:hAnsi="Times New Roman" w:cs="Times New Roman"/>
          <w:b/>
        </w:rPr>
        <w:t>7</w:t>
      </w:r>
      <w:r w:rsidRPr="00553063">
        <w:rPr>
          <w:rFonts w:ascii="Times New Roman" w:hAnsi="Times New Roman" w:cs="Times New Roman"/>
        </w:rPr>
        <w:t xml:space="preserve"> szt. pojemników o pojemności 1,1 m</w:t>
      </w:r>
      <w:r w:rsidRPr="00553063">
        <w:rPr>
          <w:rFonts w:ascii="Times New Roman" w:hAnsi="Times New Roman" w:cs="Times New Roman"/>
          <w:vertAlign w:val="superscript"/>
        </w:rPr>
        <w:t>3</w:t>
      </w:r>
      <w:r w:rsidRPr="00553063">
        <w:rPr>
          <w:rFonts w:ascii="Times New Roman" w:hAnsi="Times New Roman" w:cs="Times New Roman"/>
        </w:rPr>
        <w:t xml:space="preserve">; </w:t>
      </w:r>
    </w:p>
    <w:p w:rsidR="00553063" w:rsidRDefault="00553063" w:rsidP="00700DE4">
      <w:pPr>
        <w:pStyle w:val="Akapitzlist"/>
        <w:numPr>
          <w:ilvl w:val="0"/>
          <w:numId w:val="60"/>
        </w:numPr>
        <w:suppressAutoHyphens/>
        <w:spacing w:after="0" w:line="240" w:lineRule="auto"/>
        <w:contextualSpacing/>
        <w:jc w:val="both"/>
        <w:rPr>
          <w:rFonts w:ascii="Times New Roman" w:hAnsi="Times New Roman" w:cs="Times New Roman"/>
          <w:lang w:eastAsia="ar-SA"/>
        </w:rPr>
      </w:pPr>
      <w:r w:rsidRPr="00553063">
        <w:rPr>
          <w:rFonts w:ascii="Times New Roman" w:hAnsi="Times New Roman" w:cs="Times New Roman"/>
        </w:rPr>
        <w:t>frakcja „</w:t>
      </w:r>
      <w:r w:rsidRPr="00553063">
        <w:rPr>
          <w:rFonts w:ascii="Times New Roman" w:hAnsi="Times New Roman" w:cs="Times New Roman"/>
          <w:b/>
        </w:rPr>
        <w:t>Szkło</w:t>
      </w:r>
      <w:r w:rsidRPr="00553063">
        <w:rPr>
          <w:rFonts w:ascii="Times New Roman" w:hAnsi="Times New Roman" w:cs="Times New Roman"/>
        </w:rPr>
        <w:t>” oraz eksploatację – pojemnik koloru zielonego</w:t>
      </w:r>
      <w:r w:rsidRPr="00553063">
        <w:rPr>
          <w:rFonts w:ascii="Times New Roman" w:hAnsi="Times New Roman" w:cs="Times New Roman"/>
          <w:color w:val="323232"/>
        </w:rPr>
        <w:t xml:space="preserve"> z napisem  </w:t>
      </w:r>
      <w:r w:rsidRPr="00553063">
        <w:rPr>
          <w:rFonts w:ascii="Times New Roman" w:hAnsi="Times New Roman" w:cs="Times New Roman"/>
        </w:rPr>
        <w:t xml:space="preserve">„Szkło” </w:t>
      </w:r>
      <w:r w:rsidR="00700DE4">
        <w:rPr>
          <w:rFonts w:ascii="Times New Roman" w:hAnsi="Times New Roman" w:cs="Times New Roman"/>
        </w:rPr>
        <w:br/>
      </w:r>
      <w:r w:rsidRPr="00553063">
        <w:rPr>
          <w:rFonts w:ascii="Times New Roman" w:hAnsi="Times New Roman" w:cs="Times New Roman"/>
          <w:b/>
        </w:rPr>
        <w:t>7</w:t>
      </w:r>
      <w:r w:rsidRPr="00553063">
        <w:rPr>
          <w:rFonts w:ascii="Times New Roman" w:hAnsi="Times New Roman" w:cs="Times New Roman"/>
        </w:rPr>
        <w:t xml:space="preserve"> szt. pojemników o pojemności 1,1 m</w:t>
      </w:r>
      <w:r w:rsidRPr="00553063">
        <w:rPr>
          <w:rFonts w:ascii="Times New Roman" w:hAnsi="Times New Roman" w:cs="Times New Roman"/>
          <w:vertAlign w:val="superscript"/>
        </w:rPr>
        <w:t>3</w:t>
      </w:r>
      <w:r w:rsidRPr="00553063">
        <w:rPr>
          <w:rFonts w:ascii="Times New Roman" w:hAnsi="Times New Roman" w:cs="Times New Roman"/>
        </w:rPr>
        <w:t>;</w:t>
      </w:r>
    </w:p>
    <w:p w:rsidR="00553063" w:rsidRDefault="00553063" w:rsidP="00700DE4">
      <w:pPr>
        <w:pStyle w:val="Akapitzlist"/>
        <w:numPr>
          <w:ilvl w:val="0"/>
          <w:numId w:val="60"/>
        </w:numPr>
        <w:suppressAutoHyphens/>
        <w:spacing w:after="0" w:line="240" w:lineRule="auto"/>
        <w:contextualSpacing/>
        <w:jc w:val="both"/>
        <w:rPr>
          <w:rFonts w:ascii="Times New Roman" w:hAnsi="Times New Roman" w:cs="Times New Roman"/>
          <w:lang w:eastAsia="ar-SA"/>
        </w:rPr>
      </w:pPr>
      <w:r w:rsidRPr="00553063">
        <w:rPr>
          <w:rFonts w:ascii="Times New Roman" w:hAnsi="Times New Roman" w:cs="Times New Roman"/>
        </w:rPr>
        <w:t>frakcja „</w:t>
      </w:r>
      <w:r w:rsidRPr="00553063">
        <w:rPr>
          <w:rFonts w:ascii="Times New Roman" w:hAnsi="Times New Roman" w:cs="Times New Roman"/>
          <w:b/>
        </w:rPr>
        <w:t>Metale i tworzywa sztuczne</w:t>
      </w:r>
      <w:r w:rsidRPr="00553063">
        <w:rPr>
          <w:rFonts w:ascii="Times New Roman" w:hAnsi="Times New Roman" w:cs="Times New Roman"/>
        </w:rPr>
        <w:t>” oraz eksploatację – pojemnik koloru żółtego</w:t>
      </w:r>
      <w:r w:rsidRPr="00553063">
        <w:rPr>
          <w:rFonts w:ascii="Times New Roman" w:hAnsi="Times New Roman" w:cs="Times New Roman"/>
          <w:color w:val="323232"/>
        </w:rPr>
        <w:t xml:space="preserve"> </w:t>
      </w:r>
      <w:r w:rsidR="00700DE4">
        <w:rPr>
          <w:rFonts w:ascii="Times New Roman" w:hAnsi="Times New Roman" w:cs="Times New Roman"/>
          <w:color w:val="323232"/>
        </w:rPr>
        <w:br/>
      </w:r>
      <w:r w:rsidRPr="00553063">
        <w:rPr>
          <w:rFonts w:ascii="Times New Roman" w:hAnsi="Times New Roman" w:cs="Times New Roman"/>
          <w:color w:val="323232"/>
        </w:rPr>
        <w:t xml:space="preserve">z napisem </w:t>
      </w:r>
      <w:r w:rsidRPr="00553063">
        <w:rPr>
          <w:rFonts w:ascii="Times New Roman" w:hAnsi="Times New Roman" w:cs="Times New Roman"/>
        </w:rPr>
        <w:t xml:space="preserve">„Metale i tworzywa sztuczne” </w:t>
      </w:r>
      <w:r w:rsidRPr="00553063">
        <w:rPr>
          <w:rFonts w:ascii="Times New Roman" w:hAnsi="Times New Roman" w:cs="Times New Roman"/>
          <w:b/>
        </w:rPr>
        <w:t xml:space="preserve">7 </w:t>
      </w:r>
      <w:r w:rsidRPr="00553063">
        <w:rPr>
          <w:rFonts w:ascii="Times New Roman" w:hAnsi="Times New Roman" w:cs="Times New Roman"/>
        </w:rPr>
        <w:t>szt. pojemników o pojemności 1,1 m</w:t>
      </w:r>
      <w:r w:rsidRPr="00553063">
        <w:rPr>
          <w:rFonts w:ascii="Times New Roman" w:hAnsi="Times New Roman" w:cs="Times New Roman"/>
          <w:vertAlign w:val="superscript"/>
        </w:rPr>
        <w:t>3</w:t>
      </w:r>
      <w:r w:rsidRPr="00553063">
        <w:rPr>
          <w:rFonts w:ascii="Times New Roman" w:hAnsi="Times New Roman" w:cs="Times New Roman"/>
        </w:rPr>
        <w:t>;</w:t>
      </w:r>
    </w:p>
    <w:p w:rsidR="00553063" w:rsidRDefault="00553063" w:rsidP="00700DE4">
      <w:pPr>
        <w:pStyle w:val="Akapitzlist"/>
        <w:numPr>
          <w:ilvl w:val="0"/>
          <w:numId w:val="60"/>
        </w:numPr>
        <w:suppressAutoHyphens/>
        <w:spacing w:after="0" w:line="240" w:lineRule="auto"/>
        <w:contextualSpacing/>
        <w:jc w:val="both"/>
        <w:rPr>
          <w:rFonts w:ascii="Times New Roman" w:hAnsi="Times New Roman" w:cs="Times New Roman"/>
          <w:lang w:eastAsia="ar-SA"/>
        </w:rPr>
      </w:pPr>
      <w:r w:rsidRPr="00553063">
        <w:rPr>
          <w:rFonts w:ascii="Times New Roman" w:hAnsi="Times New Roman" w:cs="Times New Roman"/>
        </w:rPr>
        <w:t>frakcja „</w:t>
      </w:r>
      <w:r w:rsidRPr="00553063">
        <w:rPr>
          <w:rFonts w:ascii="Times New Roman" w:hAnsi="Times New Roman" w:cs="Times New Roman"/>
          <w:b/>
        </w:rPr>
        <w:t>Odpady ulegające biodegradacji</w:t>
      </w:r>
      <w:r w:rsidRPr="00553063">
        <w:rPr>
          <w:rFonts w:ascii="Times New Roman" w:hAnsi="Times New Roman" w:cs="Times New Roman"/>
        </w:rPr>
        <w:t>” oraz eksploatację</w:t>
      </w:r>
      <w:r w:rsidR="00700DE4">
        <w:rPr>
          <w:rFonts w:ascii="Times New Roman" w:hAnsi="Times New Roman" w:cs="Times New Roman"/>
        </w:rPr>
        <w:t xml:space="preserve"> </w:t>
      </w:r>
      <w:r w:rsidRPr="00553063">
        <w:rPr>
          <w:rFonts w:ascii="Times New Roman" w:hAnsi="Times New Roman" w:cs="Times New Roman"/>
          <w:color w:val="323232"/>
        </w:rPr>
        <w:t>– pojemnik  koloru brązowego z napisem BIO</w:t>
      </w:r>
      <w:r w:rsidRPr="00553063">
        <w:rPr>
          <w:rFonts w:ascii="Times New Roman" w:hAnsi="Times New Roman" w:cs="Times New Roman"/>
        </w:rPr>
        <w:t xml:space="preserve"> </w:t>
      </w:r>
      <w:r w:rsidRPr="00553063">
        <w:rPr>
          <w:rFonts w:ascii="Times New Roman" w:hAnsi="Times New Roman" w:cs="Times New Roman"/>
          <w:b/>
        </w:rPr>
        <w:t>4</w:t>
      </w:r>
      <w:r w:rsidRPr="00553063">
        <w:rPr>
          <w:rFonts w:ascii="Times New Roman" w:hAnsi="Times New Roman" w:cs="Times New Roman"/>
        </w:rPr>
        <w:t xml:space="preserve"> szt. pojemników o poj. 1,1 m</w:t>
      </w:r>
      <w:r w:rsidRPr="00553063">
        <w:rPr>
          <w:rFonts w:ascii="Times New Roman" w:hAnsi="Times New Roman" w:cs="Times New Roman"/>
          <w:vertAlign w:val="superscript"/>
        </w:rPr>
        <w:t>3</w:t>
      </w:r>
      <w:r w:rsidRPr="00553063">
        <w:rPr>
          <w:rFonts w:ascii="Times New Roman" w:hAnsi="Times New Roman" w:cs="Times New Roman"/>
        </w:rPr>
        <w:t xml:space="preserve">, z zasobów należących </w:t>
      </w:r>
      <w:r w:rsidR="004446D6">
        <w:rPr>
          <w:rFonts w:ascii="Times New Roman" w:hAnsi="Times New Roman" w:cs="Times New Roman"/>
        </w:rPr>
        <w:t>do Uniwersytetu Technologiczno-</w:t>
      </w:r>
      <w:r w:rsidRPr="00553063">
        <w:rPr>
          <w:rFonts w:ascii="Times New Roman" w:hAnsi="Times New Roman" w:cs="Times New Roman"/>
        </w:rPr>
        <w:t>Humanistycznego im. Kazimierza Pułaskiego w Radomiu.</w:t>
      </w:r>
    </w:p>
    <w:p w:rsidR="00553063" w:rsidRPr="00553063" w:rsidRDefault="00553063" w:rsidP="00700DE4">
      <w:pPr>
        <w:pStyle w:val="Akapitzlist"/>
        <w:numPr>
          <w:ilvl w:val="0"/>
          <w:numId w:val="59"/>
        </w:numPr>
        <w:suppressAutoHyphens/>
        <w:spacing w:after="0" w:line="240" w:lineRule="auto"/>
        <w:contextualSpacing/>
        <w:jc w:val="both"/>
        <w:rPr>
          <w:rFonts w:ascii="Times New Roman" w:hAnsi="Times New Roman" w:cs="Times New Roman"/>
          <w:lang w:eastAsia="ar-SA"/>
        </w:rPr>
      </w:pPr>
      <w:r w:rsidRPr="00553063">
        <w:rPr>
          <w:rFonts w:ascii="Times New Roman" w:hAnsi="Times New Roman" w:cs="Times New Roman"/>
        </w:rPr>
        <w:t>Wywóz i zagospodarowanie w razie potrzeby odpadów wielkogabarytowych, odbywać się będzie na dodatkowe pisemne zlecenia (w razie stwierdzonej przez Zamawiającego potrzeby) w kontenerach o pojemności ok.</w:t>
      </w:r>
      <w:r w:rsidR="00700DE4">
        <w:rPr>
          <w:rFonts w:ascii="Times New Roman" w:hAnsi="Times New Roman" w:cs="Times New Roman"/>
        </w:rPr>
        <w:t xml:space="preserve"> </w:t>
      </w:r>
      <w:r w:rsidRPr="00553063">
        <w:rPr>
          <w:rFonts w:ascii="Times New Roman" w:hAnsi="Times New Roman" w:cs="Times New Roman"/>
        </w:rPr>
        <w:t>7-10</w:t>
      </w:r>
      <w:r w:rsidR="00700DE4">
        <w:rPr>
          <w:rFonts w:ascii="Times New Roman" w:hAnsi="Times New Roman" w:cs="Times New Roman"/>
        </w:rPr>
        <w:t xml:space="preserve"> </w:t>
      </w:r>
      <w:r w:rsidRPr="00553063">
        <w:rPr>
          <w:rFonts w:ascii="Times New Roman" w:hAnsi="Times New Roman" w:cs="Times New Roman"/>
        </w:rPr>
        <w:t>m</w:t>
      </w:r>
      <w:r w:rsidRPr="00553063">
        <w:rPr>
          <w:rFonts w:ascii="Times New Roman" w:hAnsi="Times New Roman" w:cs="Times New Roman"/>
          <w:vertAlign w:val="superscript"/>
        </w:rPr>
        <w:t>3</w:t>
      </w:r>
      <w:r w:rsidRPr="00553063">
        <w:rPr>
          <w:rFonts w:ascii="Times New Roman" w:hAnsi="Times New Roman" w:cs="Times New Roman"/>
        </w:rPr>
        <w:t>.</w:t>
      </w:r>
      <w:bookmarkEnd w:id="0"/>
    </w:p>
    <w:p w:rsidR="00245071" w:rsidRPr="00245071" w:rsidRDefault="00245071" w:rsidP="00E51FD6">
      <w:pPr>
        <w:pStyle w:val="Akapitzlist"/>
        <w:numPr>
          <w:ilvl w:val="0"/>
          <w:numId w:val="45"/>
        </w:numPr>
        <w:spacing w:after="160" w:line="240" w:lineRule="auto"/>
        <w:contextualSpacing/>
        <w:jc w:val="both"/>
        <w:rPr>
          <w:rFonts w:ascii="Times New Roman" w:hAnsi="Times New Roman" w:cs="Times New Roman"/>
        </w:rPr>
      </w:pPr>
      <w:r w:rsidRPr="006575ED">
        <w:rPr>
          <w:rFonts w:ascii="Times New Roman" w:eastAsia="Calibri" w:hAnsi="Times New Roman" w:cs="Times New Roman"/>
          <w:b/>
        </w:rPr>
        <w:t>Szczegółowy</w:t>
      </w:r>
      <w:r w:rsidRPr="00245071">
        <w:rPr>
          <w:rFonts w:ascii="Times New Roman" w:eastAsia="Calibri" w:hAnsi="Times New Roman" w:cs="Times New Roman"/>
        </w:rPr>
        <w:t xml:space="preserve"> </w:t>
      </w:r>
      <w:r w:rsidRPr="006575ED">
        <w:rPr>
          <w:rFonts w:ascii="Times New Roman" w:eastAsia="Calibri" w:hAnsi="Times New Roman" w:cs="Times New Roman"/>
          <w:b/>
        </w:rPr>
        <w:t>opis przedmiotu zamówienia dla Części A i Części B</w:t>
      </w:r>
      <w:r w:rsidRPr="00245071">
        <w:rPr>
          <w:rFonts w:ascii="Times New Roman" w:eastAsia="Calibri" w:hAnsi="Times New Roman" w:cs="Times New Roman"/>
        </w:rPr>
        <w:t xml:space="preserve"> stanowi </w:t>
      </w:r>
      <w:r w:rsidRPr="00245071">
        <w:rPr>
          <w:rFonts w:ascii="Times New Roman" w:eastAsia="Calibri" w:hAnsi="Times New Roman" w:cs="Times New Roman"/>
          <w:b/>
        </w:rPr>
        <w:t>załącznik nr 1</w:t>
      </w:r>
      <w:r w:rsidRPr="00245071">
        <w:rPr>
          <w:rFonts w:ascii="Times New Roman" w:eastAsia="Calibri" w:hAnsi="Times New Roman" w:cs="Times New Roman"/>
        </w:rPr>
        <w:t xml:space="preserve"> </w:t>
      </w:r>
      <w:r w:rsidR="006575ED">
        <w:rPr>
          <w:rFonts w:ascii="Times New Roman" w:eastAsia="Calibri" w:hAnsi="Times New Roman" w:cs="Times New Roman"/>
        </w:rPr>
        <w:br/>
      </w:r>
      <w:r w:rsidRPr="00245071">
        <w:rPr>
          <w:rFonts w:ascii="Times New Roman" w:eastAsia="Calibri" w:hAnsi="Times New Roman" w:cs="Times New Roman"/>
          <w:b/>
        </w:rPr>
        <w:t>do SWZ</w:t>
      </w:r>
      <w:r w:rsidRPr="00245071">
        <w:rPr>
          <w:rFonts w:ascii="Times New Roman" w:eastAsia="Calibri" w:hAnsi="Times New Roman" w:cs="Times New Roman"/>
        </w:rPr>
        <w:t>.</w:t>
      </w:r>
    </w:p>
    <w:p w:rsidR="00245071" w:rsidRPr="00CA121C" w:rsidRDefault="00245071" w:rsidP="00E51FD6">
      <w:pPr>
        <w:pStyle w:val="Akapitzlist"/>
        <w:numPr>
          <w:ilvl w:val="0"/>
          <w:numId w:val="45"/>
        </w:numPr>
        <w:spacing w:after="0" w:line="240" w:lineRule="auto"/>
        <w:contextualSpacing/>
        <w:jc w:val="both"/>
        <w:rPr>
          <w:rFonts w:ascii="Times New Roman" w:hAnsi="Times New Roman" w:cs="Times New Roman"/>
        </w:rPr>
      </w:pPr>
      <w:r w:rsidRPr="00CA121C">
        <w:rPr>
          <w:rFonts w:ascii="Times New Roman" w:eastAsia="Calibri" w:hAnsi="Times New Roman" w:cs="Times New Roman"/>
        </w:rPr>
        <w:t xml:space="preserve">Dopuszcza się składanie ofert częściowych na </w:t>
      </w:r>
      <w:r w:rsidRPr="00CA121C">
        <w:rPr>
          <w:rFonts w:ascii="Times New Roman" w:eastAsia="Calibri" w:hAnsi="Times New Roman" w:cs="Times New Roman"/>
          <w:b/>
        </w:rPr>
        <w:t>Części</w:t>
      </w:r>
      <w:r w:rsidRPr="00CA121C">
        <w:rPr>
          <w:rFonts w:ascii="Times New Roman" w:eastAsia="Calibri" w:hAnsi="Times New Roman" w:cs="Times New Roman"/>
        </w:rPr>
        <w:t>. Zamawiający nie ogr</w:t>
      </w:r>
      <w:r>
        <w:rPr>
          <w:rFonts w:ascii="Times New Roman" w:eastAsia="Calibri" w:hAnsi="Times New Roman" w:cs="Times New Roman"/>
        </w:rPr>
        <w:t xml:space="preserve">anicza liczby części, </w:t>
      </w:r>
      <w:r w:rsidR="00700DE4">
        <w:rPr>
          <w:rFonts w:ascii="Times New Roman" w:eastAsia="Calibri" w:hAnsi="Times New Roman" w:cs="Times New Roman"/>
        </w:rPr>
        <w:br/>
      </w:r>
      <w:r>
        <w:rPr>
          <w:rFonts w:ascii="Times New Roman" w:eastAsia="Calibri" w:hAnsi="Times New Roman" w:cs="Times New Roman"/>
        </w:rPr>
        <w:t>na które W</w:t>
      </w:r>
      <w:r w:rsidRPr="00CA121C">
        <w:rPr>
          <w:rFonts w:ascii="Times New Roman" w:eastAsia="Calibri" w:hAnsi="Times New Roman" w:cs="Times New Roman"/>
        </w:rPr>
        <w:t>ykonawca może złożyć ofertę. Zamawiający nie ogranicza liczby części, na które może zosta</w:t>
      </w:r>
      <w:r>
        <w:rPr>
          <w:rFonts w:ascii="Times New Roman" w:eastAsia="Calibri" w:hAnsi="Times New Roman" w:cs="Times New Roman"/>
        </w:rPr>
        <w:t>ć udzielone zamówienie jednemu W</w:t>
      </w:r>
      <w:r w:rsidRPr="00CA121C">
        <w:rPr>
          <w:rFonts w:ascii="Times New Roman" w:eastAsia="Calibri" w:hAnsi="Times New Roman" w:cs="Times New Roman"/>
        </w:rPr>
        <w:t xml:space="preserve">ykonawcy. </w:t>
      </w:r>
    </w:p>
    <w:p w:rsidR="00245071" w:rsidRPr="00245071" w:rsidRDefault="00245071" w:rsidP="00E51FD6">
      <w:pPr>
        <w:pStyle w:val="Akapitzlist"/>
        <w:numPr>
          <w:ilvl w:val="0"/>
          <w:numId w:val="45"/>
        </w:numPr>
        <w:spacing w:after="0" w:line="240" w:lineRule="auto"/>
        <w:contextualSpacing/>
        <w:jc w:val="both"/>
        <w:rPr>
          <w:rFonts w:ascii="Times New Roman" w:eastAsia="Calibri" w:hAnsi="Times New Roman" w:cs="Times New Roman"/>
        </w:rPr>
      </w:pPr>
      <w:r w:rsidRPr="00245071">
        <w:rPr>
          <w:rFonts w:ascii="Times New Roman" w:eastAsia="Calibri" w:hAnsi="Times New Roman" w:cs="Times New Roman"/>
          <w:b/>
        </w:rPr>
        <w:t>Termin wykonania</w:t>
      </w:r>
      <w:r>
        <w:rPr>
          <w:rFonts w:ascii="Times New Roman" w:eastAsia="Calibri" w:hAnsi="Times New Roman" w:cs="Times New Roman"/>
        </w:rPr>
        <w:t xml:space="preserve"> </w:t>
      </w:r>
      <w:r w:rsidRPr="00245071">
        <w:rPr>
          <w:rFonts w:ascii="Times New Roman" w:eastAsia="Calibri" w:hAnsi="Times New Roman" w:cs="Times New Roman"/>
          <w:b/>
        </w:rPr>
        <w:t>zamówienia</w:t>
      </w:r>
      <w:r>
        <w:rPr>
          <w:rFonts w:ascii="Times New Roman" w:eastAsia="Calibri" w:hAnsi="Times New Roman" w:cs="Times New Roman"/>
        </w:rPr>
        <w:t xml:space="preserve"> dla</w:t>
      </w:r>
      <w:r w:rsidRPr="00245071">
        <w:rPr>
          <w:rFonts w:ascii="Times New Roman" w:eastAsia="Calibri" w:hAnsi="Times New Roman" w:cs="Times New Roman"/>
        </w:rPr>
        <w:t xml:space="preserve"> </w:t>
      </w:r>
      <w:r w:rsidRPr="00700DE4">
        <w:rPr>
          <w:rFonts w:ascii="Times New Roman" w:eastAsia="Calibri" w:hAnsi="Times New Roman" w:cs="Times New Roman"/>
        </w:rPr>
        <w:t>Części A</w:t>
      </w:r>
      <w:r w:rsidRPr="00245071">
        <w:rPr>
          <w:rFonts w:ascii="Times New Roman" w:eastAsia="Calibri" w:hAnsi="Times New Roman" w:cs="Times New Roman"/>
        </w:rPr>
        <w:t xml:space="preserve"> i </w:t>
      </w:r>
      <w:r>
        <w:rPr>
          <w:rFonts w:ascii="Times New Roman" w:eastAsia="Calibri" w:hAnsi="Times New Roman" w:cs="Times New Roman"/>
        </w:rPr>
        <w:t>Części</w:t>
      </w:r>
      <w:r w:rsidRPr="00245071">
        <w:rPr>
          <w:rFonts w:ascii="Times New Roman" w:eastAsia="Calibri" w:hAnsi="Times New Roman" w:cs="Times New Roman"/>
        </w:rPr>
        <w:t xml:space="preserve"> B:  </w:t>
      </w:r>
      <w:r w:rsidRPr="00245071">
        <w:rPr>
          <w:rFonts w:ascii="Times New Roman" w:eastAsia="Calibri" w:hAnsi="Times New Roman" w:cs="Times New Roman"/>
          <w:b/>
        </w:rPr>
        <w:t>01.01.2023 r. – 31.12.2023 r.</w:t>
      </w:r>
      <w:r w:rsidRPr="00245071">
        <w:rPr>
          <w:rFonts w:ascii="Times New Roman" w:eastAsia="Calibri" w:hAnsi="Times New Roman" w:cs="Times New Roman"/>
        </w:rPr>
        <w:t xml:space="preserve"> </w:t>
      </w:r>
    </w:p>
    <w:p w:rsidR="00245071" w:rsidRPr="00CA121C" w:rsidRDefault="00245071" w:rsidP="00E51FD6">
      <w:pPr>
        <w:pStyle w:val="Akapitzlist"/>
        <w:numPr>
          <w:ilvl w:val="0"/>
          <w:numId w:val="45"/>
        </w:numPr>
        <w:spacing w:after="0" w:line="240" w:lineRule="auto"/>
        <w:contextualSpacing/>
        <w:jc w:val="both"/>
        <w:rPr>
          <w:rFonts w:ascii="Times New Roman" w:eastAsia="Calibri" w:hAnsi="Times New Roman" w:cs="Times New Roman"/>
        </w:rPr>
      </w:pPr>
      <w:r w:rsidRPr="00CA121C">
        <w:rPr>
          <w:rFonts w:ascii="Times New Roman" w:eastAsia="Calibri" w:hAnsi="Times New Roman" w:cs="Times New Roman"/>
          <w:lang w:eastAsia="pl-PL"/>
        </w:rPr>
        <w:t xml:space="preserve">Wypłata wynagrodzenia wykonana będzie przelewem na rachunek bankowy Wykonawcy, po wystawieniu przez Wykonawcę faktury w terminie 14 dni od daty otrzymania faktury. Wykonawca może przedłożyć Zamawiającemu fakturę w formie elektronicznej, tj. w postaci ustrukturyzowanej faktury elektronicznej, za pośrednictwem Platformy Elektronicznego Fakturowania (PEF), dostępnej na stronie </w:t>
      </w:r>
      <w:hyperlink r:id="rId13" w:history="1">
        <w:r w:rsidRPr="00CA121C">
          <w:rPr>
            <w:rStyle w:val="Hipercze"/>
            <w:rFonts w:ascii="Times New Roman" w:eastAsia="Calibri" w:hAnsi="Times New Roman" w:cs="Times New Roman"/>
            <w:lang w:eastAsia="pl-PL"/>
          </w:rPr>
          <w:t>eFaktura.gov.pl</w:t>
        </w:r>
      </w:hyperlink>
      <w:r w:rsidRPr="00CA121C">
        <w:rPr>
          <w:rFonts w:ascii="Times New Roman" w:eastAsia="Calibri" w:hAnsi="Times New Roman" w:cs="Times New Roman"/>
          <w:lang w:eastAsia="pl-PL"/>
        </w:rPr>
        <w:t>.</w:t>
      </w:r>
    </w:p>
    <w:p w:rsidR="007F7895" w:rsidRPr="00245071" w:rsidRDefault="00245071" w:rsidP="00E51FD6">
      <w:pPr>
        <w:pStyle w:val="Akapitzlist"/>
        <w:numPr>
          <w:ilvl w:val="0"/>
          <w:numId w:val="45"/>
        </w:numPr>
        <w:spacing w:after="0" w:line="240" w:lineRule="auto"/>
        <w:contextualSpacing/>
        <w:jc w:val="both"/>
        <w:rPr>
          <w:rFonts w:ascii="Times New Roman" w:eastAsia="Calibri" w:hAnsi="Times New Roman" w:cs="Times New Roman"/>
        </w:rPr>
      </w:pPr>
      <w:r w:rsidRPr="00CA121C">
        <w:rPr>
          <w:rFonts w:ascii="Times New Roman" w:eastAsia="Calibri" w:hAnsi="Times New Roman" w:cs="Times New Roman"/>
        </w:rPr>
        <w:t>Przy dokonywaniu płatności za nabyte towary lub usługi wymienione w załączniku nr 15 do ustawy o zmianie ustawy podatku od towarów i usług oraz niektórych innych ustaw (Dz.U. z 2019</w:t>
      </w:r>
      <w:r>
        <w:rPr>
          <w:rFonts w:ascii="Times New Roman" w:eastAsia="Calibri" w:hAnsi="Times New Roman" w:cs="Times New Roman"/>
        </w:rPr>
        <w:t xml:space="preserve"> </w:t>
      </w:r>
      <w:r w:rsidRPr="00CA121C">
        <w:rPr>
          <w:rFonts w:ascii="Times New Roman" w:eastAsia="Calibri" w:hAnsi="Times New Roman" w:cs="Times New Roman"/>
        </w:rPr>
        <w:t xml:space="preserve">r. </w:t>
      </w:r>
      <w:r>
        <w:rPr>
          <w:rFonts w:ascii="Times New Roman" w:eastAsia="Calibri" w:hAnsi="Times New Roman" w:cs="Times New Roman"/>
        </w:rPr>
        <w:br/>
      </w:r>
      <w:r w:rsidRPr="00CA121C">
        <w:rPr>
          <w:rFonts w:ascii="Times New Roman" w:eastAsia="Calibri" w:hAnsi="Times New Roman" w:cs="Times New Roman"/>
        </w:rPr>
        <w:t>poz. 1751), udokumentowane fakturą, w której kwota należności ogółem stanowi kwotę, o której mowa w art. 19 pkt. 2 ustawy z dnia 6 marca 2018</w:t>
      </w:r>
      <w:r>
        <w:rPr>
          <w:rFonts w:ascii="Times New Roman" w:eastAsia="Calibri" w:hAnsi="Times New Roman" w:cs="Times New Roman"/>
        </w:rPr>
        <w:t xml:space="preserve"> </w:t>
      </w:r>
      <w:r w:rsidRPr="00CA121C">
        <w:rPr>
          <w:rFonts w:ascii="Times New Roman" w:eastAsia="Calibri" w:hAnsi="Times New Roman" w:cs="Times New Roman"/>
        </w:rPr>
        <w:t xml:space="preserve">r. – Prawo przedsiębiorców tj. jednorazowa wartość transakcji, bez względu na liczbę wynikających z niej płatności, przekracza 15 000,00 zł </w:t>
      </w:r>
      <w:r>
        <w:rPr>
          <w:rFonts w:ascii="Times New Roman" w:eastAsia="Calibri" w:hAnsi="Times New Roman" w:cs="Times New Roman"/>
        </w:rPr>
        <w:br/>
      </w:r>
      <w:r w:rsidRPr="00CA121C">
        <w:rPr>
          <w:rFonts w:ascii="Times New Roman" w:eastAsia="Calibri" w:hAnsi="Times New Roman" w:cs="Times New Roman"/>
        </w:rPr>
        <w:t>lub równowartość tej kwoty, podatnicy są obowiązani zastosować mechanizm podzielonej płatności.</w:t>
      </w:r>
    </w:p>
    <w:p w:rsidR="008E5862" w:rsidRDefault="008E5862" w:rsidP="008E5862">
      <w:pPr>
        <w:autoSpaceDE w:val="0"/>
        <w:autoSpaceDN w:val="0"/>
        <w:adjustRightInd w:val="0"/>
        <w:spacing w:after="0" w:line="240" w:lineRule="auto"/>
        <w:jc w:val="both"/>
        <w:rPr>
          <w:rFonts w:ascii="Times New Roman" w:hAnsi="Times New Roman" w:cs="Times New Roman"/>
          <w:color w:val="000000"/>
        </w:rPr>
      </w:pPr>
    </w:p>
    <w:p w:rsidR="00A10B46" w:rsidRDefault="00A10B46" w:rsidP="008E5862">
      <w:pPr>
        <w:autoSpaceDE w:val="0"/>
        <w:autoSpaceDN w:val="0"/>
        <w:adjustRightInd w:val="0"/>
        <w:spacing w:after="0" w:line="240" w:lineRule="auto"/>
        <w:jc w:val="both"/>
        <w:rPr>
          <w:rFonts w:ascii="Times New Roman" w:hAnsi="Times New Roman" w:cs="Times New Roman"/>
          <w:color w:val="000000"/>
        </w:rPr>
      </w:pPr>
    </w:p>
    <w:p w:rsidR="00A10B46" w:rsidRDefault="00A10B46" w:rsidP="008E5862">
      <w:pPr>
        <w:autoSpaceDE w:val="0"/>
        <w:autoSpaceDN w:val="0"/>
        <w:adjustRightInd w:val="0"/>
        <w:spacing w:after="0" w:line="240" w:lineRule="auto"/>
        <w:jc w:val="both"/>
        <w:rPr>
          <w:rFonts w:ascii="Times New Roman" w:hAnsi="Times New Roman" w:cs="Times New Roman"/>
          <w:color w:val="000000"/>
        </w:rPr>
      </w:pPr>
    </w:p>
    <w:p w:rsidR="00A10B46" w:rsidRPr="008E5862" w:rsidRDefault="00A10B46" w:rsidP="008E5862">
      <w:pPr>
        <w:autoSpaceDE w:val="0"/>
        <w:autoSpaceDN w:val="0"/>
        <w:adjustRightInd w:val="0"/>
        <w:spacing w:after="0" w:line="240" w:lineRule="auto"/>
        <w:jc w:val="both"/>
        <w:rPr>
          <w:rFonts w:ascii="Times New Roman" w:hAnsi="Times New Roman" w:cs="Times New Roman"/>
          <w:color w:val="000000"/>
        </w:rPr>
      </w:pPr>
    </w:p>
    <w:p w:rsidR="0014315D" w:rsidRPr="00C72EC6" w:rsidRDefault="008E5862" w:rsidP="0014315D">
      <w:pPr>
        <w:autoSpaceDE w:val="0"/>
        <w:autoSpaceDN w:val="0"/>
        <w:adjustRightInd w:val="0"/>
        <w:spacing w:after="86" w:line="240" w:lineRule="auto"/>
        <w:jc w:val="both"/>
        <w:rPr>
          <w:rFonts w:ascii="Times New Roman" w:hAnsi="Times New Roman" w:cs="Times New Roman"/>
          <w:b/>
          <w:color w:val="000000"/>
        </w:rPr>
      </w:pPr>
      <w:r w:rsidRPr="008E5862">
        <w:rPr>
          <w:rFonts w:ascii="Times New Roman" w:hAnsi="Times New Roman" w:cs="Times New Roman"/>
          <w:b/>
          <w:bCs/>
          <w:color w:val="000000"/>
        </w:rPr>
        <w:lastRenderedPageBreak/>
        <w:t xml:space="preserve">IV. </w:t>
      </w:r>
      <w:r w:rsidR="0014315D" w:rsidRPr="00C72EC6">
        <w:rPr>
          <w:rFonts w:ascii="Times New Roman" w:hAnsi="Times New Roman" w:cs="Times New Roman"/>
          <w:b/>
          <w:bCs/>
          <w:color w:val="000000"/>
        </w:rPr>
        <w:t>Informacja o środkach komunikacji elektronicznej, przy użyciu których Zamawiający będzie komunikował się z Wykonawcami, oraz informa</w:t>
      </w:r>
      <w:r w:rsidR="00245071">
        <w:rPr>
          <w:rFonts w:ascii="Times New Roman" w:hAnsi="Times New Roman" w:cs="Times New Roman"/>
          <w:b/>
          <w:bCs/>
          <w:color w:val="000000"/>
        </w:rPr>
        <w:t xml:space="preserve">cje o wymaganiach technicznych </w:t>
      </w:r>
      <w:r w:rsidR="00245071">
        <w:rPr>
          <w:rFonts w:ascii="Times New Roman" w:hAnsi="Times New Roman" w:cs="Times New Roman"/>
          <w:b/>
          <w:bCs/>
          <w:color w:val="000000"/>
        </w:rPr>
        <w:br/>
      </w:r>
      <w:r w:rsidR="0014315D" w:rsidRPr="00C72EC6">
        <w:rPr>
          <w:rFonts w:ascii="Times New Roman" w:hAnsi="Times New Roman" w:cs="Times New Roman"/>
          <w:b/>
          <w:bCs/>
          <w:color w:val="000000"/>
        </w:rPr>
        <w:t>i organizacyjnych sporządzania, wysyłania i odbierania korespondencji elektronicznej</w:t>
      </w:r>
    </w:p>
    <w:p w:rsidR="0014315D" w:rsidRPr="00ED366D" w:rsidRDefault="0014315D" w:rsidP="0014315D">
      <w:pPr>
        <w:autoSpaceDE w:val="0"/>
        <w:autoSpaceDN w:val="0"/>
        <w:adjustRightInd w:val="0"/>
        <w:spacing w:after="0" w:line="240" w:lineRule="auto"/>
        <w:jc w:val="both"/>
        <w:rPr>
          <w:rFonts w:ascii="Times New Roman" w:hAnsi="Times New Roman" w:cs="Times New Roman"/>
          <w:b/>
          <w:color w:val="000000"/>
        </w:rPr>
      </w:pPr>
      <w:r w:rsidRPr="00ED366D">
        <w:rPr>
          <w:rFonts w:ascii="Times New Roman" w:hAnsi="Times New Roman" w:cs="Times New Roman"/>
          <w:b/>
          <w:color w:val="000000"/>
        </w:rPr>
        <w:t>Informacje ogólne</w:t>
      </w:r>
    </w:p>
    <w:p w:rsidR="0014315D" w:rsidRDefault="0014315D" w:rsidP="00E51FD6">
      <w:pPr>
        <w:pStyle w:val="Akapitzlist"/>
        <w:numPr>
          <w:ilvl w:val="0"/>
          <w:numId w:val="8"/>
        </w:numPr>
        <w:autoSpaceDE w:val="0"/>
        <w:autoSpaceDN w:val="0"/>
        <w:adjustRightInd w:val="0"/>
        <w:spacing w:after="0" w:line="240" w:lineRule="auto"/>
        <w:contextualSpacing/>
        <w:jc w:val="both"/>
        <w:rPr>
          <w:rFonts w:ascii="Times New Roman" w:hAnsi="Times New Roman" w:cs="Times New Roman"/>
          <w:color w:val="000000"/>
        </w:rPr>
      </w:pPr>
      <w:r w:rsidRPr="004824D3">
        <w:rPr>
          <w:rFonts w:ascii="Times New Roman" w:hAnsi="Times New Roman" w:cs="Times New Roman"/>
          <w:color w:val="000000"/>
        </w:rPr>
        <w:t>Postępowanie prowadzone jest w języku polskim.</w:t>
      </w:r>
    </w:p>
    <w:p w:rsidR="0014315D" w:rsidRDefault="0014315D" w:rsidP="00E51FD6">
      <w:pPr>
        <w:pStyle w:val="Akapitzlist"/>
        <w:numPr>
          <w:ilvl w:val="0"/>
          <w:numId w:val="8"/>
        </w:numPr>
        <w:autoSpaceDE w:val="0"/>
        <w:autoSpaceDN w:val="0"/>
        <w:adjustRightInd w:val="0"/>
        <w:spacing w:after="0" w:line="240" w:lineRule="auto"/>
        <w:contextualSpacing/>
        <w:jc w:val="both"/>
        <w:rPr>
          <w:rFonts w:ascii="Times New Roman" w:hAnsi="Times New Roman" w:cs="Times New Roman"/>
          <w:color w:val="000000"/>
        </w:rPr>
      </w:pPr>
      <w:r w:rsidRPr="004824D3">
        <w:rPr>
          <w:rFonts w:ascii="Times New Roman" w:hAnsi="Times New Roman" w:cs="Times New Roman"/>
          <w:color w:val="000000"/>
        </w:rPr>
        <w:t xml:space="preserve">W postępowaniu o udzielenie zamówienia komunikacja między Zamawiającym, a Wykonawcami odbywa się przy użyciu miniPortalu, który dostępny jest pod adresem: </w:t>
      </w:r>
      <w:r w:rsidRPr="004824D3">
        <w:rPr>
          <w:rFonts w:ascii="Times New Roman" w:hAnsi="Times New Roman" w:cs="Times New Roman"/>
          <w:color w:val="0563C2"/>
        </w:rPr>
        <w:t>https://miniportal.uzp.gov.pl/</w:t>
      </w:r>
      <w:r w:rsidRPr="004824D3">
        <w:rPr>
          <w:rFonts w:ascii="Times New Roman" w:hAnsi="Times New Roman" w:cs="Times New Roman"/>
          <w:color w:val="000000"/>
        </w:rPr>
        <w:t xml:space="preserve">, ePUAPu, dostępnego pod adresem: </w:t>
      </w:r>
      <w:r w:rsidRPr="004824D3">
        <w:rPr>
          <w:rFonts w:ascii="Times New Roman" w:hAnsi="Times New Roman" w:cs="Times New Roman"/>
          <w:color w:val="0563C2"/>
        </w:rPr>
        <w:t xml:space="preserve">https://epuap.gov.pl/wps/portal </w:t>
      </w:r>
      <w:r w:rsidRPr="004824D3">
        <w:rPr>
          <w:rFonts w:ascii="Times New Roman" w:hAnsi="Times New Roman" w:cs="Times New Roman"/>
          <w:color w:val="000000"/>
        </w:rPr>
        <w:t>oraz poczty elektronicznej.</w:t>
      </w:r>
    </w:p>
    <w:p w:rsidR="0014315D" w:rsidRDefault="0014315D" w:rsidP="00E51FD6">
      <w:pPr>
        <w:pStyle w:val="Akapitzlist"/>
        <w:numPr>
          <w:ilvl w:val="0"/>
          <w:numId w:val="8"/>
        </w:numPr>
        <w:autoSpaceDE w:val="0"/>
        <w:autoSpaceDN w:val="0"/>
        <w:adjustRightInd w:val="0"/>
        <w:spacing w:after="0" w:line="240" w:lineRule="auto"/>
        <w:contextualSpacing/>
        <w:jc w:val="both"/>
        <w:rPr>
          <w:rFonts w:ascii="Times New Roman" w:hAnsi="Times New Roman" w:cs="Times New Roman"/>
          <w:color w:val="000000"/>
        </w:rPr>
      </w:pPr>
      <w:r w:rsidRPr="004824D3">
        <w:rPr>
          <w:rFonts w:ascii="Times New Roman" w:hAnsi="Times New Roman" w:cs="Times New Roman"/>
          <w:color w:val="000000"/>
        </w:rPr>
        <w:t>Zamawiający wyznacza następujące osoby do kontaktu z Wykonawcami:</w:t>
      </w:r>
    </w:p>
    <w:p w:rsidR="0014315D" w:rsidRPr="00233CD4" w:rsidRDefault="0014315D" w:rsidP="0014315D">
      <w:pPr>
        <w:pStyle w:val="Akapitzlist"/>
        <w:autoSpaceDE w:val="0"/>
        <w:autoSpaceDN w:val="0"/>
        <w:adjustRightInd w:val="0"/>
        <w:spacing w:after="0" w:line="240" w:lineRule="auto"/>
        <w:ind w:left="360"/>
        <w:jc w:val="both"/>
        <w:rPr>
          <w:rStyle w:val="Hipercze"/>
          <w:rFonts w:ascii="Times New Roman" w:hAnsi="Times New Roman" w:cs="Times New Roman"/>
          <w:color w:val="000000"/>
        </w:rPr>
      </w:pPr>
      <w:r w:rsidRPr="00233CD4">
        <w:rPr>
          <w:rFonts w:ascii="Times New Roman" w:hAnsi="Times New Roman" w:cs="Times New Roman"/>
          <w:color w:val="000000"/>
        </w:rPr>
        <w:t xml:space="preserve">Edyta Białczak, Dorota Golińska, Dariusz Duda, e-mail: </w:t>
      </w:r>
      <w:hyperlink r:id="rId14" w:history="1">
        <w:r w:rsidRPr="005B3A57">
          <w:rPr>
            <w:rStyle w:val="Hipercze"/>
            <w:rFonts w:ascii="Times New Roman" w:hAnsi="Times New Roman" w:cs="Times New Roman"/>
            <w:color w:val="4F81BD" w:themeColor="accent1"/>
            <w:u w:val="none"/>
          </w:rPr>
          <w:t>szp@uthrad.pl</w:t>
        </w:r>
      </w:hyperlink>
      <w:r w:rsidRPr="005B3A57">
        <w:rPr>
          <w:rStyle w:val="Hipercze"/>
          <w:rFonts w:ascii="Times New Roman" w:hAnsi="Times New Roman" w:cs="Times New Roman"/>
          <w:color w:val="000000" w:themeColor="text1"/>
          <w:u w:val="none"/>
        </w:rPr>
        <w:t>.</w:t>
      </w:r>
    </w:p>
    <w:p w:rsidR="0014315D" w:rsidRDefault="0014315D" w:rsidP="00E51FD6">
      <w:pPr>
        <w:pStyle w:val="Akapitzlist"/>
        <w:numPr>
          <w:ilvl w:val="0"/>
          <w:numId w:val="8"/>
        </w:numPr>
        <w:autoSpaceDE w:val="0"/>
        <w:autoSpaceDN w:val="0"/>
        <w:adjustRightInd w:val="0"/>
        <w:spacing w:after="0" w:line="240" w:lineRule="auto"/>
        <w:contextualSpacing/>
        <w:jc w:val="both"/>
        <w:rPr>
          <w:rFonts w:ascii="Times New Roman" w:hAnsi="Times New Roman" w:cs="Times New Roman"/>
          <w:color w:val="000000"/>
        </w:rPr>
      </w:pPr>
      <w:r w:rsidRPr="00233CD4">
        <w:rPr>
          <w:rFonts w:ascii="Times New Roman" w:hAnsi="Times New Roman" w:cs="Times New Roman"/>
          <w:color w:val="000000"/>
        </w:rPr>
        <w:t xml:space="preserve">Wykonawca zamierzający wziąć udział w postępowaniu o udzielenie zamówienia </w:t>
      </w:r>
      <w:r>
        <w:rPr>
          <w:rFonts w:ascii="Times New Roman" w:hAnsi="Times New Roman" w:cs="Times New Roman"/>
          <w:color w:val="000000"/>
        </w:rPr>
        <w:t xml:space="preserve">publicznego, musi </w:t>
      </w:r>
      <w:r w:rsidRPr="00233CD4">
        <w:rPr>
          <w:rFonts w:ascii="Times New Roman" w:hAnsi="Times New Roman" w:cs="Times New Roman"/>
          <w:color w:val="000000"/>
        </w:rPr>
        <w:t>posiadać konto na ePUAP. Wykonawca posiadający konto na ePUAP ma dostęp do następujących formularzy: „Formularz do złożenia, zmiany,</w:t>
      </w:r>
      <w:r>
        <w:rPr>
          <w:rFonts w:ascii="Times New Roman" w:hAnsi="Times New Roman" w:cs="Times New Roman"/>
          <w:color w:val="000000"/>
        </w:rPr>
        <w:t xml:space="preserve"> </w:t>
      </w:r>
      <w:r w:rsidRPr="00233CD4">
        <w:rPr>
          <w:rFonts w:ascii="Times New Roman" w:hAnsi="Times New Roman" w:cs="Times New Roman"/>
          <w:color w:val="000000"/>
        </w:rPr>
        <w:t>wycofania oferty lub wniosku” oraz do „Formularza do  komunikacji”.</w:t>
      </w:r>
    </w:p>
    <w:p w:rsidR="0014315D" w:rsidRDefault="0014315D" w:rsidP="00E51FD6">
      <w:pPr>
        <w:pStyle w:val="Akapitzlist"/>
        <w:numPr>
          <w:ilvl w:val="0"/>
          <w:numId w:val="8"/>
        </w:numPr>
        <w:autoSpaceDE w:val="0"/>
        <w:autoSpaceDN w:val="0"/>
        <w:adjustRightInd w:val="0"/>
        <w:spacing w:after="0" w:line="240" w:lineRule="auto"/>
        <w:contextualSpacing/>
        <w:jc w:val="both"/>
        <w:rPr>
          <w:rFonts w:ascii="Times New Roman" w:hAnsi="Times New Roman" w:cs="Times New Roman"/>
          <w:color w:val="000000"/>
        </w:rPr>
      </w:pPr>
      <w:r w:rsidRPr="00233CD4">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w:t>
      </w:r>
      <w:r w:rsidRPr="00233CD4">
        <w:rPr>
          <w:rFonts w:ascii="Times New Roman" w:hAnsi="Times New Roman" w:cs="Times New Roman"/>
          <w:color w:val="000000"/>
        </w:rPr>
        <w:br/>
        <w:t>z elektronicznej platformy usług administracji publicznej (ePUAP).</w:t>
      </w:r>
    </w:p>
    <w:p w:rsidR="0014315D" w:rsidRDefault="0014315D" w:rsidP="00E51FD6">
      <w:pPr>
        <w:pStyle w:val="Akapitzlist"/>
        <w:numPr>
          <w:ilvl w:val="0"/>
          <w:numId w:val="8"/>
        </w:numPr>
        <w:autoSpaceDE w:val="0"/>
        <w:autoSpaceDN w:val="0"/>
        <w:adjustRightInd w:val="0"/>
        <w:spacing w:after="0" w:line="240" w:lineRule="auto"/>
        <w:contextualSpacing/>
        <w:jc w:val="both"/>
        <w:rPr>
          <w:rFonts w:ascii="Times New Roman" w:hAnsi="Times New Roman" w:cs="Times New Roman"/>
          <w:color w:val="000000"/>
        </w:rPr>
      </w:pPr>
      <w:r w:rsidRPr="00233CD4">
        <w:rPr>
          <w:rFonts w:ascii="Times New Roman" w:hAnsi="Times New Roman" w:cs="Times New Roman"/>
          <w:color w:val="000000"/>
        </w:rPr>
        <w:t>Maksymalny rozmiar plików przesyłanych za pośrednictwem dedykowanych</w:t>
      </w:r>
      <w:r>
        <w:rPr>
          <w:rFonts w:ascii="Times New Roman" w:hAnsi="Times New Roman" w:cs="Times New Roman"/>
          <w:color w:val="000000"/>
        </w:rPr>
        <w:t xml:space="preserve"> </w:t>
      </w:r>
      <w:r w:rsidRPr="00233CD4">
        <w:rPr>
          <w:rFonts w:ascii="Times New Roman" w:hAnsi="Times New Roman" w:cs="Times New Roman"/>
          <w:color w:val="000000"/>
        </w:rPr>
        <w:t>formularzy: „Formularz złożenia, zmiany, wycofania oferty lub wniosku” i „Formularza do komunikacji” wynosi 150 MB.</w:t>
      </w:r>
    </w:p>
    <w:p w:rsidR="0014315D" w:rsidRDefault="0014315D" w:rsidP="00E51FD6">
      <w:pPr>
        <w:pStyle w:val="Akapitzlist"/>
        <w:numPr>
          <w:ilvl w:val="0"/>
          <w:numId w:val="8"/>
        </w:numPr>
        <w:autoSpaceDE w:val="0"/>
        <w:autoSpaceDN w:val="0"/>
        <w:adjustRightInd w:val="0"/>
        <w:spacing w:after="0" w:line="240" w:lineRule="auto"/>
        <w:contextualSpacing/>
        <w:jc w:val="both"/>
        <w:rPr>
          <w:rFonts w:ascii="Times New Roman" w:hAnsi="Times New Roman" w:cs="Times New Roman"/>
          <w:color w:val="000000"/>
        </w:rPr>
      </w:pPr>
      <w:r w:rsidRPr="00233CD4">
        <w:rPr>
          <w:rFonts w:ascii="Times New Roman" w:hAnsi="Times New Roman" w:cs="Times New Roman"/>
          <w:color w:val="000000"/>
        </w:rPr>
        <w:t>Za datę przekazania oferty, wniosków, zawiadomień, dokumentów elektronicznych, oświadczeń lub elektronicznych kopii dokumentów lub oświadczeń oraz innych informacji przyjmuje się datę ich przekazania na ePUAP.</w:t>
      </w:r>
    </w:p>
    <w:p w:rsidR="0014315D" w:rsidRPr="00233CD4" w:rsidRDefault="0014315D" w:rsidP="00E51FD6">
      <w:pPr>
        <w:pStyle w:val="Akapitzlist"/>
        <w:numPr>
          <w:ilvl w:val="0"/>
          <w:numId w:val="8"/>
        </w:numPr>
        <w:autoSpaceDE w:val="0"/>
        <w:autoSpaceDN w:val="0"/>
        <w:adjustRightInd w:val="0"/>
        <w:spacing w:after="0" w:line="240" w:lineRule="auto"/>
        <w:contextualSpacing/>
        <w:jc w:val="both"/>
        <w:rPr>
          <w:rFonts w:ascii="Times New Roman" w:hAnsi="Times New Roman" w:cs="Times New Roman"/>
          <w:color w:val="000000"/>
        </w:rPr>
      </w:pPr>
      <w:r w:rsidRPr="00233CD4">
        <w:rPr>
          <w:rFonts w:ascii="Times New Roman" w:hAnsi="Times New Roman" w:cs="Times New Roman"/>
          <w:color w:val="000000"/>
        </w:rPr>
        <w:t xml:space="preserve">Zamawiający przekazuje ID postępowania jako załącznik do niniejszej SWZ. Dane postępowanie można wyszukać również na Liście </w:t>
      </w:r>
      <w:r w:rsidRPr="00233CD4">
        <w:rPr>
          <w:rFonts w:ascii="Times New Roman" w:hAnsi="Times New Roman" w:cs="Times New Roman"/>
        </w:rPr>
        <w:t>wszystkich postępowań w miniPortalu klikając wcześniej opcję „Dla Wykonawców” lub</w:t>
      </w:r>
      <w:r w:rsidRPr="00233CD4">
        <w:rPr>
          <w:rFonts w:ascii="Times New Roman" w:hAnsi="Times New Roman" w:cs="Times New Roman"/>
          <w:color w:val="000000"/>
        </w:rPr>
        <w:t xml:space="preserve"> </w:t>
      </w:r>
      <w:r w:rsidRPr="00233CD4">
        <w:rPr>
          <w:rFonts w:ascii="Times New Roman" w:hAnsi="Times New Roman" w:cs="Times New Roman"/>
        </w:rPr>
        <w:t>ze strony głównej z zakładki Postępowania.</w:t>
      </w:r>
    </w:p>
    <w:p w:rsidR="0014315D" w:rsidRPr="008E0000" w:rsidRDefault="0014315D" w:rsidP="0014315D">
      <w:pPr>
        <w:autoSpaceDE w:val="0"/>
        <w:autoSpaceDN w:val="0"/>
        <w:adjustRightInd w:val="0"/>
        <w:spacing w:after="0" w:line="240" w:lineRule="auto"/>
        <w:jc w:val="both"/>
        <w:rPr>
          <w:rFonts w:ascii="Times New Roman" w:hAnsi="Times New Roman" w:cs="Times New Roman"/>
          <w:b/>
        </w:rPr>
      </w:pPr>
      <w:r w:rsidRPr="008E0000">
        <w:rPr>
          <w:rFonts w:ascii="Times New Roman" w:hAnsi="Times New Roman" w:cs="Times New Roman"/>
          <w:b/>
        </w:rPr>
        <w:t>Sposób komunikowania się Zamawiają</w:t>
      </w:r>
      <w:r>
        <w:rPr>
          <w:rFonts w:ascii="Times New Roman" w:hAnsi="Times New Roman" w:cs="Times New Roman"/>
          <w:b/>
        </w:rPr>
        <w:t xml:space="preserve">cego z Wykonawcami (nie dotyczy </w:t>
      </w:r>
      <w:r w:rsidRPr="008E0000">
        <w:rPr>
          <w:rFonts w:ascii="Times New Roman" w:hAnsi="Times New Roman" w:cs="Times New Roman"/>
          <w:b/>
        </w:rPr>
        <w:t xml:space="preserve">składania ofert </w:t>
      </w:r>
      <w:r>
        <w:rPr>
          <w:rFonts w:ascii="Times New Roman" w:hAnsi="Times New Roman" w:cs="Times New Roman"/>
          <w:b/>
        </w:rPr>
        <w:br/>
      </w:r>
      <w:r w:rsidRPr="008E0000">
        <w:rPr>
          <w:rFonts w:ascii="Times New Roman" w:hAnsi="Times New Roman" w:cs="Times New Roman"/>
          <w:b/>
        </w:rPr>
        <w:t>i wniosków)</w:t>
      </w:r>
    </w:p>
    <w:p w:rsidR="0014315D" w:rsidRDefault="0014315D" w:rsidP="00E51FD6">
      <w:pPr>
        <w:pStyle w:val="Akapitzlist"/>
        <w:numPr>
          <w:ilvl w:val="0"/>
          <w:numId w:val="9"/>
        </w:numPr>
        <w:autoSpaceDE w:val="0"/>
        <w:autoSpaceDN w:val="0"/>
        <w:adjustRightInd w:val="0"/>
        <w:spacing w:after="0" w:line="240" w:lineRule="auto"/>
        <w:contextualSpacing/>
        <w:jc w:val="both"/>
        <w:rPr>
          <w:rFonts w:ascii="Times New Roman" w:hAnsi="Times New Roman" w:cs="Times New Roman"/>
        </w:rPr>
      </w:pPr>
      <w:r w:rsidRPr="00233CD4">
        <w:rPr>
          <w:rFonts w:ascii="Times New Roman" w:hAnsi="Times New Roman" w:cs="Times New Roman"/>
        </w:rPr>
        <w:t>W postępowaniu o udzielenie zamówienia komunikacja pomiędzy Zamawiającym</w:t>
      </w:r>
      <w:r>
        <w:rPr>
          <w:rFonts w:ascii="Times New Roman" w:hAnsi="Times New Roman" w:cs="Times New Roman"/>
        </w:rPr>
        <w:t>,</w:t>
      </w:r>
      <w:r w:rsidRPr="00233CD4">
        <w:rPr>
          <w:rFonts w:ascii="Times New Roman" w:hAnsi="Times New Roman" w:cs="Times New Roman"/>
        </w:rPr>
        <w:t xml:space="preserve"> </w:t>
      </w:r>
      <w:r>
        <w:rPr>
          <w:rFonts w:ascii="Times New Roman" w:hAnsi="Times New Roman" w:cs="Times New Roman"/>
        </w:rPr>
        <w:br/>
      </w:r>
      <w:r w:rsidRPr="00233CD4">
        <w:rPr>
          <w:rFonts w:ascii="Times New Roman" w:hAnsi="Times New Roman" w:cs="Times New Roman"/>
        </w:rPr>
        <w:t>a Wykonawcami w szczególności składanie oświadczeń, wniosków (innych niż wskazanych w pkt II),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w:t>
      </w:r>
    </w:p>
    <w:p w:rsidR="0014315D" w:rsidRDefault="0014315D" w:rsidP="00E51FD6">
      <w:pPr>
        <w:pStyle w:val="Akapitzlist"/>
        <w:numPr>
          <w:ilvl w:val="0"/>
          <w:numId w:val="9"/>
        </w:numPr>
        <w:autoSpaceDE w:val="0"/>
        <w:autoSpaceDN w:val="0"/>
        <w:adjustRightInd w:val="0"/>
        <w:spacing w:after="0" w:line="240" w:lineRule="auto"/>
        <w:contextualSpacing/>
        <w:jc w:val="both"/>
        <w:rPr>
          <w:rFonts w:ascii="Times New Roman" w:hAnsi="Times New Roman" w:cs="Times New Roman"/>
        </w:rPr>
      </w:pPr>
      <w:r w:rsidRPr="00407385">
        <w:rPr>
          <w:rFonts w:ascii="Times New Roman" w:hAnsi="Times New Roman" w:cs="Times New Roman"/>
        </w:rPr>
        <w:t>Zamawiający może również komunikować się z Wykonawcami za pomocą poczty elektronicznej,</w:t>
      </w:r>
      <w:r>
        <w:rPr>
          <w:rFonts w:ascii="Times New Roman" w:hAnsi="Times New Roman" w:cs="Times New Roman"/>
        </w:rPr>
        <w:t xml:space="preserve"> </w:t>
      </w:r>
      <w:r w:rsidRPr="00407385">
        <w:rPr>
          <w:rFonts w:ascii="Times New Roman" w:hAnsi="Times New Roman" w:cs="Times New Roman"/>
        </w:rPr>
        <w:t>e-mail:</w:t>
      </w:r>
      <w:r w:rsidRPr="005B3A57">
        <w:rPr>
          <w:rFonts w:ascii="Times New Roman" w:hAnsi="Times New Roman" w:cs="Times New Roman"/>
          <w:color w:val="548DD4" w:themeColor="text2" w:themeTint="99"/>
        </w:rPr>
        <w:t xml:space="preserve"> </w:t>
      </w:r>
      <w:hyperlink r:id="rId15" w:history="1">
        <w:r w:rsidRPr="005B3A57">
          <w:rPr>
            <w:rStyle w:val="Hipercze"/>
            <w:rFonts w:ascii="Times New Roman" w:hAnsi="Times New Roman" w:cs="Times New Roman"/>
            <w:color w:val="4F81BD" w:themeColor="accent1"/>
            <w:u w:val="none"/>
          </w:rPr>
          <w:t>szp@uthrad.pl</w:t>
        </w:r>
      </w:hyperlink>
      <w:r>
        <w:rPr>
          <w:rFonts w:ascii="Times New Roman" w:hAnsi="Times New Roman" w:cs="Times New Roman"/>
        </w:rPr>
        <w:t>.</w:t>
      </w:r>
    </w:p>
    <w:p w:rsidR="0014315D" w:rsidRDefault="0014315D" w:rsidP="00E51FD6">
      <w:pPr>
        <w:pStyle w:val="Akapitzlist"/>
        <w:numPr>
          <w:ilvl w:val="0"/>
          <w:numId w:val="9"/>
        </w:numPr>
        <w:autoSpaceDE w:val="0"/>
        <w:autoSpaceDN w:val="0"/>
        <w:adjustRightInd w:val="0"/>
        <w:spacing w:after="0" w:line="240" w:lineRule="auto"/>
        <w:contextualSpacing/>
        <w:jc w:val="both"/>
        <w:rPr>
          <w:rFonts w:ascii="Times New Roman" w:hAnsi="Times New Roman" w:cs="Times New Roman"/>
        </w:rPr>
      </w:pPr>
      <w:r w:rsidRPr="00407385">
        <w:rPr>
          <w:rFonts w:ascii="Times New Roman" w:hAnsi="Times New Roman" w:cs="Times New Roman"/>
        </w:rPr>
        <w:t xml:space="preserve">Dokumenty elektroniczne, składane są przez Wykonawcę za pośrednictwem „Formularza do </w:t>
      </w:r>
      <w:r w:rsidRPr="00407385">
        <w:rPr>
          <w:rFonts w:ascii="Times New Roman" w:hAnsi="Times New Roman" w:cs="Times New Roman"/>
        </w:rPr>
        <w:br/>
        <w:t>komunikacji” jako załączniki. Zamawiający dopuszcza również możliwość składania dokumentów elektronicznych za pomocą poczty elektronicznej, na wskazany w pkt 2 adres e</w:t>
      </w:r>
      <w:r>
        <w:rPr>
          <w:rFonts w:ascii="Times New Roman" w:hAnsi="Times New Roman" w:cs="Times New Roman"/>
        </w:rPr>
        <w:t>-</w:t>
      </w:r>
      <w:r w:rsidRPr="00407385">
        <w:rPr>
          <w:rFonts w:ascii="Times New Roman" w:hAnsi="Times New Roman" w:cs="Times New Roman"/>
        </w:rPr>
        <w:t xml:space="preserve">mail. Sposób sporządzenia dokumentów elektronicznych musi być zgody z wymaganiami określonymi </w:t>
      </w:r>
      <w:r w:rsidRPr="00407385">
        <w:rPr>
          <w:rFonts w:ascii="Times New Roman" w:hAnsi="Times New Roman" w:cs="Times New Roman"/>
        </w:rPr>
        <w:b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Pr>
          <w:rFonts w:ascii="Times New Roman" w:hAnsi="Times New Roman" w:cs="Times New Roman"/>
        </w:rPr>
        <w:t xml:space="preserve"> r.</w:t>
      </w:r>
      <w:r w:rsidRPr="00407385">
        <w:rPr>
          <w:rFonts w:ascii="Times New Roman" w:hAnsi="Times New Roman" w:cs="Times New Roman"/>
        </w:rPr>
        <w:t xml:space="preserve"> poz. 2452) oraz rozporządzeniu Ministra Rozwoju, Pracy i Technologii z dnia 23 grudnia 2020 r. w sprawie podmiotowych środków dowodowych oraz innych dokumentów lub oświadczeń, jakich </w:t>
      </w:r>
      <w:r w:rsidR="007C60D5">
        <w:rPr>
          <w:rFonts w:ascii="Times New Roman" w:hAnsi="Times New Roman" w:cs="Times New Roman"/>
        </w:rPr>
        <w:t>może żądać Z</w:t>
      </w:r>
      <w:r>
        <w:rPr>
          <w:rFonts w:ascii="Times New Roman" w:hAnsi="Times New Roman" w:cs="Times New Roman"/>
        </w:rPr>
        <w:t>amawiający od W</w:t>
      </w:r>
      <w:r w:rsidRPr="00407385">
        <w:rPr>
          <w:rFonts w:ascii="Times New Roman" w:hAnsi="Times New Roman" w:cs="Times New Roman"/>
        </w:rPr>
        <w:t>ykonawcy (Dz. U. z 2020</w:t>
      </w:r>
      <w:r>
        <w:rPr>
          <w:rFonts w:ascii="Times New Roman" w:hAnsi="Times New Roman" w:cs="Times New Roman"/>
        </w:rPr>
        <w:t xml:space="preserve"> r. </w:t>
      </w:r>
      <w:r w:rsidRPr="00407385">
        <w:rPr>
          <w:rFonts w:ascii="Times New Roman" w:hAnsi="Times New Roman" w:cs="Times New Roman"/>
        </w:rPr>
        <w:t>poz. 2415).</w:t>
      </w:r>
    </w:p>
    <w:p w:rsidR="0014315D" w:rsidRPr="00407385" w:rsidRDefault="0014315D" w:rsidP="00E51FD6">
      <w:pPr>
        <w:pStyle w:val="Akapitzlist"/>
        <w:numPr>
          <w:ilvl w:val="0"/>
          <w:numId w:val="9"/>
        </w:numPr>
        <w:autoSpaceDE w:val="0"/>
        <w:autoSpaceDN w:val="0"/>
        <w:adjustRightInd w:val="0"/>
        <w:spacing w:after="0" w:line="240" w:lineRule="auto"/>
        <w:contextualSpacing/>
        <w:jc w:val="both"/>
        <w:rPr>
          <w:rFonts w:ascii="Times New Roman" w:hAnsi="Times New Roman" w:cs="Times New Roman"/>
        </w:rPr>
      </w:pPr>
      <w:r w:rsidRPr="00407385">
        <w:rPr>
          <w:rFonts w:ascii="Times New Roman" w:hAnsi="Times New Roman" w:cs="Times New Roman"/>
          <w:color w:val="000000"/>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w:t>
      </w:r>
      <w:r w:rsidRPr="00407385">
        <w:rPr>
          <w:rFonts w:ascii="Times New Roman" w:hAnsi="Times New Roman" w:cs="Times New Roman"/>
          <w:color w:val="000000"/>
        </w:rPr>
        <w:br/>
        <w:t xml:space="preserve">na 4 dni przed upływem terminu składania ofert. W przypadku gdy wniosek o wyjaśnienie treści </w:t>
      </w:r>
      <w:r w:rsidRPr="00407385">
        <w:rPr>
          <w:rFonts w:ascii="Times New Roman" w:hAnsi="Times New Roman" w:cs="Times New Roman"/>
          <w:color w:val="000000"/>
        </w:rPr>
        <w:lastRenderedPageBreak/>
        <w:t>SWZ nie wpłynie w terminie, Zamawiający nie ma obowiązku udzielania wyjaśnień SWZ oraz przedłużenia terminu składania ofert. Przedłużenie terminu składania ofert nie wpływa na bieg terminu składania wn</w:t>
      </w:r>
      <w:r w:rsidR="007D6617">
        <w:rPr>
          <w:rFonts w:ascii="Times New Roman" w:hAnsi="Times New Roman" w:cs="Times New Roman"/>
          <w:color w:val="000000"/>
        </w:rPr>
        <w:t>iosku o wyjaśnienie treści SWZ.</w:t>
      </w:r>
    </w:p>
    <w:p w:rsidR="008E5862" w:rsidRPr="008E5862" w:rsidRDefault="008E5862" w:rsidP="008E5862">
      <w:pPr>
        <w:autoSpaceDE w:val="0"/>
        <w:autoSpaceDN w:val="0"/>
        <w:adjustRightInd w:val="0"/>
        <w:spacing w:after="0" w:line="240" w:lineRule="auto"/>
        <w:rPr>
          <w:rFonts w:ascii="Times New Roman" w:hAnsi="Times New Roman" w:cs="Times New Roman"/>
          <w:color w:val="000000"/>
        </w:rPr>
      </w:pPr>
    </w:p>
    <w:p w:rsidR="008E5862" w:rsidRDefault="008E5862" w:rsidP="008E5862">
      <w:pPr>
        <w:autoSpaceDE w:val="0"/>
        <w:autoSpaceDN w:val="0"/>
        <w:adjustRightInd w:val="0"/>
        <w:spacing w:after="86" w:line="240" w:lineRule="auto"/>
        <w:jc w:val="both"/>
        <w:rPr>
          <w:rFonts w:ascii="Times New Roman" w:hAnsi="Times New Roman" w:cs="Times New Roman"/>
          <w:b/>
          <w:bCs/>
          <w:color w:val="000000"/>
        </w:rPr>
      </w:pPr>
      <w:r w:rsidRPr="008E5862">
        <w:rPr>
          <w:rFonts w:ascii="Times New Roman" w:hAnsi="Times New Roman" w:cs="Times New Roman"/>
          <w:b/>
          <w:bCs/>
          <w:color w:val="000000"/>
        </w:rPr>
        <w:t>V.  Warunki udziału w postępowaniu oraz sposób oceny ich spełniania</w:t>
      </w:r>
    </w:p>
    <w:p w:rsidR="004F011C" w:rsidRPr="004F011C" w:rsidRDefault="004F011C" w:rsidP="00E51FD6">
      <w:pPr>
        <w:pStyle w:val="Akapitzlist"/>
        <w:numPr>
          <w:ilvl w:val="0"/>
          <w:numId w:val="10"/>
        </w:numPr>
        <w:autoSpaceDE w:val="0"/>
        <w:autoSpaceDN w:val="0"/>
        <w:adjustRightInd w:val="0"/>
        <w:spacing w:after="86"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O </w:t>
      </w:r>
      <w:r w:rsidRPr="004F011C">
        <w:rPr>
          <w:rFonts w:ascii="Times New Roman" w:hAnsi="Times New Roman" w:cs="Times New Roman"/>
          <w:color w:val="000000"/>
        </w:rPr>
        <w:t xml:space="preserve">zamówienie mogą ubiegać się Wykonawcy, którzy nie podlegają wykluczeniu z postępowania w okolicznościach, o których mowa w art. 108 ust. 1 ustawy Prawo zamówień publicznych oraz </w:t>
      </w:r>
      <w:r w:rsidRPr="004F011C">
        <w:rPr>
          <w:rFonts w:ascii="Times New Roman" w:hAnsi="Times New Roman" w:cs="Times New Roman"/>
        </w:rPr>
        <w:t xml:space="preserve">w stosunku do których </w:t>
      </w:r>
      <w:r w:rsidR="00DB2739">
        <w:rPr>
          <w:rFonts w:ascii="Times New Roman" w:hAnsi="Times New Roman" w:cs="Times New Roman"/>
        </w:rPr>
        <w:t xml:space="preserve">nie </w:t>
      </w:r>
      <w:r w:rsidRPr="004F011C">
        <w:rPr>
          <w:rFonts w:ascii="Times New Roman" w:hAnsi="Times New Roman" w:cs="Times New Roman"/>
        </w:rPr>
        <w:t xml:space="preserve">zachodzi którakolwiek z okoliczności wskazanych  w art. 7 ust. 1 ustawy </w:t>
      </w:r>
      <w:r w:rsidRPr="004F011C">
        <w:rPr>
          <w:rFonts w:ascii="Times New Roman" w:hAnsi="Times New Roman" w:cs="Times New Roman"/>
        </w:rPr>
        <w:br/>
        <w:t xml:space="preserve">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 </w:t>
      </w:r>
      <w:r w:rsidRPr="004F011C">
        <w:rPr>
          <w:rFonts w:ascii="Times New Roman" w:hAnsi="Times New Roman" w:cs="Times New Roman"/>
          <w:color w:val="000000"/>
        </w:rPr>
        <w:t xml:space="preserve">oraz spełniają (o ile zostały określone) warunki udziału w postępowaniu określone przez Zamawiającego w Ogłoszeniu </w:t>
      </w:r>
      <w:r w:rsidRPr="004F011C">
        <w:rPr>
          <w:rFonts w:ascii="Times New Roman" w:hAnsi="Times New Roman" w:cs="Times New Roman"/>
          <w:color w:val="000000"/>
        </w:rPr>
        <w:br/>
        <w:t>o zamówieniu i SWZ.</w:t>
      </w:r>
    </w:p>
    <w:p w:rsidR="004F011C" w:rsidRPr="004F011C" w:rsidRDefault="004F011C" w:rsidP="00E51FD6">
      <w:pPr>
        <w:pStyle w:val="Akapitzlist"/>
        <w:numPr>
          <w:ilvl w:val="0"/>
          <w:numId w:val="10"/>
        </w:numPr>
        <w:autoSpaceDE w:val="0"/>
        <w:autoSpaceDN w:val="0"/>
        <w:adjustRightInd w:val="0"/>
        <w:spacing w:after="86" w:line="240" w:lineRule="auto"/>
        <w:contextualSpacing/>
        <w:jc w:val="both"/>
        <w:rPr>
          <w:rFonts w:ascii="Times New Roman" w:hAnsi="Times New Roman" w:cs="Times New Roman"/>
          <w:color w:val="000000"/>
        </w:rPr>
      </w:pPr>
      <w:r w:rsidRPr="004F011C">
        <w:rPr>
          <w:rFonts w:ascii="Times New Roman" w:hAnsi="Times New Roman" w:cs="Times New Roman"/>
          <w:color w:val="000000"/>
        </w:rPr>
        <w:t xml:space="preserve">Zamawiający </w:t>
      </w:r>
      <w:r w:rsidRPr="004F011C">
        <w:rPr>
          <w:rFonts w:ascii="Times New Roman" w:hAnsi="Times New Roman" w:cs="Times New Roman"/>
          <w:b/>
          <w:color w:val="000000"/>
        </w:rPr>
        <w:t>nie przewiduje</w:t>
      </w:r>
      <w:r w:rsidRPr="004F011C">
        <w:rPr>
          <w:rFonts w:ascii="Times New Roman" w:hAnsi="Times New Roman" w:cs="Times New Roman"/>
          <w:color w:val="000000"/>
        </w:rPr>
        <w:t xml:space="preserve"> fakultatywnych podstaw wykluczenia wskazanych w ustawie Prawo zamówień publicznych.</w:t>
      </w:r>
    </w:p>
    <w:p w:rsidR="008E5862" w:rsidRPr="004F011C" w:rsidRDefault="008E5862" w:rsidP="00E51FD6">
      <w:pPr>
        <w:pStyle w:val="Akapitzlist"/>
        <w:numPr>
          <w:ilvl w:val="0"/>
          <w:numId w:val="10"/>
        </w:numPr>
        <w:autoSpaceDE w:val="0"/>
        <w:autoSpaceDN w:val="0"/>
        <w:adjustRightInd w:val="0"/>
        <w:spacing w:after="86" w:line="240" w:lineRule="auto"/>
        <w:contextualSpacing/>
        <w:jc w:val="both"/>
        <w:rPr>
          <w:rFonts w:ascii="Times New Roman" w:hAnsi="Times New Roman" w:cs="Times New Roman"/>
          <w:color w:val="000000"/>
        </w:rPr>
      </w:pPr>
      <w:r w:rsidRPr="004F011C">
        <w:rPr>
          <w:rFonts w:ascii="Times New Roman" w:hAnsi="Times New Roman" w:cs="Times New Roman"/>
          <w:color w:val="000000"/>
        </w:rPr>
        <w:t>O udzielenie zamówienia mogą ubiegać się Wykonawcy, którzy spełniają warunki dotyczące:</w:t>
      </w:r>
    </w:p>
    <w:p w:rsidR="008E5862" w:rsidRPr="00564DF9" w:rsidRDefault="008E5862" w:rsidP="00E51FD6">
      <w:pPr>
        <w:pStyle w:val="Standard"/>
        <w:widowControl w:val="0"/>
        <w:numPr>
          <w:ilvl w:val="0"/>
          <w:numId w:val="5"/>
        </w:numPr>
        <w:jc w:val="both"/>
        <w:rPr>
          <w:bCs/>
          <w:color w:val="000000"/>
        </w:rPr>
      </w:pPr>
      <w:r w:rsidRPr="00564DF9">
        <w:rPr>
          <w:b/>
          <w:bCs/>
        </w:rPr>
        <w:t>zdolności do występowania w obrocie gospodarczym</w:t>
      </w:r>
      <w:r w:rsidRPr="00564DF9">
        <w:rPr>
          <w:bCs/>
        </w:rPr>
        <w:t>;</w:t>
      </w:r>
    </w:p>
    <w:p w:rsidR="00982776" w:rsidRPr="00564DF9" w:rsidRDefault="008E5862" w:rsidP="00564DF9">
      <w:pPr>
        <w:pStyle w:val="Standard"/>
        <w:ind w:left="360" w:firstLine="348"/>
        <w:jc w:val="both"/>
        <w:rPr>
          <w:color w:val="000000"/>
        </w:rPr>
      </w:pPr>
      <w:r w:rsidRPr="00564DF9">
        <w:rPr>
          <w:color w:val="000000"/>
        </w:rPr>
        <w:t>Zamawiający nie stawia wymagań w tym zakresie.</w:t>
      </w:r>
    </w:p>
    <w:p w:rsidR="008E5862" w:rsidRPr="00564DF9" w:rsidRDefault="008E5862" w:rsidP="00E51FD6">
      <w:pPr>
        <w:pStyle w:val="Standard"/>
        <w:widowControl w:val="0"/>
        <w:numPr>
          <w:ilvl w:val="0"/>
          <w:numId w:val="5"/>
        </w:numPr>
        <w:jc w:val="both"/>
        <w:rPr>
          <w:bCs/>
          <w:color w:val="000000"/>
        </w:rPr>
      </w:pPr>
      <w:r w:rsidRPr="00564DF9">
        <w:rPr>
          <w:b/>
          <w:bCs/>
        </w:rPr>
        <w:t>uprawnień do prowadzenia określonej działalności gospodarczej lub zawodowej, o ile   wynika to z odrębnych przepisów</w:t>
      </w:r>
      <w:r w:rsidRPr="00564DF9">
        <w:t>;</w:t>
      </w:r>
    </w:p>
    <w:p w:rsidR="009A2D21" w:rsidRPr="009A2D21" w:rsidRDefault="008E5862" w:rsidP="009A2D21">
      <w:pPr>
        <w:pStyle w:val="Standard"/>
        <w:ind w:left="720"/>
        <w:jc w:val="both"/>
        <w:rPr>
          <w:lang w:eastAsia="pl-PL"/>
        </w:rPr>
      </w:pPr>
      <w:r w:rsidRPr="009A2D21">
        <w:rPr>
          <w:color w:val="000000"/>
        </w:rPr>
        <w:t xml:space="preserve">Zamawiający </w:t>
      </w:r>
      <w:r w:rsidR="009A2D21" w:rsidRPr="009A2D21">
        <w:rPr>
          <w:color w:val="000000"/>
        </w:rPr>
        <w:t>uzna w</w:t>
      </w:r>
      <w:r w:rsidR="009A2D21" w:rsidRPr="009A2D21">
        <w:rPr>
          <w:lang w:eastAsia="pl-PL"/>
        </w:rPr>
        <w:t>arunek za spełniony, jeżeli Wykonawca wykaże</w:t>
      </w:r>
      <w:r w:rsidR="009A2D21">
        <w:rPr>
          <w:lang w:eastAsia="pl-PL"/>
        </w:rPr>
        <w:t>,</w:t>
      </w:r>
      <w:r w:rsidR="009A2D21" w:rsidRPr="009A2D21">
        <w:rPr>
          <w:lang w:eastAsia="pl-PL"/>
        </w:rPr>
        <w:t xml:space="preserve"> że:</w:t>
      </w:r>
    </w:p>
    <w:p w:rsidR="009A2D21" w:rsidRPr="009A2D21" w:rsidRDefault="009A2D21" w:rsidP="00E51FD6">
      <w:pPr>
        <w:pStyle w:val="Standard"/>
        <w:numPr>
          <w:ilvl w:val="0"/>
          <w:numId w:val="48"/>
        </w:numPr>
        <w:jc w:val="both"/>
        <w:rPr>
          <w:color w:val="000000"/>
        </w:rPr>
      </w:pPr>
      <w:r w:rsidRPr="009A2D21">
        <w:rPr>
          <w:lang w:eastAsia="pl-PL"/>
        </w:rPr>
        <w:t xml:space="preserve">jest  wpisany do Rejestru Działalności Regulowanej w zakresie odbierania odpadów    komunalnych od właścicieli nieruchomości zgodnie z wymogami ustawy z dnia </w:t>
      </w:r>
      <w:r>
        <w:rPr>
          <w:lang w:eastAsia="pl-PL"/>
        </w:rPr>
        <w:br/>
      </w:r>
      <w:r w:rsidRPr="009A2D21">
        <w:rPr>
          <w:lang w:eastAsia="pl-PL"/>
        </w:rPr>
        <w:t>13 września 1996</w:t>
      </w:r>
      <w:r w:rsidR="00700DE4">
        <w:rPr>
          <w:lang w:eastAsia="pl-PL"/>
        </w:rPr>
        <w:t xml:space="preserve"> </w:t>
      </w:r>
      <w:r w:rsidRPr="009A2D21">
        <w:rPr>
          <w:lang w:eastAsia="pl-PL"/>
        </w:rPr>
        <w:t>r. o utrzymaniu porządku w gminach (Dz.</w:t>
      </w:r>
      <w:r w:rsidR="00C977C5">
        <w:rPr>
          <w:lang w:eastAsia="pl-PL"/>
        </w:rPr>
        <w:t xml:space="preserve"> </w:t>
      </w:r>
      <w:r w:rsidRPr="009A2D21">
        <w:rPr>
          <w:lang w:eastAsia="pl-PL"/>
        </w:rPr>
        <w:t>U. z 2018</w:t>
      </w:r>
      <w:r w:rsidR="00700DE4">
        <w:rPr>
          <w:lang w:eastAsia="pl-PL"/>
        </w:rPr>
        <w:t xml:space="preserve"> </w:t>
      </w:r>
      <w:r w:rsidRPr="009A2D21">
        <w:rPr>
          <w:lang w:eastAsia="pl-PL"/>
        </w:rPr>
        <w:t xml:space="preserve">r. poz. 1454 </w:t>
      </w:r>
      <w:r w:rsidR="00700DE4">
        <w:rPr>
          <w:lang w:eastAsia="pl-PL"/>
        </w:rPr>
        <w:br/>
      </w:r>
      <w:r w:rsidRPr="009A2D21">
        <w:rPr>
          <w:lang w:eastAsia="pl-PL"/>
        </w:rPr>
        <w:t>z późn. zm.) w obrębie kategorii odpadów objętych zamówieniem,</w:t>
      </w:r>
    </w:p>
    <w:p w:rsidR="008E5862" w:rsidRPr="00564DF9" w:rsidRDefault="008E5862" w:rsidP="00E51FD6">
      <w:pPr>
        <w:pStyle w:val="Standard"/>
        <w:numPr>
          <w:ilvl w:val="0"/>
          <w:numId w:val="5"/>
        </w:numPr>
        <w:jc w:val="both"/>
      </w:pPr>
      <w:r w:rsidRPr="00564DF9">
        <w:rPr>
          <w:b/>
        </w:rPr>
        <w:t>sytuacji ekonomicznej lub finansowej</w:t>
      </w:r>
      <w:r w:rsidRPr="00564DF9">
        <w:t>;</w:t>
      </w:r>
    </w:p>
    <w:p w:rsidR="005B22DC" w:rsidRPr="00A10B46" w:rsidRDefault="008E5862" w:rsidP="00224ECD">
      <w:pPr>
        <w:pStyle w:val="Standard"/>
        <w:ind w:left="720"/>
        <w:jc w:val="both"/>
        <w:rPr>
          <w:color w:val="000000" w:themeColor="text1"/>
        </w:rPr>
      </w:pPr>
      <w:r w:rsidRPr="00A10B46">
        <w:rPr>
          <w:color w:val="000000" w:themeColor="text1"/>
        </w:rPr>
        <w:t xml:space="preserve">Zamawiający nie stawia </w:t>
      </w:r>
      <w:r w:rsidR="00F372F6">
        <w:rPr>
          <w:color w:val="000000" w:themeColor="text1"/>
        </w:rPr>
        <w:t xml:space="preserve">szczegółowych </w:t>
      </w:r>
      <w:r w:rsidRPr="00A10B46">
        <w:rPr>
          <w:color w:val="000000" w:themeColor="text1"/>
        </w:rPr>
        <w:t>wymagań w tym zakresie.</w:t>
      </w:r>
      <w:r w:rsidR="00F372F6">
        <w:rPr>
          <w:color w:val="000000" w:themeColor="text1"/>
        </w:rPr>
        <w:t xml:space="preserve"> Wykonawca potwierdza spełnienie warunku poprzez złożenie oświadczenia własnego.</w:t>
      </w:r>
    </w:p>
    <w:p w:rsidR="00D42787" w:rsidRPr="00564DF9" w:rsidRDefault="008E5862" w:rsidP="00E51FD6">
      <w:pPr>
        <w:pStyle w:val="Standard"/>
        <w:numPr>
          <w:ilvl w:val="0"/>
          <w:numId w:val="5"/>
        </w:numPr>
        <w:jc w:val="both"/>
      </w:pPr>
      <w:r w:rsidRPr="00564DF9">
        <w:rPr>
          <w:b/>
        </w:rPr>
        <w:t>zdolności technicznej lub zawodowej</w:t>
      </w:r>
      <w:r w:rsidR="00564DF9">
        <w:t>:</w:t>
      </w:r>
    </w:p>
    <w:p w:rsidR="00A71581" w:rsidRDefault="008E5862" w:rsidP="00A71581">
      <w:pPr>
        <w:pStyle w:val="Standard"/>
        <w:ind w:left="720"/>
        <w:jc w:val="both"/>
      </w:pPr>
      <w:r w:rsidRPr="0022132F">
        <w:t>Zamawiający uzna warune</w:t>
      </w:r>
      <w:r w:rsidR="00A71581">
        <w:t>k za spełniony:</w:t>
      </w:r>
    </w:p>
    <w:p w:rsidR="00A71581" w:rsidRPr="00A71581" w:rsidRDefault="00D42787" w:rsidP="00E51FD6">
      <w:pPr>
        <w:pStyle w:val="Standard"/>
        <w:numPr>
          <w:ilvl w:val="0"/>
          <w:numId w:val="49"/>
        </w:numPr>
        <w:jc w:val="both"/>
        <w:rPr>
          <w:u w:val="single"/>
        </w:rPr>
      </w:pPr>
      <w:r w:rsidRPr="00A71581">
        <w:rPr>
          <w:u w:val="single"/>
        </w:rPr>
        <w:t xml:space="preserve">jeśli Wykonawca </w:t>
      </w:r>
      <w:r w:rsidR="008E5862" w:rsidRPr="00A71581">
        <w:rPr>
          <w:u w:val="single"/>
        </w:rPr>
        <w:t>wykaże</w:t>
      </w:r>
      <w:r w:rsidRPr="00A71581">
        <w:rPr>
          <w:u w:val="single"/>
        </w:rPr>
        <w:t>, że</w:t>
      </w:r>
      <w:r w:rsidR="008E5862" w:rsidRPr="00A71581">
        <w:rPr>
          <w:u w:val="single"/>
        </w:rPr>
        <w:t>:</w:t>
      </w:r>
    </w:p>
    <w:p w:rsidR="00A71581" w:rsidRDefault="00A71581" w:rsidP="00E51FD6">
      <w:pPr>
        <w:pStyle w:val="Standard"/>
        <w:numPr>
          <w:ilvl w:val="0"/>
          <w:numId w:val="48"/>
        </w:numPr>
        <w:ind w:left="1776"/>
        <w:jc w:val="both"/>
      </w:pPr>
      <w:r>
        <w:t>w okresie ostatnich 3 lat licząc wstecz od dnia, w którym upływa termin składania ofert,</w:t>
      </w:r>
      <w:r w:rsidR="00961DB2">
        <w:t xml:space="preserve"> </w:t>
      </w:r>
      <w:r w:rsidRPr="00D42787">
        <w:t>a jeżeli okres prowadzenia działalności jest krótszy, to w tym okresie wykonał należycie</w:t>
      </w:r>
      <w:r>
        <w:t xml:space="preserve"> co najmniej jedno zamówienie w zakresie odbioru odpadów komunalnych zmieszanych i/lub segregowanych na kwotę brutto nie mniejszą </w:t>
      </w:r>
      <w:r w:rsidR="00700DE4">
        <w:br/>
      </w:r>
      <w:r>
        <w:t xml:space="preserve">niż </w:t>
      </w:r>
      <w:r w:rsidRPr="005320E5">
        <w:t>50</w:t>
      </w:r>
      <w:r w:rsidR="00E953ED">
        <w:t xml:space="preserve"> 000,00 zł (słownie</w:t>
      </w:r>
      <w:r w:rsidRPr="005320E5">
        <w:t>: pięćdziesiąt</w:t>
      </w:r>
      <w:r>
        <w:t xml:space="preserve"> tysięcy 00/100</w:t>
      </w:r>
      <w:r w:rsidR="00E953ED">
        <w:t xml:space="preserve"> złotych</w:t>
      </w:r>
      <w:r>
        <w:t>).</w:t>
      </w:r>
    </w:p>
    <w:p w:rsidR="00A71581" w:rsidRDefault="00A71581" w:rsidP="00A71581">
      <w:pPr>
        <w:pStyle w:val="Standard"/>
        <w:ind w:left="1776"/>
        <w:jc w:val="both"/>
        <w:rPr>
          <w:color w:val="000000"/>
        </w:rPr>
      </w:pPr>
      <w:r w:rsidRPr="00A71581">
        <w:rPr>
          <w:color w:val="000000"/>
        </w:rPr>
        <w:t>Wykaz wykonanych, a w przypadku świadczeń okresowych lub ciągłych również wykonywanych, głównych usług, może być taki sam dla części A oraz części B przedmiotu zamówienia.</w:t>
      </w:r>
    </w:p>
    <w:p w:rsidR="00A71581" w:rsidRPr="0022132F" w:rsidRDefault="00A71581" w:rsidP="00E51FD6">
      <w:pPr>
        <w:pStyle w:val="Standard"/>
        <w:numPr>
          <w:ilvl w:val="0"/>
          <w:numId w:val="49"/>
        </w:numPr>
        <w:jc w:val="both"/>
        <w:rPr>
          <w:u w:val="single"/>
        </w:rPr>
      </w:pPr>
      <w:r w:rsidRPr="0022132F">
        <w:rPr>
          <w:u w:val="single"/>
        </w:rPr>
        <w:t>jeśli Wykonawca wykaże, że:</w:t>
      </w:r>
    </w:p>
    <w:p w:rsidR="008E5862" w:rsidRPr="004A76CF" w:rsidRDefault="00A71581" w:rsidP="00E51FD6">
      <w:pPr>
        <w:pStyle w:val="Standard"/>
        <w:numPr>
          <w:ilvl w:val="1"/>
          <w:numId w:val="48"/>
        </w:numPr>
        <w:jc w:val="both"/>
      </w:pPr>
      <w:r>
        <w:rPr>
          <w:color w:val="000000"/>
        </w:rPr>
        <w:t xml:space="preserve">dysponuje </w:t>
      </w:r>
      <w:r w:rsidRPr="00A71581">
        <w:rPr>
          <w:color w:val="000000"/>
        </w:rPr>
        <w:t>co najmniej jedna osobą odpowiedzialną za na</w:t>
      </w:r>
      <w:r>
        <w:rPr>
          <w:color w:val="000000"/>
        </w:rPr>
        <w:t xml:space="preserve">dzór nad pracownikami </w:t>
      </w:r>
      <w:r w:rsidR="00A10B46">
        <w:rPr>
          <w:color w:val="000000"/>
        </w:rPr>
        <w:br/>
      </w:r>
      <w:r w:rsidR="00700DE4">
        <w:rPr>
          <w:color w:val="000000"/>
        </w:rPr>
        <w:t>i kontrolę</w:t>
      </w:r>
      <w:r w:rsidR="004A76CF">
        <w:rPr>
          <w:color w:val="000000"/>
        </w:rPr>
        <w:t xml:space="preserve"> jakości wykonywanych usług</w:t>
      </w:r>
      <w:r w:rsidR="008E5862" w:rsidRPr="004A76CF">
        <w:t>.</w:t>
      </w:r>
    </w:p>
    <w:p w:rsidR="003765CE" w:rsidRPr="00BB6CF7" w:rsidRDefault="003765CE" w:rsidP="00E51FD6">
      <w:pPr>
        <w:pStyle w:val="Standard"/>
        <w:numPr>
          <w:ilvl w:val="0"/>
          <w:numId w:val="15"/>
        </w:numPr>
        <w:spacing w:line="276" w:lineRule="auto"/>
      </w:pPr>
      <w:r w:rsidRPr="00BB6CF7">
        <w:rPr>
          <w:b/>
        </w:rPr>
        <w:t>Opis sposobu dokonywania oceny spełniania warunków udziału w postępowaniu oraz braku   podstaw wykluczenia:</w:t>
      </w:r>
    </w:p>
    <w:p w:rsidR="003765CE" w:rsidRDefault="003765CE" w:rsidP="003765CE">
      <w:pPr>
        <w:pStyle w:val="Standard"/>
        <w:spacing w:line="276" w:lineRule="auto"/>
        <w:ind w:left="360"/>
        <w:jc w:val="both"/>
      </w:pPr>
      <w:r w:rsidRPr="00BB6CF7">
        <w:t>Ocena spełniania odbywa się dwuetapowo:</w:t>
      </w:r>
    </w:p>
    <w:p w:rsidR="003765CE" w:rsidRPr="00BB6CF7" w:rsidRDefault="003765CE" w:rsidP="00E51FD6">
      <w:pPr>
        <w:pStyle w:val="Standard"/>
        <w:numPr>
          <w:ilvl w:val="0"/>
          <w:numId w:val="12"/>
        </w:numPr>
        <w:spacing w:line="276" w:lineRule="auto"/>
        <w:jc w:val="both"/>
      </w:pPr>
      <w:r w:rsidRPr="00081DC3">
        <w:rPr>
          <w:b/>
          <w:bCs/>
          <w:color w:val="000000"/>
          <w:u w:val="single"/>
        </w:rPr>
        <w:t>Etap I</w:t>
      </w:r>
      <w:r w:rsidRPr="00081DC3">
        <w:rPr>
          <w:b/>
          <w:bCs/>
          <w:color w:val="000000"/>
        </w:rPr>
        <w:t xml:space="preserve"> </w:t>
      </w:r>
      <w:r w:rsidRPr="00081DC3">
        <w:rPr>
          <w:color w:val="000000"/>
        </w:rPr>
        <w:t>- Ocena wstępna, której poddawani są wszyscy Wykonawcy odbędzie się na podstawie informacji zawartych</w:t>
      </w:r>
      <w:r w:rsidRPr="00081DC3">
        <w:rPr>
          <w:b/>
          <w:bCs/>
          <w:color w:val="000000"/>
        </w:rPr>
        <w:t xml:space="preserve"> </w:t>
      </w:r>
      <w:r w:rsidRPr="00081DC3">
        <w:rPr>
          <w:color w:val="000000"/>
        </w:rPr>
        <w:t>w Oświadczeniach o spełnianiu warunków udziału i nie podleganiu wykluczeniu z postępowania</w:t>
      </w:r>
      <w:r>
        <w:rPr>
          <w:color w:val="000000"/>
        </w:rPr>
        <w:t>.</w:t>
      </w:r>
    </w:p>
    <w:p w:rsidR="003765CE" w:rsidRPr="00BB6CF7" w:rsidRDefault="003765CE" w:rsidP="00E51FD6">
      <w:pPr>
        <w:pStyle w:val="Standard"/>
        <w:numPr>
          <w:ilvl w:val="0"/>
          <w:numId w:val="12"/>
        </w:numPr>
        <w:spacing w:line="276" w:lineRule="auto"/>
        <w:jc w:val="both"/>
      </w:pPr>
      <w:r w:rsidRPr="00BB6CF7">
        <w:rPr>
          <w:b/>
          <w:bCs/>
          <w:color w:val="000000"/>
          <w:u w:val="single"/>
        </w:rPr>
        <w:t>Etap II</w:t>
      </w:r>
      <w:r w:rsidRPr="00BB6CF7">
        <w:rPr>
          <w:b/>
          <w:bCs/>
          <w:color w:val="000000"/>
        </w:rPr>
        <w:t xml:space="preserve"> - </w:t>
      </w:r>
      <w:r w:rsidRPr="00BB6CF7">
        <w:rPr>
          <w:color w:val="000000"/>
        </w:rPr>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rsidR="003765CE" w:rsidRPr="00BB6CF7" w:rsidRDefault="003765CE" w:rsidP="00E51FD6">
      <w:pPr>
        <w:pStyle w:val="Standard"/>
        <w:numPr>
          <w:ilvl w:val="0"/>
          <w:numId w:val="13"/>
        </w:numPr>
        <w:tabs>
          <w:tab w:val="left" w:pos="993"/>
        </w:tabs>
        <w:spacing w:line="276" w:lineRule="auto"/>
        <w:jc w:val="both"/>
        <w:rPr>
          <w:color w:val="000000"/>
        </w:rPr>
      </w:pPr>
      <w:r w:rsidRPr="00081DC3">
        <w:lastRenderedPageBreak/>
        <w:t>Jeżeli</w:t>
      </w:r>
      <w:r>
        <w:t xml:space="preserve"> W</w:t>
      </w:r>
      <w:r w:rsidRPr="00081DC3">
        <w:t>ykonawca nie złożył oświadczenia, o którym mow</w:t>
      </w:r>
      <w:r>
        <w:t>a w art. 125 ust. 1, podmiotowych</w:t>
      </w:r>
      <w:r w:rsidRPr="00081DC3">
        <w:t xml:space="preserve"> środków dowodowych, innych dokumentów lub oświadczeń składanych w postępowaniu </w:t>
      </w:r>
      <w:r w:rsidRPr="00081DC3">
        <w:br/>
        <w:t>lub są one nie</w:t>
      </w:r>
      <w:r>
        <w:t>kompletne lub zawierają błędy, Zamawiający wzywa W</w:t>
      </w:r>
      <w:r w:rsidRPr="00081DC3">
        <w:t xml:space="preserve">ykonawcę odpowiednio do ich złożenia, poprawienia lub uzupełnienia w wyznaczonym terminie, chyba że oferta </w:t>
      </w:r>
      <w:r>
        <w:t>W</w:t>
      </w:r>
      <w:r w:rsidRPr="00081DC3">
        <w:t>ykonawcy podlega odrzuceniu bez względu na ich złożenie, uzupełnienie lub poprawienie lub zachodzą przesła</w:t>
      </w:r>
      <w:r>
        <w:t>nki unieważnienia postępowania.</w:t>
      </w:r>
    </w:p>
    <w:p w:rsidR="003765CE" w:rsidRPr="00BB6CF7" w:rsidRDefault="003765CE" w:rsidP="00E51FD6">
      <w:pPr>
        <w:pStyle w:val="Standard"/>
        <w:numPr>
          <w:ilvl w:val="0"/>
          <w:numId w:val="13"/>
        </w:numPr>
        <w:tabs>
          <w:tab w:val="left" w:pos="993"/>
        </w:tabs>
        <w:spacing w:line="276" w:lineRule="auto"/>
        <w:jc w:val="both"/>
        <w:rPr>
          <w:color w:val="000000"/>
        </w:rPr>
      </w:pPr>
      <w:r w:rsidRPr="00081DC3">
        <w:t>Wykonawca składa podmiotowe środki dowodowe na wezwanie, o którym mowa w zdaniu poprzedzającym, aktualne na dzień ich złożenia. Złożenie, uzupełnienie lub poprawienie oświadczenia, o którym mowa w art. 125 ust.</w:t>
      </w:r>
      <w:r>
        <w:t xml:space="preserve"> </w:t>
      </w:r>
      <w:r w:rsidR="005B3A57">
        <w:t>1</w:t>
      </w:r>
      <w:r w:rsidRPr="00081DC3">
        <w:t xml:space="preserve"> lub podmiotowych środków dowodowych nie może służyć potwierdzeniu spełniania kryteriów selekcji. </w:t>
      </w:r>
    </w:p>
    <w:p w:rsidR="003765CE" w:rsidRPr="00BB6CF7" w:rsidRDefault="003765CE" w:rsidP="00E51FD6">
      <w:pPr>
        <w:pStyle w:val="Standard"/>
        <w:numPr>
          <w:ilvl w:val="0"/>
          <w:numId w:val="13"/>
        </w:numPr>
        <w:tabs>
          <w:tab w:val="left" w:pos="993"/>
        </w:tabs>
        <w:spacing w:line="276" w:lineRule="auto"/>
        <w:jc w:val="both"/>
        <w:rPr>
          <w:color w:val="000000"/>
        </w:rPr>
      </w:pPr>
      <w:r>
        <w:t>Zamawiający może żądać od W</w:t>
      </w:r>
      <w:r w:rsidRPr="00081DC3">
        <w:t>ykonawców wyjaśnień dotyczących treści oświadc</w:t>
      </w:r>
      <w:r>
        <w:t xml:space="preserve">zenia, </w:t>
      </w:r>
      <w:r>
        <w:br/>
        <w:t xml:space="preserve">o którym mowa w art. 125 </w:t>
      </w:r>
      <w:r w:rsidRPr="00081DC3">
        <w:t>ust.</w:t>
      </w:r>
      <w:r>
        <w:t xml:space="preserve"> 1</w:t>
      </w:r>
      <w:r w:rsidRPr="00081DC3">
        <w:t xml:space="preserve"> lub złożonych podmiotowych środków dowodowych lub innych dokumentów lub oświadczeń składanych w postępowaniu.</w:t>
      </w:r>
    </w:p>
    <w:p w:rsidR="003765CE" w:rsidRPr="00BB6CF7" w:rsidRDefault="003765CE" w:rsidP="00E51FD6">
      <w:pPr>
        <w:pStyle w:val="Standard"/>
        <w:numPr>
          <w:ilvl w:val="0"/>
          <w:numId w:val="13"/>
        </w:numPr>
        <w:tabs>
          <w:tab w:val="left" w:pos="993"/>
        </w:tabs>
        <w:spacing w:line="276" w:lineRule="auto"/>
        <w:jc w:val="both"/>
        <w:rPr>
          <w:color w:val="000000"/>
        </w:rPr>
      </w:pPr>
      <w:r>
        <w:t>Zgodnie z art. 107 ust. 1 Pzp w</w:t>
      </w:r>
      <w:r w:rsidRPr="00081DC3">
        <w:t xml:space="preserve"> przypa</w:t>
      </w:r>
      <w:r>
        <w:t>dku, gdy w postanowieniach SWZ Z</w:t>
      </w:r>
      <w:r w:rsidRPr="00081DC3">
        <w:t>amawiający żąda złożenia prze</w:t>
      </w:r>
      <w:r>
        <w:t>dmiotowych środków dowodowych, W</w:t>
      </w:r>
      <w:r w:rsidRPr="00081DC3">
        <w:t xml:space="preserve">ykonawca składa je wraz z ofertą. </w:t>
      </w:r>
    </w:p>
    <w:p w:rsidR="003765CE" w:rsidRDefault="003765CE" w:rsidP="00E51FD6">
      <w:pPr>
        <w:pStyle w:val="Standard"/>
        <w:numPr>
          <w:ilvl w:val="0"/>
          <w:numId w:val="13"/>
        </w:numPr>
        <w:tabs>
          <w:tab w:val="left" w:pos="993"/>
        </w:tabs>
        <w:spacing w:line="276" w:lineRule="auto"/>
        <w:jc w:val="both"/>
        <w:rPr>
          <w:color w:val="000000"/>
        </w:rPr>
      </w:pPr>
      <w:r w:rsidRPr="00081DC3">
        <w:t>Zam</w:t>
      </w:r>
      <w:r>
        <w:t>awiający przewiduje, że jeżeli W</w:t>
      </w:r>
      <w:r w:rsidRPr="00081DC3">
        <w:t>ykonawca nie złożył przedmiotowych środków dowodowych lub złożone przedmiotowe śr</w:t>
      </w:r>
      <w:r>
        <w:t>odki dowodowe są niekompletne, Z</w:t>
      </w:r>
      <w:r w:rsidRPr="00081DC3">
        <w:t>amawiający wezwie do ich złożenia lub uzupełnienia w wyznaczonym terminie.</w:t>
      </w:r>
      <w:r w:rsidRPr="00BB6CF7">
        <w:rPr>
          <w:color w:val="000000"/>
        </w:rPr>
        <w:t xml:space="preserve"> Postanowienia w zdaniu poprzedzającym nie stosuje się, </w:t>
      </w:r>
      <w:r w:rsidRPr="00081DC3">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3765CE" w:rsidRPr="00BB6CF7" w:rsidRDefault="003765CE" w:rsidP="00E51FD6">
      <w:pPr>
        <w:pStyle w:val="Standard"/>
        <w:numPr>
          <w:ilvl w:val="0"/>
          <w:numId w:val="13"/>
        </w:numPr>
        <w:tabs>
          <w:tab w:val="left" w:pos="993"/>
        </w:tabs>
        <w:spacing w:line="276" w:lineRule="auto"/>
        <w:jc w:val="both"/>
        <w:rPr>
          <w:color w:val="000000"/>
        </w:rPr>
      </w:pPr>
      <w:r>
        <w:t>Zamawiający może żądać od W</w:t>
      </w:r>
      <w:r w:rsidRPr="00081DC3">
        <w:t>ykonawców wyjaśnień do</w:t>
      </w:r>
      <w:r>
        <w:t xml:space="preserve">tyczących treści przedmiotowych </w:t>
      </w:r>
      <w:r w:rsidRPr="00081DC3">
        <w:t>środków dowodowych.</w:t>
      </w:r>
    </w:p>
    <w:p w:rsidR="003765CE" w:rsidRPr="00BB6CF7" w:rsidRDefault="003765CE" w:rsidP="00E51FD6">
      <w:pPr>
        <w:pStyle w:val="Standard"/>
        <w:numPr>
          <w:ilvl w:val="0"/>
          <w:numId w:val="13"/>
        </w:numPr>
        <w:tabs>
          <w:tab w:val="left" w:pos="993"/>
        </w:tabs>
        <w:spacing w:line="276" w:lineRule="auto"/>
        <w:jc w:val="both"/>
        <w:rPr>
          <w:color w:val="000000"/>
        </w:rPr>
      </w:pPr>
      <w:r w:rsidRPr="00081DC3">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765CE" w:rsidRDefault="003765CE" w:rsidP="00E51FD6">
      <w:pPr>
        <w:pStyle w:val="Standard"/>
        <w:numPr>
          <w:ilvl w:val="0"/>
          <w:numId w:val="13"/>
        </w:numPr>
        <w:tabs>
          <w:tab w:val="left" w:pos="993"/>
        </w:tabs>
        <w:spacing w:line="276" w:lineRule="auto"/>
        <w:jc w:val="both"/>
        <w:rPr>
          <w:color w:val="000000"/>
        </w:rPr>
      </w:pPr>
      <w:r w:rsidRPr="00BB6CF7">
        <w:rPr>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color w:val="000000"/>
        </w:rPr>
        <w:t>.</w:t>
      </w:r>
    </w:p>
    <w:p w:rsidR="003765CE" w:rsidRDefault="003765CE" w:rsidP="00E51FD6">
      <w:pPr>
        <w:pStyle w:val="Standard"/>
        <w:numPr>
          <w:ilvl w:val="0"/>
          <w:numId w:val="13"/>
        </w:numPr>
        <w:tabs>
          <w:tab w:val="left" w:pos="993"/>
        </w:tabs>
        <w:spacing w:line="276" w:lineRule="auto"/>
        <w:jc w:val="both"/>
        <w:rPr>
          <w:color w:val="000000"/>
        </w:rPr>
      </w:pPr>
      <w:r w:rsidRPr="00BB6CF7">
        <w:rPr>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 </w:t>
      </w:r>
      <w:r>
        <w:rPr>
          <w:b/>
          <w:color w:val="000000"/>
        </w:rPr>
        <w:t>wzór Z</w:t>
      </w:r>
      <w:r w:rsidR="00961DB2">
        <w:rPr>
          <w:b/>
          <w:color w:val="000000"/>
        </w:rPr>
        <w:t>ałącznik nr 4</w:t>
      </w:r>
      <w:r>
        <w:rPr>
          <w:b/>
          <w:color w:val="000000"/>
        </w:rPr>
        <w:t xml:space="preserve"> do SWZ</w:t>
      </w:r>
      <w:r w:rsidRPr="00BB6CF7">
        <w:rPr>
          <w:color w:val="000000"/>
        </w:rPr>
        <w:t xml:space="preserve"> lub inny podmiotowy środek dowodowy potwierdzający, że Wykonawca realizując zamówienie, będzie dysponował niezbędnymi zasobami tych podmiotów. </w:t>
      </w:r>
    </w:p>
    <w:p w:rsidR="003765CE" w:rsidRPr="003A0603" w:rsidRDefault="003765CE" w:rsidP="00E51FD6">
      <w:pPr>
        <w:pStyle w:val="Standard"/>
        <w:numPr>
          <w:ilvl w:val="0"/>
          <w:numId w:val="13"/>
        </w:numPr>
        <w:tabs>
          <w:tab w:val="left" w:pos="993"/>
        </w:tabs>
        <w:spacing w:line="276" w:lineRule="auto"/>
        <w:jc w:val="both"/>
        <w:rPr>
          <w:color w:val="000000"/>
        </w:rPr>
      </w:pPr>
      <w:r w:rsidRPr="003A0603">
        <w:rPr>
          <w:color w:val="000000"/>
        </w:rPr>
        <w:t xml:space="preserve">Wykonawca, w przypadku polegania na zdolnościach lub sytuacji podmiotów udostępniających Wykonawcy zasoby, przestawia wraz z oświadczeniem stanowiącym </w:t>
      </w:r>
      <w:r w:rsidRPr="003A0603">
        <w:rPr>
          <w:b/>
          <w:color w:val="000000"/>
        </w:rPr>
        <w:t>Z</w:t>
      </w:r>
      <w:r w:rsidR="00961DB2">
        <w:rPr>
          <w:b/>
          <w:color w:val="000000"/>
        </w:rPr>
        <w:t>ałącznik nr 3</w:t>
      </w:r>
      <w:r w:rsidRPr="003A0603">
        <w:rPr>
          <w:b/>
          <w:color w:val="000000"/>
        </w:rPr>
        <w:t xml:space="preserve"> do SWZ</w:t>
      </w:r>
      <w:r w:rsidRPr="003A0603">
        <w:rPr>
          <w:color w:val="000000"/>
        </w:rPr>
        <w:t xml:space="preserve">, także oświadczenie podmiotu udostępniającego zasoby - potwierdzające brak podstaw wykluczenia tego podmiotu oraz odpowiednio spełnienie warunków udziału w postepowaniu, w zakresie, w jakim Wykonawca powołuje się na jego zasoby. Oświadczenia podmiotu udostępniającego wykonawcy zasoby należy złożyć zgodnie z </w:t>
      </w:r>
      <w:r w:rsidRPr="003A0603">
        <w:rPr>
          <w:b/>
          <w:color w:val="000000"/>
        </w:rPr>
        <w:t>Z</w:t>
      </w:r>
      <w:r w:rsidR="00961DB2">
        <w:rPr>
          <w:b/>
          <w:color w:val="000000"/>
        </w:rPr>
        <w:t>ałącznikiem  nr 3</w:t>
      </w:r>
      <w:r w:rsidRPr="003A0603">
        <w:rPr>
          <w:b/>
          <w:color w:val="000000"/>
        </w:rPr>
        <w:t>a do SWZ</w:t>
      </w:r>
      <w:r w:rsidRPr="003A0603">
        <w:rPr>
          <w:color w:val="000000"/>
        </w:rPr>
        <w:t xml:space="preserve">.  </w:t>
      </w:r>
    </w:p>
    <w:p w:rsidR="003765CE" w:rsidRDefault="003765CE" w:rsidP="00E51FD6">
      <w:pPr>
        <w:pStyle w:val="Standard"/>
        <w:numPr>
          <w:ilvl w:val="0"/>
          <w:numId w:val="13"/>
        </w:numPr>
        <w:tabs>
          <w:tab w:val="left" w:pos="993"/>
        </w:tabs>
        <w:spacing w:line="276" w:lineRule="auto"/>
        <w:jc w:val="both"/>
        <w:rPr>
          <w:color w:val="000000"/>
        </w:rPr>
      </w:pPr>
      <w:r w:rsidRPr="00BB6CF7">
        <w:rPr>
          <w:color w:val="000000"/>
        </w:rPr>
        <w:lastRenderedPageBreak/>
        <w:t>Zobowiązanie podmiotu udostępniające</w:t>
      </w:r>
      <w:r w:rsidR="00DB2739">
        <w:rPr>
          <w:color w:val="000000"/>
        </w:rPr>
        <w:t>go zasoby, o którym mowa w pkt i</w:t>
      </w:r>
      <w:r w:rsidR="00E62D38">
        <w:rPr>
          <w:color w:val="000000"/>
        </w:rPr>
        <w:t>)</w:t>
      </w:r>
      <w:r w:rsidRPr="00BB6CF7">
        <w:rPr>
          <w:color w:val="000000"/>
        </w:rPr>
        <w:t>, potwierdza, że stosunek łączący Wykonawcę z podmiotami udostępniającymi zasoby gwarantuje rzeczywisty dostęp do tych zasobów oraz określa w szczególności:</w:t>
      </w:r>
    </w:p>
    <w:p w:rsidR="003765CE" w:rsidRDefault="003765CE" w:rsidP="00E51FD6">
      <w:pPr>
        <w:pStyle w:val="Standard"/>
        <w:numPr>
          <w:ilvl w:val="0"/>
          <w:numId w:val="14"/>
        </w:numPr>
        <w:tabs>
          <w:tab w:val="left" w:pos="993"/>
        </w:tabs>
        <w:spacing w:line="276" w:lineRule="auto"/>
        <w:jc w:val="both"/>
        <w:rPr>
          <w:color w:val="000000"/>
        </w:rPr>
      </w:pPr>
      <w:r w:rsidRPr="00BB6CF7">
        <w:rPr>
          <w:color w:val="000000"/>
        </w:rPr>
        <w:t>zakres dostępnych Wykonawcy zasobów podmiotu udostępniającego zasoby,</w:t>
      </w:r>
    </w:p>
    <w:p w:rsidR="003765CE" w:rsidRDefault="003765CE" w:rsidP="00E51FD6">
      <w:pPr>
        <w:pStyle w:val="Standard"/>
        <w:numPr>
          <w:ilvl w:val="0"/>
          <w:numId w:val="14"/>
        </w:numPr>
        <w:tabs>
          <w:tab w:val="left" w:pos="993"/>
        </w:tabs>
        <w:spacing w:line="276" w:lineRule="auto"/>
        <w:jc w:val="both"/>
        <w:rPr>
          <w:color w:val="000000"/>
        </w:rPr>
      </w:pPr>
      <w:r w:rsidRPr="00BB6CF7">
        <w:rPr>
          <w:color w:val="000000"/>
        </w:rPr>
        <w:t>sposób i okres udostępnienia Wykonawcy i wykorzystania przez niego zasobów podmiotu udostępniającego te zasoby przy wykonywaniu zamówienia,</w:t>
      </w:r>
    </w:p>
    <w:p w:rsidR="003765CE" w:rsidRDefault="003765CE" w:rsidP="00E51FD6">
      <w:pPr>
        <w:pStyle w:val="Standard"/>
        <w:numPr>
          <w:ilvl w:val="0"/>
          <w:numId w:val="14"/>
        </w:numPr>
        <w:tabs>
          <w:tab w:val="left" w:pos="993"/>
        </w:tabs>
        <w:spacing w:line="276" w:lineRule="auto"/>
        <w:jc w:val="both"/>
        <w:rPr>
          <w:color w:val="000000"/>
        </w:rPr>
      </w:pPr>
      <w:r w:rsidRPr="00BB6CF7">
        <w:rPr>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E5862" w:rsidRPr="008E5862" w:rsidRDefault="008E5862" w:rsidP="008E5862">
      <w:pPr>
        <w:autoSpaceDE w:val="0"/>
        <w:autoSpaceDN w:val="0"/>
        <w:adjustRightInd w:val="0"/>
        <w:spacing w:after="0" w:line="240" w:lineRule="auto"/>
        <w:jc w:val="both"/>
        <w:rPr>
          <w:rFonts w:ascii="Times New Roman" w:hAnsi="Times New Roman" w:cs="Times New Roman"/>
        </w:rPr>
      </w:pPr>
    </w:p>
    <w:p w:rsidR="008630EE" w:rsidRDefault="008E5862" w:rsidP="008E5862">
      <w:pPr>
        <w:autoSpaceDE w:val="0"/>
        <w:autoSpaceDN w:val="0"/>
        <w:adjustRightInd w:val="0"/>
        <w:spacing w:after="0" w:line="240" w:lineRule="auto"/>
        <w:jc w:val="both"/>
        <w:rPr>
          <w:rFonts w:ascii="Times New Roman" w:hAnsi="Times New Roman" w:cs="Times New Roman"/>
          <w:b/>
          <w:bCs/>
        </w:rPr>
      </w:pPr>
      <w:r w:rsidRPr="008E5862">
        <w:rPr>
          <w:rFonts w:ascii="Times New Roman" w:hAnsi="Times New Roman" w:cs="Times New Roman"/>
          <w:b/>
          <w:bCs/>
        </w:rPr>
        <w:t>VI. Podstawy wykluczenia Wykonawcy z postępowania</w:t>
      </w:r>
    </w:p>
    <w:p w:rsidR="008630EE" w:rsidRDefault="008630EE" w:rsidP="00E51FD6">
      <w:pPr>
        <w:pStyle w:val="Akapitzlist"/>
        <w:numPr>
          <w:ilvl w:val="0"/>
          <w:numId w:val="11"/>
        </w:numPr>
        <w:autoSpaceDE w:val="0"/>
        <w:autoSpaceDN w:val="0"/>
        <w:adjustRightInd w:val="0"/>
        <w:spacing w:after="23" w:line="240" w:lineRule="auto"/>
        <w:contextualSpacing/>
        <w:jc w:val="both"/>
        <w:rPr>
          <w:rFonts w:ascii="Times New Roman" w:hAnsi="Times New Roman" w:cs="Times New Roman"/>
        </w:rPr>
      </w:pPr>
      <w:r>
        <w:rPr>
          <w:rFonts w:ascii="Times New Roman" w:hAnsi="Times New Roman" w:cs="Times New Roman"/>
        </w:rPr>
        <w:t xml:space="preserve">O </w:t>
      </w:r>
      <w:r w:rsidRPr="00477C0D">
        <w:rPr>
          <w:rFonts w:ascii="Times New Roman" w:hAnsi="Times New Roman" w:cs="Times New Roman"/>
        </w:rPr>
        <w:t xml:space="preserve">udzielenie przedmiotowego zamówienia mogą ubiegać się </w:t>
      </w:r>
      <w:r w:rsidRPr="00477C0D">
        <w:rPr>
          <w:rFonts w:ascii="Times New Roman" w:hAnsi="Times New Roman" w:cs="Times New Roman"/>
          <w:b/>
          <w:bCs/>
        </w:rPr>
        <w:t xml:space="preserve">Wykonawcy, </w:t>
      </w:r>
      <w:r w:rsidRPr="00477C0D">
        <w:rPr>
          <w:rFonts w:ascii="Times New Roman" w:hAnsi="Times New Roman" w:cs="Times New Roman"/>
        </w:rPr>
        <w:t xml:space="preserve">którzy nie podlegają wykluczeniu na podstawie art. </w:t>
      </w:r>
      <w:r w:rsidRPr="00477C0D">
        <w:rPr>
          <w:rFonts w:ascii="Times New Roman" w:hAnsi="Times New Roman" w:cs="Times New Roman"/>
          <w:b/>
        </w:rPr>
        <w:t xml:space="preserve">108 ust. 1 </w:t>
      </w:r>
      <w:r>
        <w:rPr>
          <w:rFonts w:ascii="Times New Roman" w:hAnsi="Times New Roman" w:cs="Times New Roman"/>
        </w:rPr>
        <w:t>u</w:t>
      </w:r>
      <w:r w:rsidRPr="00477C0D">
        <w:rPr>
          <w:rFonts w:ascii="Times New Roman" w:hAnsi="Times New Roman" w:cs="Times New Roman"/>
        </w:rPr>
        <w:t>stawy Pzp.</w:t>
      </w:r>
    </w:p>
    <w:p w:rsidR="008630EE" w:rsidRPr="00B51EB6" w:rsidRDefault="008630EE" w:rsidP="00E51FD6">
      <w:pPr>
        <w:pStyle w:val="Akapitzlist"/>
        <w:numPr>
          <w:ilvl w:val="0"/>
          <w:numId w:val="11"/>
        </w:numPr>
        <w:autoSpaceDE w:val="0"/>
        <w:autoSpaceDN w:val="0"/>
        <w:adjustRightInd w:val="0"/>
        <w:spacing w:after="23" w:line="240" w:lineRule="auto"/>
        <w:contextualSpacing/>
        <w:jc w:val="both"/>
        <w:rPr>
          <w:rFonts w:ascii="Times New Roman" w:hAnsi="Times New Roman" w:cs="Times New Roman"/>
        </w:rPr>
      </w:pPr>
      <w:r w:rsidRPr="00BB6CF7">
        <w:rPr>
          <w:rFonts w:ascii="Times New Roman" w:hAnsi="Times New Roman"/>
        </w:rPr>
        <w:t xml:space="preserve">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w:t>
      </w:r>
      <w:r w:rsidRPr="00BB6CF7">
        <w:rPr>
          <w:rFonts w:ascii="Times New Roman" w:hAnsi="Times New Roman"/>
        </w:rPr>
        <w:br/>
        <w:t>o szczególnych rozwiązaniach w zakresie przeciwdziałania wspieraniu agresji na Ukrainę oraz służących ochronie bezpieczeństwa narodowego”.</w:t>
      </w:r>
    </w:p>
    <w:p w:rsidR="008630EE" w:rsidRDefault="008630EE" w:rsidP="00E51FD6">
      <w:pPr>
        <w:pStyle w:val="Akapitzlist"/>
        <w:numPr>
          <w:ilvl w:val="0"/>
          <w:numId w:val="11"/>
        </w:numPr>
        <w:autoSpaceDE w:val="0"/>
        <w:autoSpaceDN w:val="0"/>
        <w:adjustRightInd w:val="0"/>
        <w:spacing w:after="23" w:line="240" w:lineRule="auto"/>
        <w:contextualSpacing/>
        <w:jc w:val="both"/>
        <w:rPr>
          <w:rFonts w:ascii="Times New Roman" w:hAnsi="Times New Roman" w:cs="Times New Roman"/>
        </w:rPr>
      </w:pPr>
      <w:r w:rsidRPr="00B51EB6">
        <w:rPr>
          <w:rFonts w:ascii="Times New Roman" w:hAnsi="Times New Roman" w:cs="Times New Roman"/>
        </w:rPr>
        <w:t xml:space="preserve">Jeżeli Wykonawca </w:t>
      </w:r>
      <w:r w:rsidRPr="00B51EB6">
        <w:rPr>
          <w:rFonts w:ascii="Times New Roman" w:hAnsi="Times New Roman" w:cs="Times New Roman"/>
          <w:b/>
          <w:bCs/>
        </w:rPr>
        <w:t xml:space="preserve">polega na zdolnościach lub sytuacji podmiotów </w:t>
      </w:r>
      <w:r w:rsidRPr="00B51EB6">
        <w:rPr>
          <w:rFonts w:ascii="Times New Roman" w:hAnsi="Times New Roman" w:cs="Times New Roman"/>
        </w:rPr>
        <w:t>udostępniających zasoby Zamawiający zbada, czy nie zachodzą wobec tego podmiotu podstawy wykluczenia, które zostały przewidziane względem Wykonawcy.</w:t>
      </w:r>
    </w:p>
    <w:p w:rsidR="008630EE" w:rsidRDefault="008630EE" w:rsidP="00E51FD6">
      <w:pPr>
        <w:pStyle w:val="Akapitzlist"/>
        <w:numPr>
          <w:ilvl w:val="0"/>
          <w:numId w:val="11"/>
        </w:numPr>
        <w:autoSpaceDE w:val="0"/>
        <w:autoSpaceDN w:val="0"/>
        <w:adjustRightInd w:val="0"/>
        <w:spacing w:after="23" w:line="240" w:lineRule="auto"/>
        <w:contextualSpacing/>
        <w:jc w:val="both"/>
        <w:rPr>
          <w:rFonts w:ascii="Times New Roman" w:hAnsi="Times New Roman" w:cs="Times New Roman"/>
        </w:rPr>
      </w:pPr>
      <w:r w:rsidRPr="00B51EB6">
        <w:rPr>
          <w:rFonts w:ascii="Times New Roman" w:hAnsi="Times New Roman" w:cs="Times New Roman"/>
        </w:rPr>
        <w:t xml:space="preserve">W przypadku </w:t>
      </w:r>
      <w:r w:rsidRPr="00B51EB6">
        <w:rPr>
          <w:rFonts w:ascii="Times New Roman" w:hAnsi="Times New Roman" w:cs="Times New Roman"/>
          <w:b/>
          <w:bCs/>
        </w:rPr>
        <w:t xml:space="preserve">wspólnego ubiegania się Wykonawców </w:t>
      </w:r>
      <w:r w:rsidRPr="00B51EB6">
        <w:rPr>
          <w:rFonts w:ascii="Times New Roman" w:hAnsi="Times New Roman" w:cs="Times New Roman"/>
        </w:rPr>
        <w:t>o udzielenie zamówienia Zamawiający bada, czy nie zachodzą podstawy wykluczenia wobec każdego z tych Wykonawców.</w:t>
      </w:r>
    </w:p>
    <w:p w:rsidR="008630EE" w:rsidRDefault="008630EE" w:rsidP="00E51FD6">
      <w:pPr>
        <w:pStyle w:val="Akapitzlist"/>
        <w:numPr>
          <w:ilvl w:val="0"/>
          <w:numId w:val="11"/>
        </w:numPr>
        <w:autoSpaceDE w:val="0"/>
        <w:autoSpaceDN w:val="0"/>
        <w:adjustRightInd w:val="0"/>
        <w:spacing w:after="23" w:line="240" w:lineRule="auto"/>
        <w:contextualSpacing/>
        <w:jc w:val="both"/>
        <w:rPr>
          <w:rFonts w:ascii="Times New Roman" w:hAnsi="Times New Roman" w:cs="Times New Roman"/>
        </w:rPr>
      </w:pPr>
      <w:r w:rsidRPr="00B51EB6">
        <w:rPr>
          <w:rFonts w:ascii="Times New Roman" w:hAnsi="Times New Roman" w:cs="Times New Roman"/>
        </w:rPr>
        <w:t xml:space="preserve">Jeżeli Wykonawcy zamierza powierzyć wykonanie części zamówienia </w:t>
      </w:r>
      <w:r w:rsidRPr="00B51EB6">
        <w:rPr>
          <w:rFonts w:ascii="Times New Roman" w:hAnsi="Times New Roman" w:cs="Times New Roman"/>
          <w:b/>
          <w:bCs/>
        </w:rPr>
        <w:t xml:space="preserve">Podwykonawcy, </w:t>
      </w:r>
      <w:r w:rsidRPr="00B51EB6">
        <w:rPr>
          <w:rFonts w:ascii="Times New Roman" w:hAnsi="Times New Roman" w:cs="Times New Roman"/>
        </w:rPr>
        <w:t xml:space="preserve">Zamawiający </w:t>
      </w:r>
      <w:r>
        <w:rPr>
          <w:rFonts w:ascii="Times New Roman" w:hAnsi="Times New Roman" w:cs="Times New Roman"/>
        </w:rPr>
        <w:t xml:space="preserve"> może </w:t>
      </w:r>
      <w:r w:rsidRPr="00B51EB6">
        <w:rPr>
          <w:rFonts w:ascii="Times New Roman" w:hAnsi="Times New Roman" w:cs="Times New Roman"/>
        </w:rPr>
        <w:t>zbada</w:t>
      </w:r>
      <w:r>
        <w:rPr>
          <w:rFonts w:ascii="Times New Roman" w:hAnsi="Times New Roman" w:cs="Times New Roman"/>
        </w:rPr>
        <w:t>ć</w:t>
      </w:r>
      <w:r w:rsidRPr="00B51EB6">
        <w:rPr>
          <w:rFonts w:ascii="Times New Roman" w:hAnsi="Times New Roman" w:cs="Times New Roman"/>
        </w:rPr>
        <w:t>, czy nie zachodzą wobec tego Podwykonawcy podstawy wykluczenia, które zostały przewidziane względem Wykonawcy.</w:t>
      </w:r>
    </w:p>
    <w:p w:rsidR="008630EE" w:rsidRDefault="008630EE" w:rsidP="008630EE">
      <w:pPr>
        <w:autoSpaceDE w:val="0"/>
        <w:autoSpaceDN w:val="0"/>
        <w:adjustRightInd w:val="0"/>
        <w:spacing w:after="0" w:line="240" w:lineRule="auto"/>
        <w:jc w:val="both"/>
        <w:rPr>
          <w:rFonts w:ascii="Times New Roman" w:hAnsi="Times New Roman" w:cs="Times New Roman"/>
          <w:b/>
        </w:rPr>
      </w:pPr>
    </w:p>
    <w:p w:rsidR="008630EE" w:rsidRPr="00B51EB6" w:rsidRDefault="008E5862" w:rsidP="008630EE">
      <w:pPr>
        <w:autoSpaceDE w:val="0"/>
        <w:autoSpaceDN w:val="0"/>
        <w:adjustRightInd w:val="0"/>
        <w:spacing w:after="0" w:line="240" w:lineRule="auto"/>
        <w:jc w:val="both"/>
        <w:rPr>
          <w:rFonts w:ascii="Times New Roman" w:hAnsi="Times New Roman" w:cs="Times New Roman"/>
          <w:b/>
        </w:rPr>
      </w:pPr>
      <w:r w:rsidRPr="008E5862">
        <w:rPr>
          <w:rFonts w:ascii="Times New Roman" w:hAnsi="Times New Roman" w:cs="Times New Roman"/>
          <w:b/>
        </w:rPr>
        <w:t xml:space="preserve">VII. </w:t>
      </w:r>
      <w:r w:rsidR="008630EE" w:rsidRPr="00B51EB6">
        <w:rPr>
          <w:rFonts w:ascii="Times New Roman" w:hAnsi="Times New Roman" w:cs="Times New Roman"/>
          <w:b/>
          <w:bCs/>
        </w:rPr>
        <w:t>Informacja o przedmiotowych  środkach dowodowych</w:t>
      </w:r>
    </w:p>
    <w:p w:rsidR="008630EE" w:rsidRPr="00B51EB6" w:rsidRDefault="008630EE" w:rsidP="008630EE">
      <w:pPr>
        <w:pStyle w:val="Akapitzlist"/>
        <w:autoSpaceDE w:val="0"/>
        <w:autoSpaceDN w:val="0"/>
        <w:adjustRightInd w:val="0"/>
        <w:spacing w:after="23" w:line="240" w:lineRule="auto"/>
        <w:ind w:left="20"/>
        <w:jc w:val="both"/>
        <w:rPr>
          <w:rFonts w:ascii="Times New Roman" w:hAnsi="Times New Roman" w:cs="Times New Roman"/>
          <w:b/>
        </w:rPr>
      </w:pPr>
      <w:r>
        <w:rPr>
          <w:rFonts w:ascii="Times New Roman" w:hAnsi="Times New Roman" w:cs="Times New Roman"/>
        </w:rPr>
        <w:t>Zamawiający nie wymaga, by W</w:t>
      </w:r>
      <w:r w:rsidRPr="00B51EB6">
        <w:rPr>
          <w:rFonts w:ascii="Times New Roman" w:hAnsi="Times New Roman" w:cs="Times New Roman"/>
        </w:rPr>
        <w:t xml:space="preserve">ykonawca złożył </w:t>
      </w:r>
      <w:r w:rsidRPr="00B51EB6">
        <w:rPr>
          <w:rFonts w:ascii="Times New Roman" w:hAnsi="Times New Roman" w:cs="Times New Roman"/>
          <w:b/>
          <w:bCs/>
        </w:rPr>
        <w:t>wraz z ofertą</w:t>
      </w:r>
      <w:r w:rsidRPr="00B51EB6">
        <w:rPr>
          <w:rFonts w:ascii="Times New Roman" w:hAnsi="Times New Roman" w:cs="Times New Roman"/>
        </w:rPr>
        <w:t>, przedmiotowe środki dowodowe.</w:t>
      </w:r>
    </w:p>
    <w:p w:rsidR="00B67C68" w:rsidRPr="008E5862" w:rsidRDefault="00B67C68" w:rsidP="008E5862">
      <w:pPr>
        <w:autoSpaceDE w:val="0"/>
        <w:autoSpaceDN w:val="0"/>
        <w:adjustRightInd w:val="0"/>
        <w:spacing w:after="0" w:line="240" w:lineRule="auto"/>
        <w:jc w:val="both"/>
        <w:rPr>
          <w:rFonts w:ascii="Times New Roman" w:hAnsi="Times New Roman" w:cs="Times New Roman"/>
        </w:rPr>
      </w:pPr>
    </w:p>
    <w:p w:rsidR="00B67C68" w:rsidRDefault="008E5862" w:rsidP="00B67C68">
      <w:pPr>
        <w:autoSpaceDE w:val="0"/>
        <w:autoSpaceDN w:val="0"/>
        <w:adjustRightInd w:val="0"/>
        <w:spacing w:after="0" w:line="240" w:lineRule="auto"/>
        <w:jc w:val="both"/>
        <w:rPr>
          <w:rFonts w:ascii="Times New Roman" w:hAnsi="Times New Roman" w:cs="Times New Roman"/>
          <w:b/>
          <w:bCs/>
          <w:color w:val="000000"/>
        </w:rPr>
      </w:pPr>
      <w:r w:rsidRPr="008E5862">
        <w:rPr>
          <w:rFonts w:ascii="Times New Roman" w:hAnsi="Times New Roman" w:cs="Times New Roman"/>
          <w:b/>
          <w:bCs/>
          <w:color w:val="000000"/>
        </w:rPr>
        <w:t>VIII. Informacja o podmiotowych środkach dowodowych</w:t>
      </w:r>
    </w:p>
    <w:p w:rsidR="00B67C68" w:rsidRPr="00B709C6" w:rsidRDefault="00B67C68" w:rsidP="00B67C68">
      <w:pPr>
        <w:pStyle w:val="Akapitzlist"/>
        <w:autoSpaceDE w:val="0"/>
        <w:autoSpaceDN w:val="0"/>
        <w:adjustRightInd w:val="0"/>
        <w:spacing w:after="0" w:line="240" w:lineRule="auto"/>
        <w:ind w:left="0"/>
        <w:jc w:val="both"/>
        <w:rPr>
          <w:rFonts w:ascii="Times New Roman" w:hAnsi="Times New Roman" w:cs="Times New Roman"/>
          <w:b/>
        </w:rPr>
      </w:pPr>
      <w:r w:rsidRPr="00B709C6">
        <w:rPr>
          <w:rFonts w:ascii="Times New Roman" w:hAnsi="Times New Roman" w:cs="Times New Roman"/>
          <w:b/>
          <w:bCs/>
          <w:color w:val="000000"/>
        </w:rPr>
        <w:t xml:space="preserve">Dokumenty składane wraz z ofertą: </w:t>
      </w:r>
    </w:p>
    <w:p w:rsidR="00B67C68" w:rsidRPr="0068192E" w:rsidRDefault="00B67C68" w:rsidP="00E51FD6">
      <w:pPr>
        <w:pStyle w:val="Akapitzlist"/>
        <w:numPr>
          <w:ilvl w:val="0"/>
          <w:numId w:val="16"/>
        </w:numPr>
        <w:autoSpaceDE w:val="0"/>
        <w:autoSpaceDN w:val="0"/>
        <w:adjustRightInd w:val="0"/>
        <w:spacing w:after="86" w:line="240" w:lineRule="auto"/>
        <w:ind w:left="360"/>
        <w:contextualSpacing/>
        <w:jc w:val="both"/>
        <w:rPr>
          <w:rFonts w:ascii="Times New Roman" w:hAnsi="Times New Roman" w:cs="Times New Roman"/>
        </w:rPr>
      </w:pPr>
      <w:r w:rsidRPr="00B709C6">
        <w:rPr>
          <w:rFonts w:ascii="Times New Roman" w:hAnsi="Times New Roman" w:cs="Times New Roman"/>
          <w:color w:val="000000"/>
        </w:rPr>
        <w:t xml:space="preserve">W celu wykazania braku podstaw wykluczenia </w:t>
      </w:r>
      <w:r w:rsidRPr="0068192E">
        <w:rPr>
          <w:rFonts w:ascii="Times New Roman" w:hAnsi="Times New Roman" w:cs="Times New Roman"/>
          <w:b/>
          <w:bCs/>
          <w:color w:val="000000"/>
        </w:rPr>
        <w:t>do oferty Wykonawca musi dołączyć</w:t>
      </w:r>
      <w:r w:rsidRPr="00B709C6">
        <w:rPr>
          <w:rFonts w:ascii="Times New Roman" w:hAnsi="Times New Roman" w:cs="Times New Roman"/>
          <w:bCs/>
          <w:color w:val="000000"/>
        </w:rPr>
        <w:t xml:space="preserve">: </w:t>
      </w:r>
    </w:p>
    <w:p w:rsidR="00B67C68" w:rsidRPr="0068192E" w:rsidRDefault="00B67C68" w:rsidP="00E51FD6">
      <w:pPr>
        <w:pStyle w:val="Akapitzlist"/>
        <w:numPr>
          <w:ilvl w:val="0"/>
          <w:numId w:val="17"/>
        </w:numPr>
        <w:autoSpaceDE w:val="0"/>
        <w:autoSpaceDN w:val="0"/>
        <w:adjustRightInd w:val="0"/>
        <w:spacing w:after="86" w:line="240" w:lineRule="auto"/>
        <w:contextualSpacing/>
        <w:jc w:val="both"/>
        <w:rPr>
          <w:rFonts w:ascii="Times New Roman" w:hAnsi="Times New Roman" w:cs="Times New Roman"/>
        </w:rPr>
      </w:pPr>
      <w:r w:rsidRPr="0068192E">
        <w:rPr>
          <w:rFonts w:ascii="Times New Roman" w:hAnsi="Times New Roman" w:cs="Times New Roman"/>
          <w:color w:val="000000"/>
        </w:rPr>
        <w:t xml:space="preserve">aktualne na dzień składania ofert oświadczenie wstępne o spełnianiu warunków udziału </w:t>
      </w:r>
      <w:r w:rsidRPr="0068192E">
        <w:rPr>
          <w:rFonts w:ascii="Times New Roman" w:hAnsi="Times New Roman" w:cs="Times New Roman"/>
          <w:color w:val="000000"/>
        </w:rPr>
        <w:br/>
        <w:t>w postępowaniu i braku podstaw do  wyklucze</w:t>
      </w:r>
      <w:r w:rsidR="005B3A57">
        <w:rPr>
          <w:rFonts w:ascii="Times New Roman" w:hAnsi="Times New Roman" w:cs="Times New Roman"/>
          <w:color w:val="000000"/>
        </w:rPr>
        <w:t>nia w zakresie wskazanym przez Z</w:t>
      </w:r>
      <w:r w:rsidRPr="0068192E">
        <w:rPr>
          <w:rFonts w:ascii="Times New Roman" w:hAnsi="Times New Roman" w:cs="Times New Roman"/>
          <w:color w:val="000000"/>
        </w:rPr>
        <w:t xml:space="preserve">amawiającego </w:t>
      </w:r>
      <w:r w:rsidRPr="0068192E">
        <w:rPr>
          <w:rFonts w:ascii="Times New Roman" w:hAnsi="Times New Roman" w:cs="Times New Roman"/>
          <w:color w:val="000000"/>
        </w:rPr>
        <w:br/>
        <w:t xml:space="preserve">w </w:t>
      </w:r>
      <w:r>
        <w:rPr>
          <w:rFonts w:ascii="Times New Roman" w:hAnsi="Times New Roman" w:cs="Times New Roman"/>
          <w:b/>
          <w:color w:val="000000"/>
        </w:rPr>
        <w:t>Z</w:t>
      </w:r>
      <w:r w:rsidRPr="0068192E">
        <w:rPr>
          <w:rFonts w:ascii="Times New Roman" w:hAnsi="Times New Roman" w:cs="Times New Roman"/>
          <w:b/>
          <w:color w:val="000000"/>
        </w:rPr>
        <w:t xml:space="preserve">ałączniku nr </w:t>
      </w:r>
      <w:r w:rsidR="00961DB2">
        <w:rPr>
          <w:rFonts w:ascii="Times New Roman" w:hAnsi="Times New Roman" w:cs="Times New Roman"/>
          <w:b/>
          <w:color w:val="000000"/>
        </w:rPr>
        <w:t>3</w:t>
      </w:r>
      <w:r w:rsidRPr="0068192E">
        <w:rPr>
          <w:rFonts w:ascii="Times New Roman" w:hAnsi="Times New Roman" w:cs="Times New Roman"/>
          <w:b/>
          <w:color w:val="000000"/>
        </w:rPr>
        <w:t xml:space="preserve"> </w:t>
      </w:r>
      <w:r w:rsidR="00961DB2">
        <w:rPr>
          <w:rFonts w:ascii="Times New Roman" w:hAnsi="Times New Roman" w:cs="Times New Roman"/>
          <w:b/>
          <w:bCs/>
          <w:color w:val="000000"/>
        </w:rPr>
        <w:t>oraz 3</w:t>
      </w:r>
      <w:r>
        <w:rPr>
          <w:rFonts w:ascii="Times New Roman" w:hAnsi="Times New Roman" w:cs="Times New Roman"/>
          <w:b/>
          <w:bCs/>
          <w:color w:val="000000"/>
        </w:rPr>
        <w:t xml:space="preserve">a (jeżeli dotyczy) </w:t>
      </w:r>
      <w:r w:rsidRPr="0068192E">
        <w:rPr>
          <w:rFonts w:ascii="Times New Roman" w:hAnsi="Times New Roman" w:cs="Times New Roman"/>
          <w:b/>
          <w:bCs/>
          <w:color w:val="000000"/>
        </w:rPr>
        <w:t>do SWZ</w:t>
      </w:r>
      <w:r w:rsidRPr="0068192E">
        <w:rPr>
          <w:rFonts w:ascii="Times New Roman" w:hAnsi="Times New Roman" w:cs="Times New Roman"/>
          <w:color w:val="000000"/>
        </w:rPr>
        <w:t xml:space="preserve">, stanowiące dowód tymczasowo zastępujący wymagane przez Zamawiającego podmiotowe środki dowodowe. </w:t>
      </w:r>
    </w:p>
    <w:p w:rsidR="00B67C68" w:rsidRPr="008D3389" w:rsidRDefault="00B67C68" w:rsidP="00E51FD6">
      <w:pPr>
        <w:pStyle w:val="Akapitzlist"/>
        <w:numPr>
          <w:ilvl w:val="0"/>
          <w:numId w:val="17"/>
        </w:numPr>
        <w:autoSpaceDE w:val="0"/>
        <w:autoSpaceDN w:val="0"/>
        <w:adjustRightInd w:val="0"/>
        <w:spacing w:after="86" w:line="240" w:lineRule="auto"/>
        <w:contextualSpacing/>
        <w:jc w:val="both"/>
        <w:rPr>
          <w:rFonts w:ascii="Times New Roman" w:hAnsi="Times New Roman" w:cs="Times New Roman"/>
        </w:rPr>
      </w:pPr>
      <w:r w:rsidRPr="008D3389">
        <w:rPr>
          <w:rFonts w:ascii="Times New Roman" w:hAnsi="Times New Roman" w:cs="Times New Roman"/>
          <w:b/>
          <w:color w:val="000000"/>
        </w:rPr>
        <w:t>zobowiązanie</w:t>
      </w:r>
      <w:r w:rsidRPr="008D3389">
        <w:rPr>
          <w:rFonts w:ascii="Times New Roman" w:hAnsi="Times New Roman" w:cs="Times New Roman"/>
          <w:color w:val="000000"/>
        </w:rPr>
        <w:t xml:space="preserve"> podmiotu udostępniającego zasoby – </w:t>
      </w:r>
      <w:r w:rsidR="00961DB2">
        <w:rPr>
          <w:rFonts w:ascii="Times New Roman" w:hAnsi="Times New Roman" w:cs="Times New Roman"/>
          <w:b/>
          <w:color w:val="000000"/>
        </w:rPr>
        <w:t>Załącznik nr 4</w:t>
      </w:r>
      <w:r w:rsidRPr="008D3389">
        <w:rPr>
          <w:rFonts w:ascii="Times New Roman" w:hAnsi="Times New Roman" w:cs="Times New Roman"/>
          <w:color w:val="000000"/>
        </w:rPr>
        <w:t xml:space="preserve"> (jeżeli dotyczy).</w:t>
      </w:r>
    </w:p>
    <w:p w:rsidR="00B67C68" w:rsidRPr="0006271E" w:rsidRDefault="00B67C68" w:rsidP="00B67C68">
      <w:pPr>
        <w:autoSpaceDE w:val="0"/>
        <w:autoSpaceDN w:val="0"/>
        <w:adjustRightInd w:val="0"/>
        <w:spacing w:after="120" w:line="240" w:lineRule="auto"/>
        <w:jc w:val="both"/>
        <w:rPr>
          <w:rFonts w:ascii="Times New Roman" w:hAnsi="Times New Roman" w:cs="Times New Roman"/>
          <w:b/>
          <w:color w:val="000000"/>
        </w:rPr>
      </w:pPr>
      <w:r w:rsidRPr="0006271E">
        <w:rPr>
          <w:rFonts w:ascii="Times New Roman" w:hAnsi="Times New Roman" w:cs="Times New Roman"/>
          <w:b/>
          <w:color w:val="000000"/>
        </w:rPr>
        <w:t xml:space="preserve">W przypadku wspólnego ubiegania się o zamówienie przez Wykonawców, oświadczenie wstępne składa każdy z Wykonawców. </w:t>
      </w:r>
    </w:p>
    <w:p w:rsidR="00B67C68" w:rsidRPr="00B67C68" w:rsidRDefault="00B67C68" w:rsidP="00B67C68">
      <w:pPr>
        <w:autoSpaceDE w:val="0"/>
        <w:autoSpaceDN w:val="0"/>
        <w:adjustRightInd w:val="0"/>
        <w:spacing w:after="120" w:line="240" w:lineRule="auto"/>
        <w:rPr>
          <w:rFonts w:ascii="Times New Roman" w:hAnsi="Times New Roman" w:cs="Times New Roman"/>
          <w:color w:val="000000"/>
        </w:rPr>
      </w:pPr>
      <w:r w:rsidRPr="0006271E">
        <w:rPr>
          <w:rFonts w:ascii="Times New Roman" w:hAnsi="Times New Roman" w:cs="Times New Roman"/>
          <w:b/>
          <w:bCs/>
          <w:color w:val="000000"/>
        </w:rPr>
        <w:t xml:space="preserve">Podmiotowe środki dowodowe składane na wezwanie: </w:t>
      </w:r>
    </w:p>
    <w:p w:rsidR="00B67C68" w:rsidRPr="00B67C68" w:rsidRDefault="00B67C68" w:rsidP="00E51FD6">
      <w:pPr>
        <w:pStyle w:val="xmsobodytext"/>
        <w:numPr>
          <w:ilvl w:val="0"/>
          <w:numId w:val="19"/>
        </w:numPr>
        <w:spacing w:before="0" w:beforeAutospacing="0" w:after="120" w:afterAutospacing="0"/>
        <w:jc w:val="both"/>
        <w:rPr>
          <w:rStyle w:val="xtekstdokbold"/>
          <w:sz w:val="22"/>
          <w:szCs w:val="22"/>
        </w:rPr>
      </w:pPr>
      <w:r w:rsidRPr="00B67C68">
        <w:rPr>
          <w:bCs/>
          <w:sz w:val="22"/>
          <w:szCs w:val="22"/>
        </w:rPr>
        <w:t>Wykonawca, którego oferta zostanie najwyżej oceniona</w:t>
      </w:r>
      <w:r w:rsidRPr="00B67C68">
        <w:rPr>
          <w:sz w:val="22"/>
          <w:szCs w:val="22"/>
        </w:rPr>
        <w:t xml:space="preserve">, </w:t>
      </w:r>
      <w:r>
        <w:rPr>
          <w:b/>
          <w:sz w:val="22"/>
          <w:szCs w:val="22"/>
        </w:rPr>
        <w:t>składa na wezwanie Z</w:t>
      </w:r>
      <w:r w:rsidRPr="00B67C68">
        <w:rPr>
          <w:b/>
          <w:sz w:val="22"/>
          <w:szCs w:val="22"/>
        </w:rPr>
        <w:t>amawiającego</w:t>
      </w:r>
      <w:r w:rsidRPr="00B67C68">
        <w:rPr>
          <w:sz w:val="22"/>
          <w:szCs w:val="22"/>
        </w:rPr>
        <w:t xml:space="preserve"> w wyznaczonym terminie (nie krótszym niż 5 dni) aktualne na dzień złożenia oświadczeń lub </w:t>
      </w:r>
      <w:r w:rsidRPr="00B67C68">
        <w:rPr>
          <w:rStyle w:val="xtekstdokbold"/>
          <w:rFonts w:eastAsiaTheme="majorEastAsia"/>
          <w:sz w:val="22"/>
          <w:szCs w:val="22"/>
        </w:rPr>
        <w:t>dokumentów potwierdzających okoliczności, o których m</w:t>
      </w:r>
      <w:r>
        <w:rPr>
          <w:rStyle w:val="xtekstdokbold"/>
          <w:rFonts w:eastAsiaTheme="majorEastAsia"/>
          <w:sz w:val="22"/>
          <w:szCs w:val="22"/>
        </w:rPr>
        <w:t>owa w art. 273 ust.1 ustawy Pzp.</w:t>
      </w:r>
    </w:p>
    <w:p w:rsidR="00B67C68" w:rsidRPr="00B67C68" w:rsidRDefault="00B67C68" w:rsidP="00B67C68">
      <w:pPr>
        <w:pStyle w:val="xmsobodytext"/>
        <w:spacing w:before="0" w:beforeAutospacing="0" w:after="120" w:afterAutospacing="0"/>
        <w:ind w:left="360"/>
        <w:jc w:val="both"/>
        <w:rPr>
          <w:bCs/>
          <w:sz w:val="22"/>
          <w:szCs w:val="22"/>
        </w:rPr>
      </w:pPr>
      <w:r>
        <w:rPr>
          <w:sz w:val="22"/>
          <w:szCs w:val="22"/>
        </w:rPr>
        <w:t>W</w:t>
      </w:r>
      <w:r w:rsidRPr="00B67C68">
        <w:rPr>
          <w:sz w:val="22"/>
          <w:szCs w:val="22"/>
        </w:rPr>
        <w:t xml:space="preserve"> zakresie potwierdzenia spełnienia warunków udziału w</w:t>
      </w:r>
      <w:r w:rsidRPr="00B67C68">
        <w:rPr>
          <w:spacing w:val="-34"/>
          <w:sz w:val="22"/>
          <w:szCs w:val="22"/>
        </w:rPr>
        <w:t xml:space="preserve"> </w:t>
      </w:r>
      <w:r w:rsidRPr="00B67C68">
        <w:rPr>
          <w:sz w:val="22"/>
          <w:szCs w:val="22"/>
        </w:rPr>
        <w:t>postępowaniu Z</w:t>
      </w:r>
      <w:r w:rsidRPr="00B67C68">
        <w:rPr>
          <w:bCs/>
          <w:sz w:val="22"/>
          <w:szCs w:val="22"/>
        </w:rPr>
        <w:t>amawiający wymaga, aby Wykonawca sk</w:t>
      </w:r>
      <w:r w:rsidR="008E67BF">
        <w:rPr>
          <w:bCs/>
          <w:sz w:val="22"/>
          <w:szCs w:val="22"/>
        </w:rPr>
        <w:t>ładający ofertę w postępowaniu złożył</w:t>
      </w:r>
      <w:r w:rsidRPr="00B67C68">
        <w:rPr>
          <w:bCs/>
          <w:sz w:val="22"/>
          <w:szCs w:val="22"/>
        </w:rPr>
        <w:t>:</w:t>
      </w:r>
    </w:p>
    <w:p w:rsidR="004539FF" w:rsidRPr="0062028D" w:rsidRDefault="004539FF" w:rsidP="0062028D">
      <w:pPr>
        <w:pStyle w:val="xmsobodytext"/>
        <w:numPr>
          <w:ilvl w:val="0"/>
          <w:numId w:val="18"/>
        </w:numPr>
        <w:spacing w:before="0" w:beforeAutospacing="0" w:after="0" w:afterAutospacing="0"/>
        <w:jc w:val="both"/>
        <w:rPr>
          <w:sz w:val="22"/>
          <w:szCs w:val="22"/>
        </w:rPr>
      </w:pPr>
      <w:r w:rsidRPr="004539FF">
        <w:rPr>
          <w:b/>
          <w:sz w:val="22"/>
          <w:szCs w:val="22"/>
        </w:rPr>
        <w:t>wpis do Rejestru Działalności Regulowanej</w:t>
      </w:r>
      <w:r w:rsidRPr="004539FF">
        <w:rPr>
          <w:sz w:val="22"/>
          <w:szCs w:val="22"/>
        </w:rPr>
        <w:t xml:space="preserve"> w zakresie odbierania odpa</w:t>
      </w:r>
      <w:r>
        <w:rPr>
          <w:sz w:val="22"/>
          <w:szCs w:val="22"/>
        </w:rPr>
        <w:t>dów</w:t>
      </w:r>
      <w:r w:rsidRPr="004539FF">
        <w:rPr>
          <w:sz w:val="22"/>
          <w:szCs w:val="22"/>
        </w:rPr>
        <w:t xml:space="preserve"> komunalnych </w:t>
      </w:r>
      <w:r>
        <w:rPr>
          <w:sz w:val="22"/>
          <w:szCs w:val="22"/>
        </w:rPr>
        <w:br/>
      </w:r>
      <w:r w:rsidRPr="004539FF">
        <w:rPr>
          <w:sz w:val="22"/>
          <w:szCs w:val="22"/>
        </w:rPr>
        <w:t xml:space="preserve">od właścicieli nieruchomości zgodnie z wymogami ustawy z dnia 13 września 1996 r. </w:t>
      </w:r>
      <w:r>
        <w:rPr>
          <w:sz w:val="22"/>
          <w:szCs w:val="22"/>
        </w:rPr>
        <w:br/>
      </w:r>
      <w:r w:rsidRPr="004539FF">
        <w:rPr>
          <w:sz w:val="22"/>
          <w:szCs w:val="22"/>
        </w:rPr>
        <w:t>o utrzymaniu porządku w gminach (Dz. U. z 2018 r. poz. 1454 z późn. zm.) w obrębie kategorii odpadów objętych zamówieniem,</w:t>
      </w:r>
    </w:p>
    <w:p w:rsidR="00B67C68" w:rsidRPr="00961DB2" w:rsidRDefault="00B67C68" w:rsidP="00E51FD6">
      <w:pPr>
        <w:pStyle w:val="xmsobodytext"/>
        <w:numPr>
          <w:ilvl w:val="0"/>
          <w:numId w:val="18"/>
        </w:numPr>
        <w:spacing w:before="0" w:beforeAutospacing="0" w:after="0" w:afterAutospacing="0"/>
        <w:jc w:val="both"/>
        <w:rPr>
          <w:sz w:val="22"/>
          <w:szCs w:val="22"/>
        </w:rPr>
      </w:pPr>
      <w:r w:rsidRPr="00B67C68">
        <w:rPr>
          <w:b/>
          <w:sz w:val="22"/>
          <w:szCs w:val="22"/>
        </w:rPr>
        <w:lastRenderedPageBreak/>
        <w:t>w</w:t>
      </w:r>
      <w:r w:rsidR="008E5862" w:rsidRPr="00B67C68">
        <w:rPr>
          <w:b/>
          <w:sz w:val="22"/>
          <w:szCs w:val="22"/>
        </w:rPr>
        <w:t xml:space="preserve">ykaz </w:t>
      </w:r>
      <w:r w:rsidR="00961DB2">
        <w:rPr>
          <w:b/>
          <w:sz w:val="22"/>
          <w:szCs w:val="22"/>
        </w:rPr>
        <w:t xml:space="preserve">usług </w:t>
      </w:r>
      <w:r w:rsidR="008E5862" w:rsidRPr="00B67C68">
        <w:rPr>
          <w:sz w:val="22"/>
          <w:szCs w:val="22"/>
        </w:rPr>
        <w:t>sporządzony</w:t>
      </w:r>
      <w:r w:rsidR="008E5862" w:rsidRPr="00B67C68">
        <w:rPr>
          <w:spacing w:val="-6"/>
          <w:sz w:val="22"/>
          <w:szCs w:val="22"/>
        </w:rPr>
        <w:t xml:space="preserve"> </w:t>
      </w:r>
      <w:r w:rsidR="008E5862" w:rsidRPr="00B67C68">
        <w:rPr>
          <w:sz w:val="22"/>
          <w:szCs w:val="22"/>
        </w:rPr>
        <w:t>według</w:t>
      </w:r>
      <w:r w:rsidR="008E5862" w:rsidRPr="00B67C68">
        <w:rPr>
          <w:spacing w:val="-4"/>
          <w:sz w:val="22"/>
          <w:szCs w:val="22"/>
        </w:rPr>
        <w:t xml:space="preserve"> </w:t>
      </w:r>
      <w:r w:rsidR="008E5862" w:rsidRPr="00B67C68">
        <w:rPr>
          <w:b/>
          <w:bCs/>
          <w:sz w:val="22"/>
          <w:szCs w:val="22"/>
        </w:rPr>
        <w:t>Załącznika</w:t>
      </w:r>
      <w:r w:rsidR="008E5862" w:rsidRPr="00B67C68">
        <w:rPr>
          <w:b/>
          <w:bCs/>
          <w:spacing w:val="-9"/>
          <w:sz w:val="22"/>
          <w:szCs w:val="22"/>
        </w:rPr>
        <w:t xml:space="preserve"> </w:t>
      </w:r>
      <w:r w:rsidR="008E5862" w:rsidRPr="00B67C68">
        <w:rPr>
          <w:b/>
          <w:bCs/>
          <w:sz w:val="22"/>
          <w:szCs w:val="22"/>
        </w:rPr>
        <w:t>nr</w:t>
      </w:r>
      <w:r w:rsidR="008E5862" w:rsidRPr="00B67C68">
        <w:rPr>
          <w:b/>
          <w:bCs/>
          <w:spacing w:val="-6"/>
          <w:sz w:val="22"/>
          <w:szCs w:val="22"/>
        </w:rPr>
        <w:t xml:space="preserve"> </w:t>
      </w:r>
      <w:r w:rsidR="00A10B46">
        <w:rPr>
          <w:b/>
          <w:bCs/>
          <w:sz w:val="22"/>
          <w:szCs w:val="22"/>
        </w:rPr>
        <w:t>5</w:t>
      </w:r>
      <w:r w:rsidR="008E5862" w:rsidRPr="00B67C68">
        <w:rPr>
          <w:b/>
          <w:bCs/>
          <w:spacing w:val="-6"/>
          <w:sz w:val="22"/>
          <w:szCs w:val="22"/>
        </w:rPr>
        <w:t xml:space="preserve"> </w:t>
      </w:r>
      <w:r w:rsidR="008E5862" w:rsidRPr="00B67C68">
        <w:rPr>
          <w:b/>
          <w:bCs/>
          <w:sz w:val="22"/>
          <w:szCs w:val="22"/>
        </w:rPr>
        <w:t>do</w:t>
      </w:r>
      <w:r w:rsidR="008E5862" w:rsidRPr="00B67C68">
        <w:rPr>
          <w:b/>
          <w:bCs/>
          <w:spacing w:val="-9"/>
          <w:sz w:val="22"/>
          <w:szCs w:val="22"/>
        </w:rPr>
        <w:t xml:space="preserve"> </w:t>
      </w:r>
      <w:r w:rsidR="008E5862" w:rsidRPr="00B67C68">
        <w:rPr>
          <w:b/>
          <w:bCs/>
          <w:sz w:val="22"/>
          <w:szCs w:val="22"/>
        </w:rPr>
        <w:t>SWZ</w:t>
      </w:r>
      <w:r w:rsidR="008E5862" w:rsidRPr="00B67C68">
        <w:rPr>
          <w:sz w:val="22"/>
          <w:szCs w:val="22"/>
        </w:rPr>
        <w:t>,</w:t>
      </w:r>
      <w:r w:rsidR="008E5862" w:rsidRPr="00B67C68">
        <w:rPr>
          <w:spacing w:val="-7"/>
          <w:sz w:val="22"/>
          <w:szCs w:val="22"/>
        </w:rPr>
        <w:t xml:space="preserve"> </w:t>
      </w:r>
      <w:r w:rsidR="008E5862" w:rsidRPr="00B67C68">
        <w:rPr>
          <w:sz w:val="22"/>
          <w:szCs w:val="22"/>
        </w:rPr>
        <w:t>wykonanych</w:t>
      </w:r>
      <w:r w:rsidR="00EE76FD">
        <w:rPr>
          <w:sz w:val="22"/>
          <w:szCs w:val="22"/>
        </w:rPr>
        <w:t xml:space="preserve">, a w przypadku świadczeń powtarzających się lub ciągłych również wykonywanych, </w:t>
      </w:r>
      <w:r w:rsidR="008E5862" w:rsidRPr="00B67C68">
        <w:rPr>
          <w:spacing w:val="-6"/>
          <w:sz w:val="22"/>
          <w:szCs w:val="22"/>
        </w:rPr>
        <w:t xml:space="preserve"> </w:t>
      </w:r>
      <w:r w:rsidR="00961DB2">
        <w:rPr>
          <w:sz w:val="22"/>
          <w:szCs w:val="22"/>
        </w:rPr>
        <w:t>w okresie ostatnich 3</w:t>
      </w:r>
      <w:r w:rsidR="008E5862" w:rsidRPr="00B67C68">
        <w:rPr>
          <w:sz w:val="22"/>
          <w:szCs w:val="22"/>
        </w:rPr>
        <w:t xml:space="preserve"> lat przed upływem terminu składania ofert, a jeżeli okres prowadzenia</w:t>
      </w:r>
      <w:r w:rsidR="008E5862" w:rsidRPr="00B67C68">
        <w:rPr>
          <w:spacing w:val="-6"/>
          <w:sz w:val="22"/>
          <w:szCs w:val="22"/>
        </w:rPr>
        <w:t xml:space="preserve"> </w:t>
      </w:r>
      <w:r w:rsidR="008E5862" w:rsidRPr="00B67C68">
        <w:rPr>
          <w:sz w:val="22"/>
          <w:szCs w:val="22"/>
        </w:rPr>
        <w:t>działalności</w:t>
      </w:r>
      <w:r w:rsidR="008E5862" w:rsidRPr="00B67C68">
        <w:rPr>
          <w:spacing w:val="-7"/>
          <w:sz w:val="22"/>
          <w:szCs w:val="22"/>
        </w:rPr>
        <w:t xml:space="preserve"> </w:t>
      </w:r>
      <w:r w:rsidR="008E5862" w:rsidRPr="00B67C68">
        <w:rPr>
          <w:sz w:val="22"/>
          <w:szCs w:val="22"/>
        </w:rPr>
        <w:t>jest</w:t>
      </w:r>
      <w:r w:rsidR="008E5862" w:rsidRPr="00B67C68">
        <w:rPr>
          <w:spacing w:val="-10"/>
          <w:sz w:val="22"/>
          <w:szCs w:val="22"/>
        </w:rPr>
        <w:t xml:space="preserve"> </w:t>
      </w:r>
      <w:r w:rsidR="009D7340">
        <w:rPr>
          <w:spacing w:val="-10"/>
          <w:sz w:val="22"/>
          <w:szCs w:val="22"/>
        </w:rPr>
        <w:br/>
      </w:r>
      <w:r w:rsidR="008E5862" w:rsidRPr="00B67C68">
        <w:rPr>
          <w:sz w:val="22"/>
          <w:szCs w:val="22"/>
        </w:rPr>
        <w:t>krótszy</w:t>
      </w:r>
      <w:r w:rsidR="008E5862" w:rsidRPr="00B67C68">
        <w:rPr>
          <w:spacing w:val="-6"/>
          <w:sz w:val="22"/>
          <w:szCs w:val="22"/>
        </w:rPr>
        <w:t xml:space="preserve"> </w:t>
      </w:r>
      <w:r w:rsidR="008E5862" w:rsidRPr="00B67C68">
        <w:rPr>
          <w:sz w:val="22"/>
          <w:szCs w:val="22"/>
        </w:rPr>
        <w:t>–</w:t>
      </w:r>
      <w:r w:rsidR="008E5862" w:rsidRPr="00B67C68">
        <w:rPr>
          <w:spacing w:val="-6"/>
          <w:sz w:val="22"/>
          <w:szCs w:val="22"/>
        </w:rPr>
        <w:t xml:space="preserve"> </w:t>
      </w:r>
      <w:r w:rsidR="008E5862" w:rsidRPr="00B67C68">
        <w:rPr>
          <w:sz w:val="22"/>
          <w:szCs w:val="22"/>
        </w:rPr>
        <w:t>w</w:t>
      </w:r>
      <w:r w:rsidR="008E5862" w:rsidRPr="00B67C68">
        <w:rPr>
          <w:spacing w:val="-9"/>
          <w:sz w:val="22"/>
          <w:szCs w:val="22"/>
        </w:rPr>
        <w:t xml:space="preserve"> </w:t>
      </w:r>
      <w:r w:rsidR="008E5862" w:rsidRPr="00B67C68">
        <w:rPr>
          <w:sz w:val="22"/>
          <w:szCs w:val="22"/>
        </w:rPr>
        <w:t>tym</w:t>
      </w:r>
      <w:r w:rsidR="008E5862" w:rsidRPr="00B67C68">
        <w:rPr>
          <w:spacing w:val="-8"/>
          <w:sz w:val="22"/>
          <w:szCs w:val="22"/>
        </w:rPr>
        <w:t xml:space="preserve"> </w:t>
      </w:r>
      <w:r w:rsidR="008E5862" w:rsidRPr="00B67C68">
        <w:rPr>
          <w:sz w:val="22"/>
          <w:szCs w:val="22"/>
        </w:rPr>
        <w:t>okresie,</w:t>
      </w:r>
      <w:r w:rsidR="008E5862" w:rsidRPr="00B67C68">
        <w:rPr>
          <w:spacing w:val="-5"/>
          <w:sz w:val="22"/>
          <w:szCs w:val="22"/>
        </w:rPr>
        <w:t xml:space="preserve"> </w:t>
      </w:r>
      <w:r w:rsidR="008E5862" w:rsidRPr="00B67C68">
        <w:rPr>
          <w:sz w:val="22"/>
          <w:szCs w:val="22"/>
        </w:rPr>
        <w:t>wraz</w:t>
      </w:r>
      <w:r w:rsidR="008E5862" w:rsidRPr="00B67C68">
        <w:rPr>
          <w:spacing w:val="-9"/>
          <w:sz w:val="22"/>
          <w:szCs w:val="22"/>
        </w:rPr>
        <w:t xml:space="preserve"> </w:t>
      </w:r>
      <w:r w:rsidR="008E5862" w:rsidRPr="00B67C68">
        <w:rPr>
          <w:sz w:val="22"/>
          <w:szCs w:val="22"/>
        </w:rPr>
        <w:t>z</w:t>
      </w:r>
      <w:r w:rsidR="008E5862" w:rsidRPr="00B67C68">
        <w:rPr>
          <w:spacing w:val="-8"/>
          <w:sz w:val="22"/>
          <w:szCs w:val="22"/>
        </w:rPr>
        <w:t> </w:t>
      </w:r>
      <w:r w:rsidR="008E5862" w:rsidRPr="00B67C68">
        <w:rPr>
          <w:sz w:val="22"/>
          <w:szCs w:val="22"/>
        </w:rPr>
        <w:t>podaniem</w:t>
      </w:r>
      <w:r w:rsidR="008E5862" w:rsidRPr="00B67C68">
        <w:rPr>
          <w:spacing w:val="-7"/>
          <w:sz w:val="22"/>
          <w:szCs w:val="22"/>
        </w:rPr>
        <w:t xml:space="preserve"> </w:t>
      </w:r>
      <w:r w:rsidR="008E5862" w:rsidRPr="00B67C68">
        <w:rPr>
          <w:spacing w:val="-3"/>
          <w:sz w:val="22"/>
          <w:szCs w:val="22"/>
        </w:rPr>
        <w:t>ich</w:t>
      </w:r>
      <w:r w:rsidR="008E5862" w:rsidRPr="00B67C68">
        <w:rPr>
          <w:spacing w:val="-16"/>
          <w:sz w:val="22"/>
          <w:szCs w:val="22"/>
        </w:rPr>
        <w:t xml:space="preserve"> </w:t>
      </w:r>
      <w:r w:rsidR="008E5862" w:rsidRPr="00B67C68">
        <w:rPr>
          <w:sz w:val="22"/>
          <w:szCs w:val="22"/>
        </w:rPr>
        <w:t xml:space="preserve">rodzaju, wartości, daty, miejsca wykonania </w:t>
      </w:r>
      <w:r w:rsidR="009D7340">
        <w:rPr>
          <w:sz w:val="22"/>
          <w:szCs w:val="22"/>
        </w:rPr>
        <w:br/>
      </w:r>
      <w:r w:rsidR="008E5862" w:rsidRPr="00B67C68">
        <w:rPr>
          <w:sz w:val="22"/>
          <w:szCs w:val="22"/>
        </w:rPr>
        <w:t>i podmiotów, na rzecz któ</w:t>
      </w:r>
      <w:r w:rsidR="00961DB2">
        <w:rPr>
          <w:sz w:val="22"/>
          <w:szCs w:val="22"/>
        </w:rPr>
        <w:t>rych usługi</w:t>
      </w:r>
      <w:r>
        <w:rPr>
          <w:sz w:val="22"/>
          <w:szCs w:val="22"/>
        </w:rPr>
        <w:t xml:space="preserve"> te zostały wykonane</w:t>
      </w:r>
      <w:r w:rsidR="00EE76FD">
        <w:rPr>
          <w:sz w:val="22"/>
          <w:szCs w:val="22"/>
        </w:rPr>
        <w:t xml:space="preserve"> lub są wykonywane</w:t>
      </w:r>
      <w:r w:rsidR="008E5862" w:rsidRPr="00B67C68">
        <w:rPr>
          <w:sz w:val="22"/>
          <w:szCs w:val="22"/>
        </w:rPr>
        <w:t xml:space="preserve"> </w:t>
      </w:r>
      <w:r w:rsidR="009D7340">
        <w:rPr>
          <w:sz w:val="22"/>
          <w:szCs w:val="22"/>
        </w:rPr>
        <w:br/>
      </w:r>
      <w:r w:rsidR="008E5862" w:rsidRPr="00B67C68">
        <w:rPr>
          <w:b/>
          <w:bCs/>
          <w:sz w:val="22"/>
          <w:szCs w:val="22"/>
        </w:rPr>
        <w:t xml:space="preserve">oraz załączeniem dowodów </w:t>
      </w:r>
      <w:r w:rsidR="008E5862" w:rsidRPr="00B67C68">
        <w:rPr>
          <w:sz w:val="22"/>
          <w:szCs w:val="22"/>
        </w:rPr>
        <w:t xml:space="preserve">określających czy te </w:t>
      </w:r>
      <w:r w:rsidR="00961DB2">
        <w:rPr>
          <w:sz w:val="22"/>
          <w:szCs w:val="22"/>
        </w:rPr>
        <w:t xml:space="preserve">usługi </w:t>
      </w:r>
      <w:r w:rsidR="008E5862" w:rsidRPr="00B67C68">
        <w:rPr>
          <w:sz w:val="22"/>
          <w:szCs w:val="22"/>
        </w:rPr>
        <w:t>zostały wykonane</w:t>
      </w:r>
      <w:r w:rsidR="00EE76FD">
        <w:rPr>
          <w:sz w:val="22"/>
          <w:szCs w:val="22"/>
        </w:rPr>
        <w:t xml:space="preserve"> lub są wykonywane</w:t>
      </w:r>
      <w:r w:rsidR="008E5862" w:rsidRPr="00B67C68">
        <w:rPr>
          <w:spacing w:val="-6"/>
          <w:sz w:val="22"/>
          <w:szCs w:val="22"/>
        </w:rPr>
        <w:t xml:space="preserve"> </w:t>
      </w:r>
      <w:r w:rsidR="008E5862" w:rsidRPr="00B67C68">
        <w:rPr>
          <w:sz w:val="22"/>
          <w:szCs w:val="22"/>
        </w:rPr>
        <w:t xml:space="preserve">należycie, przy czym dowodami, o </w:t>
      </w:r>
      <w:r w:rsidR="008E5862" w:rsidRPr="00961DB2">
        <w:rPr>
          <w:sz w:val="22"/>
          <w:szCs w:val="22"/>
        </w:rPr>
        <w:t xml:space="preserve">których mowa, są referencje </w:t>
      </w:r>
      <w:r w:rsidR="008E5862" w:rsidRPr="00EE76FD">
        <w:rPr>
          <w:sz w:val="22"/>
          <w:szCs w:val="22"/>
        </w:rPr>
        <w:t>bądź</w:t>
      </w:r>
      <w:r w:rsidR="008E5862" w:rsidRPr="00961DB2">
        <w:rPr>
          <w:sz w:val="22"/>
          <w:szCs w:val="22"/>
        </w:rPr>
        <w:t xml:space="preserve"> inne dokumenty sporządzone  przez podmiot, na rzecz którego </w:t>
      </w:r>
      <w:r w:rsidR="00961DB2" w:rsidRPr="00961DB2">
        <w:rPr>
          <w:sz w:val="22"/>
          <w:szCs w:val="22"/>
        </w:rPr>
        <w:t xml:space="preserve">usługi </w:t>
      </w:r>
      <w:r w:rsidR="00EE76FD">
        <w:rPr>
          <w:sz w:val="22"/>
          <w:szCs w:val="22"/>
        </w:rPr>
        <w:t>zostały wykonane, a w przypadku świadczeń powtarzających lub ciągłych są wykonywane</w:t>
      </w:r>
      <w:r w:rsidR="008E5862" w:rsidRPr="00961DB2">
        <w:rPr>
          <w:sz w:val="22"/>
          <w:szCs w:val="22"/>
        </w:rPr>
        <w:t>, a  jeżeli  Wykonawca z przyczyn niezależnych  od niego  nie jest w stanie uzyskać tych dokumentów –</w:t>
      </w:r>
      <w:r w:rsidR="00EE76FD">
        <w:rPr>
          <w:sz w:val="22"/>
          <w:szCs w:val="22"/>
        </w:rPr>
        <w:t xml:space="preserve"> oświadczenie Wykonawcy; w przypadku świadczeń powtarzających się lub ciągłych nadal wykonywanych</w:t>
      </w:r>
      <w:r w:rsidR="00EC5AB7">
        <w:rPr>
          <w:sz w:val="22"/>
          <w:szCs w:val="22"/>
        </w:rPr>
        <w:t>,</w:t>
      </w:r>
      <w:r w:rsidR="00EE76FD">
        <w:rPr>
          <w:sz w:val="22"/>
          <w:szCs w:val="22"/>
        </w:rPr>
        <w:t xml:space="preserve"> referencje bądź inne dokumenty potwierdzające </w:t>
      </w:r>
      <w:r w:rsidR="00EC5AB7">
        <w:rPr>
          <w:sz w:val="22"/>
          <w:szCs w:val="22"/>
        </w:rPr>
        <w:t>ich należyte</w:t>
      </w:r>
      <w:r w:rsidR="00EE76FD">
        <w:rPr>
          <w:sz w:val="22"/>
          <w:szCs w:val="22"/>
        </w:rPr>
        <w:t xml:space="preserve"> w</w:t>
      </w:r>
      <w:r w:rsidR="00EC5AB7">
        <w:rPr>
          <w:sz w:val="22"/>
          <w:szCs w:val="22"/>
        </w:rPr>
        <w:t>ykonywanie powinny być wystawio</w:t>
      </w:r>
      <w:r w:rsidR="00EE76FD">
        <w:rPr>
          <w:sz w:val="22"/>
          <w:szCs w:val="22"/>
        </w:rPr>
        <w:t>ne w okresie ostatnich 3 miesięcy</w:t>
      </w:r>
      <w:r w:rsidR="00EC5AB7">
        <w:rPr>
          <w:sz w:val="22"/>
          <w:szCs w:val="22"/>
        </w:rPr>
        <w:t>,</w:t>
      </w:r>
      <w:r w:rsidR="00EE76FD">
        <w:rPr>
          <w:sz w:val="22"/>
          <w:szCs w:val="22"/>
        </w:rPr>
        <w:t xml:space="preserve"> licząc wstecz od dnia, w którym upływa termin składania ofert</w:t>
      </w:r>
      <w:r w:rsidR="00EC5AB7">
        <w:rPr>
          <w:sz w:val="22"/>
          <w:szCs w:val="22"/>
        </w:rPr>
        <w:t>.</w:t>
      </w:r>
    </w:p>
    <w:p w:rsidR="00961DB2" w:rsidRDefault="00961DB2" w:rsidP="00961DB2">
      <w:pPr>
        <w:pStyle w:val="xmsobodytext"/>
        <w:spacing w:before="0" w:beforeAutospacing="0" w:after="120" w:afterAutospacing="0"/>
        <w:ind w:left="720"/>
        <w:jc w:val="both"/>
        <w:rPr>
          <w:sz w:val="22"/>
          <w:szCs w:val="22"/>
        </w:rPr>
      </w:pPr>
      <w:r w:rsidRPr="00961DB2">
        <w:rPr>
          <w:bCs/>
          <w:sz w:val="22"/>
          <w:szCs w:val="22"/>
        </w:rPr>
        <w:t>Z wykazu ma wynikać, że W</w:t>
      </w:r>
      <w:r w:rsidR="008E5862" w:rsidRPr="00961DB2">
        <w:rPr>
          <w:bCs/>
          <w:sz w:val="22"/>
          <w:szCs w:val="22"/>
        </w:rPr>
        <w:t xml:space="preserve">ykonawca wykonał </w:t>
      </w:r>
      <w:r w:rsidRPr="00961DB2">
        <w:rPr>
          <w:sz w:val="22"/>
          <w:szCs w:val="22"/>
        </w:rPr>
        <w:t>co najmniej jedno zamówienie w zakresie odbioru odpadów komunalnych zmieszanych i/lub segregowanych na kwotę brutto nie mniejszą niż 50 000,00 zł (słownie: pięćdziesiąt tysięcy 00/100 złotych).</w:t>
      </w:r>
    </w:p>
    <w:p w:rsidR="008E5862" w:rsidRPr="00961DB2" w:rsidRDefault="008E5862" w:rsidP="00E51FD6">
      <w:pPr>
        <w:pStyle w:val="xmsobodytext"/>
        <w:numPr>
          <w:ilvl w:val="0"/>
          <w:numId w:val="18"/>
        </w:numPr>
        <w:spacing w:before="0" w:beforeAutospacing="0" w:after="0" w:afterAutospacing="0"/>
        <w:jc w:val="both"/>
        <w:rPr>
          <w:sz w:val="22"/>
          <w:szCs w:val="22"/>
        </w:rPr>
      </w:pPr>
      <w:r w:rsidRPr="00B67C68">
        <w:rPr>
          <w:b/>
          <w:bCs/>
          <w:sz w:val="22"/>
          <w:szCs w:val="22"/>
        </w:rPr>
        <w:t xml:space="preserve">wykaz osób </w:t>
      </w:r>
      <w:r w:rsidRPr="00B67C68">
        <w:rPr>
          <w:sz w:val="22"/>
          <w:szCs w:val="22"/>
        </w:rPr>
        <w:t xml:space="preserve">sporządzony według </w:t>
      </w:r>
      <w:r w:rsidR="00A10B46">
        <w:rPr>
          <w:b/>
          <w:bCs/>
          <w:sz w:val="22"/>
          <w:szCs w:val="22"/>
        </w:rPr>
        <w:t>Załącznika nr 6</w:t>
      </w:r>
      <w:r w:rsidRPr="00B67C68">
        <w:rPr>
          <w:b/>
          <w:bCs/>
          <w:sz w:val="22"/>
          <w:szCs w:val="22"/>
        </w:rPr>
        <w:t xml:space="preserve"> do SWZ</w:t>
      </w:r>
      <w:r w:rsidRPr="00C977C5">
        <w:rPr>
          <w:bCs/>
          <w:sz w:val="22"/>
          <w:szCs w:val="22"/>
        </w:rPr>
        <w:t xml:space="preserve">, </w:t>
      </w:r>
      <w:r w:rsidRPr="00B67C68">
        <w:rPr>
          <w:sz w:val="22"/>
          <w:szCs w:val="22"/>
        </w:rPr>
        <w:t xml:space="preserve">skierowanych przez Wykonawcę do realizacji zamówienia publicznego, w szczególności odpowiedzialnych za </w:t>
      </w:r>
      <w:r w:rsidR="00961DB2">
        <w:rPr>
          <w:sz w:val="22"/>
          <w:szCs w:val="22"/>
        </w:rPr>
        <w:t>świadczenie usług</w:t>
      </w:r>
      <w:r w:rsidR="000A1535">
        <w:rPr>
          <w:sz w:val="22"/>
          <w:szCs w:val="22"/>
        </w:rPr>
        <w:t xml:space="preserve"> i kontrolę jakości </w:t>
      </w:r>
      <w:r w:rsidRPr="00961DB2">
        <w:rPr>
          <w:sz w:val="22"/>
          <w:szCs w:val="22"/>
        </w:rPr>
        <w:t xml:space="preserve"> wraz z informacjami na temat ich</w:t>
      </w:r>
      <w:r w:rsidRPr="00961DB2">
        <w:rPr>
          <w:spacing w:val="-40"/>
          <w:sz w:val="22"/>
          <w:szCs w:val="22"/>
        </w:rPr>
        <w:t xml:space="preserve"> </w:t>
      </w:r>
      <w:r w:rsidRPr="00961DB2">
        <w:rPr>
          <w:sz w:val="22"/>
          <w:szCs w:val="22"/>
        </w:rPr>
        <w:t>kwal</w:t>
      </w:r>
      <w:r w:rsidR="000A1535">
        <w:rPr>
          <w:sz w:val="22"/>
          <w:szCs w:val="22"/>
        </w:rPr>
        <w:t xml:space="preserve">ifikacji zawodowych, uprawnień, </w:t>
      </w:r>
      <w:r w:rsidRPr="00961DB2">
        <w:rPr>
          <w:sz w:val="22"/>
          <w:szCs w:val="22"/>
        </w:rPr>
        <w:t>doświadczenia</w:t>
      </w:r>
      <w:r w:rsidR="000A1535">
        <w:rPr>
          <w:sz w:val="22"/>
          <w:szCs w:val="22"/>
        </w:rPr>
        <w:t xml:space="preserve"> i wykształcenia</w:t>
      </w:r>
      <w:r w:rsidRPr="00961DB2">
        <w:rPr>
          <w:spacing w:val="-8"/>
          <w:sz w:val="22"/>
          <w:szCs w:val="22"/>
        </w:rPr>
        <w:t xml:space="preserve"> </w:t>
      </w:r>
      <w:r w:rsidRPr="00961DB2">
        <w:rPr>
          <w:sz w:val="22"/>
          <w:szCs w:val="22"/>
        </w:rPr>
        <w:t>niezbędnych</w:t>
      </w:r>
      <w:r w:rsidRPr="00961DB2">
        <w:rPr>
          <w:spacing w:val="-8"/>
          <w:sz w:val="22"/>
          <w:szCs w:val="22"/>
        </w:rPr>
        <w:t xml:space="preserve"> </w:t>
      </w:r>
      <w:r w:rsidRPr="00961DB2">
        <w:rPr>
          <w:sz w:val="22"/>
          <w:szCs w:val="22"/>
        </w:rPr>
        <w:t>do</w:t>
      </w:r>
      <w:r w:rsidRPr="00961DB2">
        <w:rPr>
          <w:spacing w:val="-9"/>
          <w:sz w:val="22"/>
          <w:szCs w:val="22"/>
        </w:rPr>
        <w:t xml:space="preserve"> </w:t>
      </w:r>
      <w:r w:rsidRPr="00961DB2">
        <w:rPr>
          <w:sz w:val="22"/>
          <w:szCs w:val="22"/>
        </w:rPr>
        <w:t>wykonania</w:t>
      </w:r>
      <w:r w:rsidRPr="00961DB2">
        <w:rPr>
          <w:spacing w:val="-8"/>
          <w:sz w:val="22"/>
          <w:szCs w:val="22"/>
        </w:rPr>
        <w:t xml:space="preserve"> </w:t>
      </w:r>
      <w:r w:rsidRPr="00961DB2">
        <w:rPr>
          <w:sz w:val="22"/>
          <w:szCs w:val="22"/>
        </w:rPr>
        <w:t>zamówienia publicznego, a także zakresu wykonywanych przez nie czynności oraz informacją o podstawie do dysponowania tymi</w:t>
      </w:r>
      <w:r w:rsidRPr="00961DB2">
        <w:rPr>
          <w:spacing w:val="-28"/>
          <w:sz w:val="22"/>
          <w:szCs w:val="22"/>
        </w:rPr>
        <w:t xml:space="preserve"> </w:t>
      </w:r>
      <w:r w:rsidRPr="00961DB2">
        <w:rPr>
          <w:sz w:val="22"/>
          <w:szCs w:val="22"/>
        </w:rPr>
        <w:t>osobami.</w:t>
      </w:r>
    </w:p>
    <w:p w:rsidR="00961DB2" w:rsidRPr="00961DB2" w:rsidRDefault="008E5862" w:rsidP="00C977C5">
      <w:pPr>
        <w:pStyle w:val="xmsolistparagraph"/>
        <w:spacing w:before="0" w:beforeAutospacing="0" w:after="120" w:afterAutospacing="0"/>
        <w:ind w:left="737"/>
        <w:jc w:val="both"/>
        <w:rPr>
          <w:bCs/>
          <w:sz w:val="22"/>
          <w:szCs w:val="22"/>
        </w:rPr>
      </w:pPr>
      <w:r w:rsidRPr="00961DB2">
        <w:rPr>
          <w:bCs/>
          <w:sz w:val="22"/>
          <w:szCs w:val="22"/>
        </w:rPr>
        <w:t>Z wykazu ma wynikać, że Wykonawca dysponuje</w:t>
      </w:r>
      <w:r w:rsidRPr="00961DB2">
        <w:rPr>
          <w:bCs/>
          <w:spacing w:val="-16"/>
          <w:sz w:val="22"/>
          <w:szCs w:val="22"/>
        </w:rPr>
        <w:t xml:space="preserve"> </w:t>
      </w:r>
      <w:r w:rsidRPr="00961DB2">
        <w:rPr>
          <w:bCs/>
          <w:sz w:val="22"/>
          <w:szCs w:val="22"/>
        </w:rPr>
        <w:t xml:space="preserve">co najmniej </w:t>
      </w:r>
      <w:r w:rsidR="00961DB2" w:rsidRPr="00961DB2">
        <w:rPr>
          <w:bCs/>
          <w:sz w:val="22"/>
          <w:szCs w:val="22"/>
        </w:rPr>
        <w:t xml:space="preserve">jedną osobą </w:t>
      </w:r>
      <w:r w:rsidR="00C977C5">
        <w:rPr>
          <w:color w:val="000000"/>
          <w:sz w:val="22"/>
          <w:szCs w:val="22"/>
        </w:rPr>
        <w:t xml:space="preserve">odpowiedzialną za </w:t>
      </w:r>
      <w:r w:rsidR="00961DB2" w:rsidRPr="00961DB2">
        <w:rPr>
          <w:color w:val="000000"/>
          <w:sz w:val="22"/>
          <w:szCs w:val="22"/>
        </w:rPr>
        <w:t>na</w:t>
      </w:r>
      <w:r w:rsidR="00C977C5">
        <w:rPr>
          <w:color w:val="000000"/>
          <w:sz w:val="22"/>
          <w:szCs w:val="22"/>
        </w:rPr>
        <w:t>dzór nad pracownikami i kontrolę</w:t>
      </w:r>
      <w:r w:rsidR="00961DB2" w:rsidRPr="00961DB2">
        <w:rPr>
          <w:color w:val="000000"/>
          <w:sz w:val="22"/>
          <w:szCs w:val="22"/>
        </w:rPr>
        <w:t xml:space="preserve"> jakości wykonywanych usług</w:t>
      </w:r>
      <w:r w:rsidR="00961DB2" w:rsidRPr="00961DB2">
        <w:rPr>
          <w:sz w:val="22"/>
          <w:szCs w:val="22"/>
        </w:rPr>
        <w:t>.</w:t>
      </w:r>
    </w:p>
    <w:p w:rsidR="00A3479F" w:rsidRDefault="00A3479F" w:rsidP="00E51FD6">
      <w:pPr>
        <w:pStyle w:val="Akapitzlist"/>
        <w:numPr>
          <w:ilvl w:val="0"/>
          <w:numId w:val="19"/>
        </w:numPr>
        <w:spacing w:after="120" w:line="240" w:lineRule="auto"/>
        <w:jc w:val="both"/>
        <w:rPr>
          <w:rFonts w:ascii="Times New Roman" w:hAnsi="Times New Roman" w:cs="Times New Roman"/>
        </w:rPr>
      </w:pPr>
      <w:r w:rsidRPr="00A3479F">
        <w:rPr>
          <w:rFonts w:ascii="Times New Roman" w:hAnsi="Times New Roman" w:cs="Times New Roman"/>
        </w:rPr>
        <w:t xml:space="preserve">Zamawiający nie wezwie do złożenia podmiotowych środków dowodowych, jeżeli będzie mógł </w:t>
      </w:r>
      <w:r w:rsidR="004F72B8">
        <w:rPr>
          <w:rFonts w:ascii="Times New Roman" w:hAnsi="Times New Roman" w:cs="Times New Roman"/>
        </w:rPr>
        <w:br/>
      </w:r>
      <w:r w:rsidRPr="00A3479F">
        <w:rPr>
          <w:rFonts w:ascii="Times New Roman" w:hAnsi="Times New Roman" w:cs="Times New Roman"/>
        </w:rPr>
        <w:t xml:space="preserve">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t>
      </w:r>
      <w:r w:rsidRPr="00A3479F">
        <w:rPr>
          <w:rFonts w:ascii="Times New Roman" w:hAnsi="Times New Roman" w:cs="Times New Roman"/>
        </w:rPr>
        <w:br/>
        <w:t xml:space="preserve">w art. 125 ust. 1, dane umożliwiające dostęp do tych środków. </w:t>
      </w:r>
    </w:p>
    <w:p w:rsidR="008E5862" w:rsidRDefault="00A3479F" w:rsidP="00E51FD6">
      <w:pPr>
        <w:pStyle w:val="Akapitzlist"/>
        <w:numPr>
          <w:ilvl w:val="0"/>
          <w:numId w:val="19"/>
        </w:numPr>
        <w:spacing w:after="120" w:line="240" w:lineRule="auto"/>
        <w:jc w:val="both"/>
        <w:rPr>
          <w:rFonts w:ascii="Times New Roman" w:hAnsi="Times New Roman" w:cs="Times New Roman"/>
        </w:rPr>
      </w:pPr>
      <w:r w:rsidRPr="00A3479F">
        <w:rPr>
          <w:rFonts w:ascii="Times New Roman" w:hAnsi="Times New Roman" w:cs="Times New Roman"/>
        </w:rPr>
        <w:t xml:space="preserve">Podmiotowe środki dowodowe oraz inne dokumenty lub oświadczenia należy przekazać Zamawiającemu przy użyciu środków komunikacji elektronicznej dopuszczonych w SWZ, </w:t>
      </w:r>
      <w:r w:rsidRPr="00A3479F">
        <w:rPr>
          <w:rFonts w:ascii="Times New Roman" w:hAnsi="Times New Roman" w:cs="Times New Roman"/>
        </w:rPr>
        <w:br/>
        <w:t xml:space="preserve">w zakresie i sposób określony w przepisach rozporządzenia wydanego na podstawie art. 70 ustawy. Podmiotowe środki dowodowe sporządzone w języku obcym muszą być złożone wraz </w:t>
      </w:r>
      <w:r w:rsidRPr="00A3479F">
        <w:rPr>
          <w:rFonts w:ascii="Times New Roman" w:hAnsi="Times New Roman" w:cs="Times New Roman"/>
        </w:rPr>
        <w:br/>
        <w:t>z tłumaczeniem na język polski.</w:t>
      </w:r>
    </w:p>
    <w:p w:rsidR="004F72B8" w:rsidRPr="004F72B8" w:rsidRDefault="004F72B8" w:rsidP="004F72B8">
      <w:pPr>
        <w:spacing w:after="120" w:line="240" w:lineRule="auto"/>
        <w:jc w:val="both"/>
        <w:rPr>
          <w:rFonts w:ascii="Times New Roman" w:hAnsi="Times New Roman" w:cs="Times New Roman"/>
        </w:rPr>
      </w:pPr>
    </w:p>
    <w:p w:rsidR="00A3479F" w:rsidRPr="00FB2619" w:rsidRDefault="00A3479F" w:rsidP="00E51FD6">
      <w:pPr>
        <w:pStyle w:val="Akapitzlist"/>
        <w:numPr>
          <w:ilvl w:val="0"/>
          <w:numId w:val="20"/>
        </w:numPr>
        <w:autoSpaceDE w:val="0"/>
        <w:autoSpaceDN w:val="0"/>
        <w:adjustRightInd w:val="0"/>
        <w:spacing w:after="84" w:line="240" w:lineRule="auto"/>
        <w:contextualSpacing/>
        <w:rPr>
          <w:rFonts w:ascii="Times New Roman" w:hAnsi="Times New Roman" w:cs="Times New Roman"/>
          <w:b/>
        </w:rPr>
      </w:pPr>
      <w:r w:rsidRPr="00FB2619">
        <w:rPr>
          <w:rFonts w:ascii="Times New Roman" w:hAnsi="Times New Roman" w:cs="Times New Roman"/>
          <w:b/>
          <w:bCs/>
        </w:rPr>
        <w:t>Termin związania ofertą</w:t>
      </w:r>
    </w:p>
    <w:p w:rsidR="00A3479F" w:rsidRPr="00FC5699" w:rsidRDefault="00A3479F" w:rsidP="00E51FD6">
      <w:pPr>
        <w:pStyle w:val="Akapitzlist"/>
        <w:numPr>
          <w:ilvl w:val="0"/>
          <w:numId w:val="21"/>
        </w:numPr>
        <w:autoSpaceDE w:val="0"/>
        <w:autoSpaceDN w:val="0"/>
        <w:adjustRightInd w:val="0"/>
        <w:spacing w:after="84" w:line="240" w:lineRule="auto"/>
        <w:ind w:left="417"/>
        <w:contextualSpacing/>
        <w:jc w:val="both"/>
        <w:rPr>
          <w:rFonts w:ascii="Times New Roman" w:hAnsi="Times New Roman" w:cs="Times New Roman"/>
        </w:rPr>
      </w:pPr>
      <w:r w:rsidRPr="00FC5699">
        <w:rPr>
          <w:rFonts w:ascii="Times New Roman" w:hAnsi="Times New Roman" w:cs="Times New Roman"/>
        </w:rPr>
        <w:t xml:space="preserve">Wykonawca jest związany ofertą 30 dni od upływu terminu składania ofert, przy czym pierwszym dniem związania ofertą jest dzień, w którym upływa termin składania ofert, tj. </w:t>
      </w:r>
      <w:r w:rsidRPr="00940BDC">
        <w:rPr>
          <w:rFonts w:ascii="Times New Roman" w:hAnsi="Times New Roman" w:cs="Times New Roman"/>
        </w:rPr>
        <w:t>do dnia</w:t>
      </w:r>
      <w:r w:rsidR="00F20BAA">
        <w:rPr>
          <w:rFonts w:ascii="Times New Roman" w:hAnsi="Times New Roman" w:cs="Times New Roman"/>
          <w:color w:val="FF0000"/>
        </w:rPr>
        <w:t xml:space="preserve"> </w:t>
      </w:r>
      <w:r w:rsidR="00F20BAA">
        <w:rPr>
          <w:rFonts w:ascii="Times New Roman" w:hAnsi="Times New Roman" w:cs="Times New Roman"/>
          <w:color w:val="FF0000"/>
        </w:rPr>
        <w:br/>
      </w:r>
      <w:r w:rsidR="009A4FDB">
        <w:rPr>
          <w:rFonts w:ascii="Times New Roman" w:hAnsi="Times New Roman" w:cs="Times New Roman"/>
          <w:b/>
          <w:color w:val="000000" w:themeColor="text1"/>
        </w:rPr>
        <w:t>03.01.2023</w:t>
      </w:r>
      <w:bookmarkStart w:id="1" w:name="_GoBack"/>
      <w:bookmarkEnd w:id="1"/>
      <w:r w:rsidRPr="00694AF6">
        <w:rPr>
          <w:rFonts w:ascii="Times New Roman" w:hAnsi="Times New Roman" w:cs="Times New Roman"/>
          <w:b/>
          <w:color w:val="000000" w:themeColor="text1"/>
        </w:rPr>
        <w:t xml:space="preserve"> </w:t>
      </w:r>
      <w:r w:rsidRPr="00FC5699">
        <w:rPr>
          <w:rFonts w:ascii="Times New Roman" w:hAnsi="Times New Roman" w:cs="Times New Roman"/>
          <w:b/>
        </w:rPr>
        <w:t>r.</w:t>
      </w:r>
    </w:p>
    <w:p w:rsidR="00A3479F" w:rsidRDefault="00A3479F" w:rsidP="00E51FD6">
      <w:pPr>
        <w:pStyle w:val="Akapitzlist"/>
        <w:numPr>
          <w:ilvl w:val="0"/>
          <w:numId w:val="21"/>
        </w:numPr>
        <w:autoSpaceDE w:val="0"/>
        <w:autoSpaceDN w:val="0"/>
        <w:adjustRightInd w:val="0"/>
        <w:spacing w:after="84" w:line="240" w:lineRule="auto"/>
        <w:ind w:left="417"/>
        <w:contextualSpacing/>
        <w:jc w:val="both"/>
        <w:rPr>
          <w:rFonts w:ascii="Times New Roman" w:hAnsi="Times New Roman" w:cs="Times New Roman"/>
        </w:rPr>
      </w:pPr>
      <w:r w:rsidRPr="00FC5699">
        <w:rPr>
          <w:rFonts w:ascii="Times New Roman" w:hAnsi="Times New Roman" w:cs="Times New Roman"/>
        </w:rPr>
        <w:t>W przypadku</w:t>
      </w:r>
      <w:r w:rsidR="00203316">
        <w:rPr>
          <w:rFonts w:ascii="Times New Roman" w:hAnsi="Times New Roman" w:cs="Times New Roman"/>
        </w:rPr>
        <w:t>,</w:t>
      </w:r>
      <w:r w:rsidRPr="00FC5699">
        <w:rPr>
          <w:rFonts w:ascii="Times New Roman" w:hAnsi="Times New Roman" w:cs="Times New Roman"/>
        </w:rPr>
        <w:t xml:space="preserve"> gdy wybór najkorzystniejszej oferty nie nastąpi przed upływem terminu związa</w:t>
      </w:r>
      <w:r w:rsidRPr="00FC5699">
        <w:rPr>
          <w:rFonts w:ascii="Times New Roman" w:hAnsi="Times New Roman" w:cs="Times New Roman"/>
          <w:color w:val="000000"/>
        </w:rPr>
        <w:t>nia</w:t>
      </w:r>
      <w:r>
        <w:rPr>
          <w:rFonts w:ascii="Times New Roman" w:hAnsi="Times New Roman" w:cs="Times New Roman"/>
          <w:color w:val="000000"/>
        </w:rPr>
        <w:t xml:space="preserve"> </w:t>
      </w:r>
      <w:r w:rsidRPr="00FC5699">
        <w:rPr>
          <w:rFonts w:ascii="Times New Roman" w:hAnsi="Times New Roman" w:cs="Times New Roman"/>
          <w:color w:val="000000"/>
        </w:rPr>
        <w:t xml:space="preserve">ofertą określonego w dokumentach zamówienia, Zamawiający przed upływem </w:t>
      </w:r>
      <w:r>
        <w:rPr>
          <w:rFonts w:ascii="Times New Roman" w:hAnsi="Times New Roman" w:cs="Times New Roman"/>
        </w:rPr>
        <w:t>terminu związania</w:t>
      </w:r>
      <w:r w:rsidRPr="00FC5699">
        <w:rPr>
          <w:rFonts w:ascii="Times New Roman" w:hAnsi="Times New Roman" w:cs="Times New Roman"/>
        </w:rPr>
        <w:t xml:space="preserve"> ofertą zwraca się jednokrotnie do Wykonawców o wyrażenie zgody na przedłużenie tego terminu</w:t>
      </w:r>
      <w:r>
        <w:rPr>
          <w:rFonts w:ascii="Times New Roman" w:hAnsi="Times New Roman" w:cs="Times New Roman"/>
        </w:rPr>
        <w:t xml:space="preserve"> </w:t>
      </w:r>
      <w:r w:rsidRPr="00FC5699">
        <w:rPr>
          <w:rFonts w:ascii="Times New Roman" w:hAnsi="Times New Roman" w:cs="Times New Roman"/>
        </w:rPr>
        <w:t>o wskazywany przez niego okres, nie dłuższy niż 30 dni.</w:t>
      </w:r>
    </w:p>
    <w:p w:rsidR="00A3479F" w:rsidRDefault="00A3479F" w:rsidP="00E51FD6">
      <w:pPr>
        <w:pStyle w:val="Akapitzlist"/>
        <w:numPr>
          <w:ilvl w:val="0"/>
          <w:numId w:val="21"/>
        </w:numPr>
        <w:autoSpaceDE w:val="0"/>
        <w:autoSpaceDN w:val="0"/>
        <w:adjustRightInd w:val="0"/>
        <w:spacing w:after="84" w:line="240" w:lineRule="auto"/>
        <w:ind w:left="417"/>
        <w:contextualSpacing/>
        <w:jc w:val="both"/>
        <w:rPr>
          <w:rFonts w:ascii="Times New Roman" w:hAnsi="Times New Roman" w:cs="Times New Roman"/>
        </w:rPr>
      </w:pPr>
      <w:r w:rsidRPr="00FC5699">
        <w:rPr>
          <w:rFonts w:ascii="Times New Roman" w:hAnsi="Times New Roman" w:cs="Times New Roman"/>
        </w:rPr>
        <w:t xml:space="preserve">Przedłużenie terminu związania ofertą, o którym mowa w ust. 2, wymaga złożenia przez Wykonawcę pisemnego oświadczenia o wyrażeniu zgody na przedłużenie terminu związania ofertą. </w:t>
      </w:r>
    </w:p>
    <w:p w:rsidR="00A3479F" w:rsidRDefault="00A3479F" w:rsidP="00E51FD6">
      <w:pPr>
        <w:pStyle w:val="Akapitzlist"/>
        <w:numPr>
          <w:ilvl w:val="0"/>
          <w:numId w:val="21"/>
        </w:numPr>
        <w:autoSpaceDE w:val="0"/>
        <w:autoSpaceDN w:val="0"/>
        <w:adjustRightInd w:val="0"/>
        <w:spacing w:after="84" w:line="240" w:lineRule="auto"/>
        <w:ind w:left="417"/>
        <w:contextualSpacing/>
        <w:jc w:val="both"/>
        <w:rPr>
          <w:rFonts w:ascii="Times New Roman" w:hAnsi="Times New Roman" w:cs="Times New Roman"/>
        </w:rPr>
      </w:pPr>
      <w:r w:rsidRPr="000C3969">
        <w:rPr>
          <w:rFonts w:ascii="Times New Roman" w:hAnsi="Times New Roman" w:cs="Times New Roman"/>
        </w:rPr>
        <w:t>W przypadku</w:t>
      </w:r>
      <w:r>
        <w:rPr>
          <w:rFonts w:ascii="Times New Roman" w:hAnsi="Times New Roman" w:cs="Times New Roman"/>
        </w:rPr>
        <w:t>,</w:t>
      </w:r>
      <w:r w:rsidRPr="000C3969">
        <w:rPr>
          <w:rFonts w:ascii="Times New Roman" w:hAnsi="Times New Roman" w:cs="Times New Roman"/>
        </w:rPr>
        <w:t xml:space="preserve"> gdy Zamawiający żąda wniesienia wadium, przedłużenie terminu związania ofertą,</w:t>
      </w:r>
      <w:r>
        <w:rPr>
          <w:rFonts w:ascii="Times New Roman" w:hAnsi="Times New Roman" w:cs="Times New Roman"/>
        </w:rPr>
        <w:t xml:space="preserve"> </w:t>
      </w:r>
      <w:r w:rsidRPr="000C3969">
        <w:rPr>
          <w:rFonts w:ascii="Times New Roman" w:hAnsi="Times New Roman" w:cs="Times New Roman"/>
        </w:rPr>
        <w:t>o którym mowa w ust. 2, następuje wraz z przedłużeniem okresu ważności wadium albo, jeżeli nie</w:t>
      </w:r>
      <w:r>
        <w:rPr>
          <w:rFonts w:ascii="Times New Roman" w:hAnsi="Times New Roman" w:cs="Times New Roman"/>
        </w:rPr>
        <w:t xml:space="preserve"> </w:t>
      </w:r>
      <w:r w:rsidRPr="000C3969">
        <w:rPr>
          <w:rFonts w:ascii="Times New Roman" w:hAnsi="Times New Roman" w:cs="Times New Roman"/>
        </w:rPr>
        <w:t>jest to możliwe, z wniesieniem nowego wadium na przedłużony okres związania ofertą.</w:t>
      </w:r>
    </w:p>
    <w:p w:rsidR="00A3479F" w:rsidRPr="000C3969" w:rsidRDefault="00A3479F" w:rsidP="00E51FD6">
      <w:pPr>
        <w:pStyle w:val="Akapitzlist"/>
        <w:numPr>
          <w:ilvl w:val="0"/>
          <w:numId w:val="21"/>
        </w:numPr>
        <w:autoSpaceDE w:val="0"/>
        <w:autoSpaceDN w:val="0"/>
        <w:adjustRightInd w:val="0"/>
        <w:spacing w:after="84" w:line="240" w:lineRule="auto"/>
        <w:ind w:left="417"/>
        <w:contextualSpacing/>
        <w:jc w:val="both"/>
        <w:rPr>
          <w:rFonts w:ascii="Times New Roman" w:hAnsi="Times New Roman" w:cs="Times New Roman"/>
        </w:rPr>
      </w:pPr>
      <w:r w:rsidRPr="000C3969">
        <w:rPr>
          <w:rFonts w:ascii="Times New Roman" w:hAnsi="Times New Roman" w:cs="Times New Roman"/>
        </w:rPr>
        <w:t xml:space="preserve">Jeżeli termin związania ofertą upłynie przed wyborem najkorzystniejszej oferty, Zamawiający wzywa </w:t>
      </w:r>
      <w:r>
        <w:rPr>
          <w:rFonts w:ascii="Times New Roman" w:hAnsi="Times New Roman" w:cs="Times New Roman"/>
        </w:rPr>
        <w:t>W</w:t>
      </w:r>
      <w:r w:rsidRPr="000C3969">
        <w:rPr>
          <w:rFonts w:ascii="Times New Roman" w:hAnsi="Times New Roman" w:cs="Times New Roman"/>
        </w:rPr>
        <w:t>ykonawcę, którego oferta otrzymała najwyższą ocenę, do wyrażenia w wyznaczonym przez</w:t>
      </w:r>
      <w:r>
        <w:rPr>
          <w:rFonts w:ascii="Times New Roman" w:hAnsi="Times New Roman" w:cs="Times New Roman"/>
        </w:rPr>
        <w:t xml:space="preserve"> </w:t>
      </w:r>
      <w:r w:rsidRPr="000C3969">
        <w:rPr>
          <w:rFonts w:ascii="Times New Roman" w:hAnsi="Times New Roman" w:cs="Times New Roman"/>
        </w:rPr>
        <w:t>Zamawiającego terminie pisemnej zgody na wybór jego oferty. W przypadku braku zgody</w:t>
      </w:r>
      <w:r>
        <w:rPr>
          <w:rFonts w:ascii="Times New Roman" w:hAnsi="Times New Roman" w:cs="Times New Roman"/>
        </w:rPr>
        <w:t xml:space="preserve"> </w:t>
      </w:r>
      <w:r w:rsidRPr="000C3969">
        <w:rPr>
          <w:rFonts w:ascii="Times New Roman" w:hAnsi="Times New Roman" w:cs="Times New Roman"/>
        </w:rPr>
        <w:lastRenderedPageBreak/>
        <w:t>Zamawiający zwraca się o wyrażenie takiej zgody do kolejnego wyko</w:t>
      </w:r>
      <w:r>
        <w:rPr>
          <w:rFonts w:ascii="Times New Roman" w:hAnsi="Times New Roman" w:cs="Times New Roman"/>
        </w:rPr>
        <w:t xml:space="preserve">nawcy, którego oferta została </w:t>
      </w:r>
      <w:r w:rsidRPr="000C3969">
        <w:rPr>
          <w:rFonts w:ascii="Times New Roman" w:hAnsi="Times New Roman" w:cs="Times New Roman"/>
        </w:rPr>
        <w:t>najwyżej oceniona, chyba że zachodzą przesłanki do unieważnienia postępowania.</w:t>
      </w:r>
    </w:p>
    <w:p w:rsidR="008E5862" w:rsidRPr="008E5862" w:rsidRDefault="008E5862" w:rsidP="008E5862">
      <w:pPr>
        <w:autoSpaceDE w:val="0"/>
        <w:autoSpaceDN w:val="0"/>
        <w:adjustRightInd w:val="0"/>
        <w:spacing w:after="0" w:line="240" w:lineRule="auto"/>
        <w:jc w:val="both"/>
        <w:rPr>
          <w:rFonts w:ascii="Times New Roman" w:hAnsi="Times New Roman" w:cs="Times New Roman"/>
        </w:rPr>
      </w:pPr>
    </w:p>
    <w:p w:rsidR="00A3479F" w:rsidRPr="000C3969" w:rsidRDefault="00A3479F" w:rsidP="00E51FD6">
      <w:pPr>
        <w:pStyle w:val="Akapitzlist"/>
        <w:numPr>
          <w:ilvl w:val="0"/>
          <w:numId w:val="22"/>
        </w:numPr>
        <w:autoSpaceDE w:val="0"/>
        <w:autoSpaceDN w:val="0"/>
        <w:adjustRightInd w:val="0"/>
        <w:spacing w:after="84" w:line="240" w:lineRule="auto"/>
        <w:ind w:left="587"/>
        <w:contextualSpacing/>
        <w:jc w:val="both"/>
        <w:rPr>
          <w:rFonts w:ascii="Times New Roman" w:hAnsi="Times New Roman" w:cs="Times New Roman"/>
          <w:b/>
        </w:rPr>
      </w:pPr>
      <w:r w:rsidRPr="000C3969">
        <w:rPr>
          <w:rFonts w:ascii="Times New Roman" w:hAnsi="Times New Roman" w:cs="Times New Roman"/>
          <w:b/>
          <w:bCs/>
        </w:rPr>
        <w:t>Opis sposobu przygotowania oferty</w:t>
      </w:r>
    </w:p>
    <w:p w:rsidR="00A3479F" w:rsidRPr="000C3969" w:rsidRDefault="00A3479F" w:rsidP="00E51FD6">
      <w:pPr>
        <w:pStyle w:val="Akapitzlist"/>
        <w:numPr>
          <w:ilvl w:val="0"/>
          <w:numId w:val="23"/>
        </w:numPr>
        <w:autoSpaceDE w:val="0"/>
        <w:autoSpaceDN w:val="0"/>
        <w:adjustRightInd w:val="0"/>
        <w:spacing w:after="84" w:line="240" w:lineRule="auto"/>
        <w:contextualSpacing/>
        <w:jc w:val="both"/>
        <w:rPr>
          <w:rFonts w:ascii="Times New Roman" w:hAnsi="Times New Roman" w:cs="Times New Roman"/>
        </w:rPr>
      </w:pPr>
      <w:r w:rsidRPr="000C3969">
        <w:rPr>
          <w:rFonts w:ascii="Times New Roman" w:hAnsi="Times New Roman" w:cs="Times New Roman"/>
        </w:rPr>
        <w:t xml:space="preserve">Oferta musi być sporządzona w języku polskim, w formie elektronicznej opatrzonej kwalifikowanym podpisem elektronicznym lub w postaci elektronicznej opatrzonej podpisem zaufanym lub podpisem osobistym, w ogólnie dostępnych formatach danych, w szczególności </w:t>
      </w:r>
      <w:r>
        <w:rPr>
          <w:rFonts w:ascii="Times New Roman" w:hAnsi="Times New Roman" w:cs="Times New Roman"/>
        </w:rPr>
        <w:br/>
      </w:r>
      <w:r w:rsidRPr="000C3969">
        <w:rPr>
          <w:rFonts w:ascii="Times New Roman" w:hAnsi="Times New Roman" w:cs="Times New Roman"/>
        </w:rPr>
        <w:t>w formatach: .txt, .rtf, .pdf, .doc,</w:t>
      </w:r>
      <w:r w:rsidR="00FE5679">
        <w:rPr>
          <w:rFonts w:ascii="Times New Roman" w:hAnsi="Times New Roman" w:cs="Times New Roman"/>
        </w:rPr>
        <w:t xml:space="preserve"> .docx, .odt. Do przygotowania o</w:t>
      </w:r>
      <w:r w:rsidRPr="000C3969">
        <w:rPr>
          <w:rFonts w:ascii="Times New Roman" w:hAnsi="Times New Roman" w:cs="Times New Roman"/>
        </w:rPr>
        <w:t xml:space="preserve">ferty zaleca się skorzystanie </w:t>
      </w:r>
      <w:r>
        <w:rPr>
          <w:rFonts w:ascii="Times New Roman" w:hAnsi="Times New Roman" w:cs="Times New Roman"/>
        </w:rPr>
        <w:br/>
      </w:r>
      <w:r w:rsidR="00FE5679">
        <w:rPr>
          <w:rFonts w:ascii="Times New Roman" w:hAnsi="Times New Roman" w:cs="Times New Roman"/>
        </w:rPr>
        <w:t xml:space="preserve">z formularza </w:t>
      </w:r>
      <w:r w:rsidR="00FE5679" w:rsidRPr="00FE5679">
        <w:rPr>
          <w:rFonts w:ascii="Times New Roman" w:hAnsi="Times New Roman" w:cs="Times New Roman"/>
          <w:b/>
        </w:rPr>
        <w:t>O</w:t>
      </w:r>
      <w:r w:rsidRPr="00FE5679">
        <w:rPr>
          <w:rFonts w:ascii="Times New Roman" w:hAnsi="Times New Roman" w:cs="Times New Roman"/>
          <w:b/>
        </w:rPr>
        <w:t>ferty</w:t>
      </w:r>
      <w:r>
        <w:rPr>
          <w:rFonts w:ascii="Times New Roman" w:hAnsi="Times New Roman" w:cs="Times New Roman"/>
        </w:rPr>
        <w:t xml:space="preserve">, stanowiącego </w:t>
      </w:r>
      <w:r w:rsidR="00943ED1">
        <w:rPr>
          <w:rFonts w:ascii="Times New Roman" w:hAnsi="Times New Roman" w:cs="Times New Roman"/>
          <w:b/>
        </w:rPr>
        <w:t>Załącznik nr 2</w:t>
      </w:r>
      <w:r w:rsidR="00AF5013">
        <w:rPr>
          <w:rFonts w:ascii="Times New Roman" w:hAnsi="Times New Roman" w:cs="Times New Roman"/>
          <w:b/>
        </w:rPr>
        <w:t xml:space="preserve"> </w:t>
      </w:r>
      <w:r w:rsidRPr="00A3479F">
        <w:rPr>
          <w:rFonts w:ascii="Times New Roman" w:hAnsi="Times New Roman" w:cs="Times New Roman"/>
          <w:b/>
        </w:rPr>
        <w:t>do SWZ</w:t>
      </w:r>
      <w:r w:rsidRPr="000C3969">
        <w:rPr>
          <w:rFonts w:ascii="Times New Roman" w:hAnsi="Times New Roman" w:cs="Times New Roman"/>
        </w:rPr>
        <w:t>. W przypadku</w:t>
      </w:r>
      <w:r>
        <w:rPr>
          <w:rFonts w:ascii="Times New Roman" w:hAnsi="Times New Roman" w:cs="Times New Roman"/>
        </w:rPr>
        <w:t>,</w:t>
      </w:r>
      <w:r w:rsidRPr="000C3969">
        <w:rPr>
          <w:rFonts w:ascii="Times New Roman" w:hAnsi="Times New Roman" w:cs="Times New Roman"/>
        </w:rPr>
        <w:t xml:space="preserve"> gdy Wykonawca nie korzysta z przygotowa</w:t>
      </w:r>
      <w:r w:rsidR="00FE5679">
        <w:rPr>
          <w:rFonts w:ascii="Times New Roman" w:hAnsi="Times New Roman" w:cs="Times New Roman"/>
        </w:rPr>
        <w:t>nego przez Zamawiającego wzoru formularza O</w:t>
      </w:r>
      <w:r w:rsidRPr="000C3969">
        <w:rPr>
          <w:rFonts w:ascii="Times New Roman" w:hAnsi="Times New Roman" w:cs="Times New Roman"/>
        </w:rPr>
        <w:t>ferty, oferta powinna zawierać wszystkie informacje wymagane we wzorze.</w:t>
      </w:r>
    </w:p>
    <w:p w:rsidR="00A3479F" w:rsidRDefault="00A3479F" w:rsidP="00E51FD6">
      <w:pPr>
        <w:pStyle w:val="Akapitzlist"/>
        <w:numPr>
          <w:ilvl w:val="0"/>
          <w:numId w:val="24"/>
        </w:numPr>
        <w:autoSpaceDE w:val="0"/>
        <w:autoSpaceDN w:val="0"/>
        <w:adjustRightInd w:val="0"/>
        <w:spacing w:after="0" w:line="240" w:lineRule="auto"/>
        <w:contextualSpacing/>
        <w:jc w:val="both"/>
        <w:rPr>
          <w:rFonts w:ascii="Times New Roman" w:hAnsi="Times New Roman" w:cs="Times New Roman"/>
        </w:rPr>
      </w:pPr>
      <w:r w:rsidRPr="00F005B2">
        <w:rPr>
          <w:rFonts w:ascii="Times New Roman" w:hAnsi="Times New Roman" w:cs="Times New Roman"/>
        </w:rPr>
        <w:t>Oferta złożona za pośrednictwem środków komunikacji elektronicznej musi zostać opatrzona właściwym podpisem. Podpis może zostać złożony bezpośrednio na pliku z ofertą wykonawcy lub na „paczce” dokumentów elektr</w:t>
      </w:r>
      <w:r>
        <w:rPr>
          <w:rFonts w:ascii="Times New Roman" w:hAnsi="Times New Roman" w:cs="Times New Roman"/>
        </w:rPr>
        <w:t>onicznych zawierających ofertę W</w:t>
      </w:r>
      <w:r w:rsidRPr="00F005B2">
        <w:rPr>
          <w:rFonts w:ascii="Times New Roman" w:hAnsi="Times New Roman" w:cs="Times New Roman"/>
        </w:rPr>
        <w:t>ykonawcy. Opatrzenie właściwym podpisem oferty (lub paczki) następuje przed czynnością jej zaszyfrowania. Złożenie podpisu jedynie w innym miejscu (np. tylko na formularzu do składania zaszyfrowanej oferty przez ePUAP) nie jest równoznaczne ze złożeniem podpisu pod ofertą. Oferta, która została złożona bez opatrzenia właściwym podpisem elektronicznym podlega odrzuceniu na podstawie art. 226 ust. 1 pkt 3 ustawy Pzp z uwagi na niezgodność z art. 63 ustawy Pzp.</w:t>
      </w:r>
    </w:p>
    <w:p w:rsidR="00A3479F" w:rsidRDefault="00A3479F" w:rsidP="00E51FD6">
      <w:pPr>
        <w:pStyle w:val="Akapitzlist"/>
        <w:numPr>
          <w:ilvl w:val="0"/>
          <w:numId w:val="24"/>
        </w:numPr>
        <w:autoSpaceDE w:val="0"/>
        <w:autoSpaceDN w:val="0"/>
        <w:adjustRightInd w:val="0"/>
        <w:spacing w:after="0" w:line="240" w:lineRule="auto"/>
        <w:contextualSpacing/>
        <w:jc w:val="both"/>
        <w:rPr>
          <w:rFonts w:ascii="Times New Roman" w:hAnsi="Times New Roman" w:cs="Times New Roman"/>
        </w:rPr>
      </w:pPr>
      <w:r w:rsidRPr="00F005B2">
        <w:rPr>
          <w:rFonts w:ascii="Times New Roman" w:hAnsi="Times New Roman" w:cs="Times New Roman"/>
        </w:rPr>
        <w:t xml:space="preserve">Sposób złożenia oferty, w tym zaszyfrowania (deszyfrowania) oferty opisany został </w:t>
      </w:r>
      <w:r w:rsidRPr="00F005B2">
        <w:rPr>
          <w:rFonts w:ascii="Times New Roman" w:hAnsi="Times New Roman" w:cs="Times New Roman"/>
        </w:rPr>
        <w:br/>
        <w:t>w Regulaminie  korzystania z miniPortal.</w:t>
      </w:r>
    </w:p>
    <w:p w:rsidR="00A3479F" w:rsidRPr="00F005B2" w:rsidRDefault="00A3479F" w:rsidP="00E51FD6">
      <w:pPr>
        <w:pStyle w:val="Akapitzlist"/>
        <w:numPr>
          <w:ilvl w:val="0"/>
          <w:numId w:val="24"/>
        </w:numPr>
        <w:autoSpaceDE w:val="0"/>
        <w:autoSpaceDN w:val="0"/>
        <w:adjustRightInd w:val="0"/>
        <w:spacing w:after="0" w:line="240" w:lineRule="auto"/>
        <w:contextualSpacing/>
        <w:jc w:val="both"/>
        <w:rPr>
          <w:rFonts w:ascii="Times New Roman" w:hAnsi="Times New Roman" w:cs="Times New Roman"/>
        </w:rPr>
      </w:pPr>
      <w:r w:rsidRPr="00F005B2">
        <w:rPr>
          <w:rFonts w:ascii="Times New Roman" w:hAnsi="Times New Roman" w:cs="Times New Roman"/>
        </w:rPr>
        <w:t>Ofertę należy złożyć w oryginale.</w:t>
      </w:r>
    </w:p>
    <w:p w:rsidR="00A3479F" w:rsidRDefault="00A3479F" w:rsidP="00E51FD6">
      <w:pPr>
        <w:pStyle w:val="Akapitzlist"/>
        <w:numPr>
          <w:ilvl w:val="0"/>
          <w:numId w:val="23"/>
        </w:numPr>
        <w:autoSpaceDE w:val="0"/>
        <w:autoSpaceDN w:val="0"/>
        <w:adjustRightInd w:val="0"/>
        <w:spacing w:after="84" w:line="240" w:lineRule="auto"/>
        <w:contextualSpacing/>
        <w:jc w:val="both"/>
        <w:rPr>
          <w:rFonts w:ascii="Times New Roman" w:hAnsi="Times New Roman" w:cs="Times New Roman"/>
        </w:rPr>
      </w:pPr>
      <w:r w:rsidRPr="00F005B2">
        <w:rPr>
          <w:rFonts w:ascii="Times New Roman" w:hAnsi="Times New Roman" w:cs="Times New Roman"/>
        </w:rPr>
        <w:t xml:space="preserve">Wykonawca </w:t>
      </w:r>
      <w:r w:rsidR="00FE5679">
        <w:rPr>
          <w:rFonts w:ascii="Times New Roman" w:hAnsi="Times New Roman" w:cs="Times New Roman"/>
          <w:b/>
          <w:bCs/>
        </w:rPr>
        <w:t>dołącza do o</w:t>
      </w:r>
      <w:r w:rsidRPr="00F005B2">
        <w:rPr>
          <w:rFonts w:ascii="Times New Roman" w:hAnsi="Times New Roman" w:cs="Times New Roman"/>
          <w:b/>
          <w:bCs/>
        </w:rPr>
        <w:t>ferty oświadczenie</w:t>
      </w:r>
      <w:r w:rsidRPr="00F005B2">
        <w:rPr>
          <w:rFonts w:ascii="Times New Roman" w:hAnsi="Times New Roman" w:cs="Times New Roman"/>
        </w:rPr>
        <w:t>, o którym mowa w art. 125 ust.</w:t>
      </w:r>
      <w:r>
        <w:rPr>
          <w:rFonts w:ascii="Times New Roman" w:hAnsi="Times New Roman" w:cs="Times New Roman"/>
        </w:rPr>
        <w:t xml:space="preserve"> 1 u</w:t>
      </w:r>
      <w:r w:rsidRPr="00F005B2">
        <w:rPr>
          <w:rFonts w:ascii="Times New Roman" w:hAnsi="Times New Roman" w:cs="Times New Roman"/>
        </w:rPr>
        <w:t xml:space="preserve">stawy, którego wzór stanowi </w:t>
      </w:r>
      <w:r w:rsidR="00943ED1">
        <w:rPr>
          <w:rFonts w:ascii="Times New Roman" w:hAnsi="Times New Roman" w:cs="Times New Roman"/>
          <w:b/>
        </w:rPr>
        <w:t>Załącznik nr 3</w:t>
      </w:r>
      <w:r w:rsidRPr="00F005B2">
        <w:rPr>
          <w:rFonts w:ascii="Times New Roman" w:hAnsi="Times New Roman" w:cs="Times New Roman"/>
          <w:b/>
        </w:rPr>
        <w:t xml:space="preserve"> </w:t>
      </w:r>
      <w:r w:rsidRPr="00BB2009">
        <w:rPr>
          <w:rFonts w:ascii="Times New Roman" w:hAnsi="Times New Roman" w:cs="Times New Roman"/>
          <w:b/>
        </w:rPr>
        <w:t>do SWZ</w:t>
      </w:r>
      <w:r w:rsidRPr="00F005B2">
        <w:rPr>
          <w:rFonts w:ascii="Times New Roman" w:hAnsi="Times New Roman" w:cs="Times New Roman"/>
        </w:rPr>
        <w:t xml:space="preserve">. Oświadczenie stanowi dowód potwierdzający brak podstaw wykluczenia, spełnianie warunków udziału w postępowaniu na dzień składania ofert, tymczasowo zastępujący wymagane przez Zamawiającego podmiotowe środki dowodowe. </w:t>
      </w:r>
    </w:p>
    <w:p w:rsidR="00A3479F" w:rsidRDefault="00A3479F" w:rsidP="00E51FD6">
      <w:pPr>
        <w:pStyle w:val="Akapitzlist"/>
        <w:numPr>
          <w:ilvl w:val="0"/>
          <w:numId w:val="23"/>
        </w:numPr>
        <w:autoSpaceDE w:val="0"/>
        <w:autoSpaceDN w:val="0"/>
        <w:adjustRightInd w:val="0"/>
        <w:spacing w:after="84" w:line="240" w:lineRule="auto"/>
        <w:contextualSpacing/>
        <w:jc w:val="both"/>
        <w:rPr>
          <w:rFonts w:ascii="Times New Roman" w:hAnsi="Times New Roman" w:cs="Times New Roman"/>
        </w:rPr>
      </w:pPr>
      <w:r w:rsidRPr="00F005B2">
        <w:rPr>
          <w:rFonts w:ascii="Times New Roman" w:hAnsi="Times New Roman" w:cs="Times New Roman"/>
        </w:rPr>
        <w:t xml:space="preserve">W przypadku wspólnego ubiegania się o zamówienie przez Wykonawców </w:t>
      </w:r>
      <w:r w:rsidRPr="00F005B2">
        <w:rPr>
          <w:rFonts w:ascii="Times New Roman" w:hAnsi="Times New Roman" w:cs="Times New Roman"/>
          <w:b/>
          <w:bCs/>
        </w:rPr>
        <w:t xml:space="preserve">oświadczenie, </w:t>
      </w:r>
      <w:r w:rsidRPr="00F005B2">
        <w:rPr>
          <w:rFonts w:ascii="Times New Roman" w:hAnsi="Times New Roman" w:cs="Times New Roman"/>
        </w:rPr>
        <w:t xml:space="preserve">o którym mowa w ust. 2 </w:t>
      </w:r>
      <w:r w:rsidR="00C664D6">
        <w:rPr>
          <w:rFonts w:ascii="Times New Roman" w:hAnsi="Times New Roman" w:cs="Times New Roman"/>
        </w:rPr>
        <w:t>–</w:t>
      </w:r>
      <w:r w:rsidRPr="00F005B2">
        <w:rPr>
          <w:rFonts w:ascii="Times New Roman" w:hAnsi="Times New Roman" w:cs="Times New Roman"/>
        </w:rPr>
        <w:t xml:space="preserve"> </w:t>
      </w:r>
      <w:r>
        <w:rPr>
          <w:rFonts w:ascii="Times New Roman" w:hAnsi="Times New Roman" w:cs="Times New Roman"/>
          <w:b/>
        </w:rPr>
        <w:t>Z</w:t>
      </w:r>
      <w:r w:rsidRPr="00F005B2">
        <w:rPr>
          <w:rFonts w:ascii="Times New Roman" w:hAnsi="Times New Roman" w:cs="Times New Roman"/>
          <w:b/>
        </w:rPr>
        <w:t xml:space="preserve">ałącznik </w:t>
      </w:r>
      <w:r w:rsidR="00943ED1">
        <w:rPr>
          <w:rFonts w:ascii="Times New Roman" w:hAnsi="Times New Roman" w:cs="Times New Roman"/>
          <w:b/>
        </w:rPr>
        <w:t>nr 3</w:t>
      </w:r>
      <w:r w:rsidRPr="00F005B2">
        <w:rPr>
          <w:rFonts w:ascii="Times New Roman" w:hAnsi="Times New Roman" w:cs="Times New Roman"/>
          <w:b/>
        </w:rPr>
        <w:t xml:space="preserve"> </w:t>
      </w:r>
      <w:r w:rsidRPr="00BB2009">
        <w:rPr>
          <w:rFonts w:ascii="Times New Roman" w:hAnsi="Times New Roman" w:cs="Times New Roman"/>
          <w:b/>
        </w:rPr>
        <w:t>do SWZ</w:t>
      </w:r>
      <w:r w:rsidRPr="00F005B2">
        <w:rPr>
          <w:rFonts w:ascii="Times New Roman" w:hAnsi="Times New Roman" w:cs="Times New Roman"/>
        </w:rPr>
        <w:t xml:space="preserve">, składa każdy z Wykonawców. Oświadczenia te potwierdzają brak podstaw wykluczenia oraz spełnianie warunków udziału w postępowaniu </w:t>
      </w:r>
      <w:r>
        <w:rPr>
          <w:rFonts w:ascii="Times New Roman" w:hAnsi="Times New Roman" w:cs="Times New Roman"/>
        </w:rPr>
        <w:br/>
      </w:r>
      <w:r w:rsidRPr="00F005B2">
        <w:rPr>
          <w:rFonts w:ascii="Times New Roman" w:hAnsi="Times New Roman" w:cs="Times New Roman"/>
        </w:rPr>
        <w:t xml:space="preserve">w zakresie, w jakim każdy z Wykonawców wykazuje spełnianie warunków udziału </w:t>
      </w:r>
      <w:r>
        <w:rPr>
          <w:rFonts w:ascii="Times New Roman" w:hAnsi="Times New Roman" w:cs="Times New Roman"/>
        </w:rPr>
        <w:br/>
      </w:r>
      <w:r w:rsidRPr="00F005B2">
        <w:rPr>
          <w:rFonts w:ascii="Times New Roman" w:hAnsi="Times New Roman" w:cs="Times New Roman"/>
        </w:rPr>
        <w:t xml:space="preserve">w postępowaniu. </w:t>
      </w:r>
    </w:p>
    <w:p w:rsidR="00A3479F" w:rsidRDefault="00A3479F" w:rsidP="00E51FD6">
      <w:pPr>
        <w:pStyle w:val="Akapitzlist"/>
        <w:numPr>
          <w:ilvl w:val="0"/>
          <w:numId w:val="23"/>
        </w:numPr>
        <w:autoSpaceDE w:val="0"/>
        <w:autoSpaceDN w:val="0"/>
        <w:adjustRightInd w:val="0"/>
        <w:spacing w:after="84" w:line="240" w:lineRule="auto"/>
        <w:contextualSpacing/>
        <w:jc w:val="both"/>
        <w:rPr>
          <w:rFonts w:ascii="Times New Roman" w:hAnsi="Times New Roman" w:cs="Times New Roman"/>
        </w:rPr>
      </w:pPr>
      <w:r w:rsidRPr="00F005B2">
        <w:rPr>
          <w:rFonts w:ascii="Times New Roman" w:hAnsi="Times New Roman" w:cs="Times New Roman"/>
        </w:rPr>
        <w:t xml:space="preserve">W przypadku polegania przez Wykonawcę na zdolnościach lub sytuacji podmiotów udostępniających zasoby, Wykonawca przedstawia, wraz z oświadczeniem, o którym mowa </w:t>
      </w:r>
      <w:r w:rsidR="00203316">
        <w:rPr>
          <w:rFonts w:ascii="Times New Roman" w:hAnsi="Times New Roman" w:cs="Times New Roman"/>
        </w:rPr>
        <w:br/>
      </w:r>
      <w:r w:rsidRPr="00F005B2">
        <w:rPr>
          <w:rFonts w:ascii="Times New Roman" w:hAnsi="Times New Roman" w:cs="Times New Roman"/>
        </w:rPr>
        <w:t xml:space="preserve">w ust. 2, także </w:t>
      </w:r>
      <w:r w:rsidRPr="00203316">
        <w:rPr>
          <w:rFonts w:ascii="Times New Roman" w:hAnsi="Times New Roman" w:cs="Times New Roman"/>
          <w:b/>
        </w:rPr>
        <w:t>oświadczenie podmiotu udostępniającego zasoby</w:t>
      </w:r>
      <w:r w:rsidRPr="00F005B2">
        <w:rPr>
          <w:rFonts w:ascii="Times New Roman" w:hAnsi="Times New Roman" w:cs="Times New Roman"/>
        </w:rPr>
        <w:t xml:space="preserve"> </w:t>
      </w:r>
      <w:r w:rsidR="00C664D6">
        <w:rPr>
          <w:rFonts w:ascii="Times New Roman" w:hAnsi="Times New Roman" w:cs="Times New Roman"/>
        </w:rPr>
        <w:t>–</w:t>
      </w:r>
      <w:r w:rsidRPr="00F005B2">
        <w:rPr>
          <w:rFonts w:ascii="Times New Roman" w:hAnsi="Times New Roman" w:cs="Times New Roman"/>
        </w:rPr>
        <w:t xml:space="preserve"> </w:t>
      </w:r>
      <w:r w:rsidR="00943ED1">
        <w:rPr>
          <w:rFonts w:ascii="Times New Roman" w:hAnsi="Times New Roman" w:cs="Times New Roman"/>
          <w:b/>
        </w:rPr>
        <w:t>Załącznik nr 3</w:t>
      </w:r>
      <w:r w:rsidRPr="00F005B2">
        <w:rPr>
          <w:rFonts w:ascii="Times New Roman" w:hAnsi="Times New Roman" w:cs="Times New Roman"/>
          <w:b/>
        </w:rPr>
        <w:t xml:space="preserve">a </w:t>
      </w:r>
      <w:r w:rsidRPr="00BB2009">
        <w:rPr>
          <w:rFonts w:ascii="Times New Roman" w:hAnsi="Times New Roman" w:cs="Times New Roman"/>
          <w:b/>
        </w:rPr>
        <w:t>do SWZ</w:t>
      </w:r>
      <w:r w:rsidRPr="00F005B2">
        <w:rPr>
          <w:rFonts w:ascii="Times New Roman" w:hAnsi="Times New Roman" w:cs="Times New Roman"/>
        </w:rPr>
        <w:t>, potwierdzające brak podstaw wykluczenia tego podmiotu oraz odpowiednio spełnianie warunków udziału w postępowaniu w zakresie, w jakim Wykonawca powołuje się na jego zasoby.</w:t>
      </w:r>
    </w:p>
    <w:p w:rsidR="00A3479F" w:rsidRDefault="00A3479F" w:rsidP="00E51FD6">
      <w:pPr>
        <w:pStyle w:val="Akapitzlist"/>
        <w:numPr>
          <w:ilvl w:val="0"/>
          <w:numId w:val="23"/>
        </w:numPr>
        <w:autoSpaceDE w:val="0"/>
        <w:autoSpaceDN w:val="0"/>
        <w:adjustRightInd w:val="0"/>
        <w:spacing w:after="84" w:line="240" w:lineRule="auto"/>
        <w:contextualSpacing/>
        <w:jc w:val="both"/>
        <w:rPr>
          <w:rFonts w:ascii="Times New Roman" w:hAnsi="Times New Roman" w:cs="Times New Roman"/>
        </w:rPr>
      </w:pPr>
      <w:r w:rsidRPr="00F005B2">
        <w:rPr>
          <w:rFonts w:ascii="Times New Roman" w:hAnsi="Times New Roman" w:cs="Times New Roman"/>
          <w:b/>
          <w:bCs/>
        </w:rPr>
        <w:t>Oświadc</w:t>
      </w:r>
      <w:r>
        <w:rPr>
          <w:rFonts w:ascii="Times New Roman" w:hAnsi="Times New Roman" w:cs="Times New Roman"/>
          <w:b/>
          <w:bCs/>
        </w:rPr>
        <w:t>zenia, o których mowa w ust. 2–4</w:t>
      </w:r>
      <w:r w:rsidRPr="00F005B2">
        <w:rPr>
          <w:rFonts w:ascii="Times New Roman" w:hAnsi="Times New Roman" w:cs="Times New Roman"/>
          <w:b/>
          <w:bCs/>
        </w:rPr>
        <w:t>, składa się wraz z ofertą</w:t>
      </w:r>
      <w:r w:rsidRPr="00F005B2">
        <w:rPr>
          <w:rFonts w:ascii="Times New Roman" w:hAnsi="Times New Roman" w:cs="Times New Roman"/>
        </w:rPr>
        <w:t>, pod rygorem nieważności, w formie elektronicznej opatrzonej kwalifikowanym podpisem elektronicznym lub w postaci elektronicznej opatrzonej podpisem zaufanym lub podpisem osobistym.</w:t>
      </w:r>
    </w:p>
    <w:p w:rsidR="00A3479F" w:rsidRPr="00F005B2" w:rsidRDefault="00A3479F" w:rsidP="00E51FD6">
      <w:pPr>
        <w:pStyle w:val="Akapitzlist"/>
        <w:numPr>
          <w:ilvl w:val="0"/>
          <w:numId w:val="23"/>
        </w:numPr>
        <w:autoSpaceDE w:val="0"/>
        <w:autoSpaceDN w:val="0"/>
        <w:adjustRightInd w:val="0"/>
        <w:spacing w:after="84" w:line="240" w:lineRule="auto"/>
        <w:contextualSpacing/>
        <w:jc w:val="both"/>
        <w:rPr>
          <w:rFonts w:ascii="Times New Roman" w:hAnsi="Times New Roman" w:cs="Times New Roman"/>
        </w:rPr>
      </w:pPr>
      <w:r w:rsidRPr="00F005B2">
        <w:rPr>
          <w:rFonts w:ascii="Times New Roman" w:hAnsi="Times New Roman" w:cs="Times New Roman"/>
          <w:b/>
          <w:bCs/>
        </w:rPr>
        <w:t xml:space="preserve">Wraz </w:t>
      </w:r>
      <w:r>
        <w:rPr>
          <w:rFonts w:ascii="Times New Roman" w:hAnsi="Times New Roman" w:cs="Times New Roman"/>
          <w:b/>
          <w:bCs/>
        </w:rPr>
        <w:t>z Ofertą (</w:t>
      </w:r>
      <w:r w:rsidR="00AF5013">
        <w:rPr>
          <w:rFonts w:ascii="Times New Roman" w:hAnsi="Times New Roman" w:cs="Times New Roman"/>
          <w:bCs/>
        </w:rPr>
        <w:t xml:space="preserve">wzór – </w:t>
      </w:r>
      <w:r w:rsidR="00D9392A">
        <w:rPr>
          <w:rFonts w:ascii="Times New Roman" w:hAnsi="Times New Roman" w:cs="Times New Roman"/>
          <w:b/>
          <w:bCs/>
        </w:rPr>
        <w:t>Z</w:t>
      </w:r>
      <w:r w:rsidR="00943ED1">
        <w:rPr>
          <w:rFonts w:ascii="Times New Roman" w:hAnsi="Times New Roman" w:cs="Times New Roman"/>
          <w:b/>
          <w:bCs/>
        </w:rPr>
        <w:t>ałącznik nr 2</w:t>
      </w:r>
      <w:r w:rsidRPr="00F005B2">
        <w:rPr>
          <w:rFonts w:ascii="Times New Roman" w:hAnsi="Times New Roman" w:cs="Times New Roman"/>
          <w:b/>
          <w:bCs/>
        </w:rPr>
        <w:t xml:space="preserve"> do SWZ) Wykonawca zobowiązany jest złożyć:</w:t>
      </w:r>
    </w:p>
    <w:p w:rsidR="00A3479F" w:rsidRDefault="00A3479F" w:rsidP="00E51FD6">
      <w:pPr>
        <w:pStyle w:val="Akapitzlist"/>
        <w:numPr>
          <w:ilvl w:val="0"/>
          <w:numId w:val="25"/>
        </w:numPr>
        <w:autoSpaceDE w:val="0"/>
        <w:autoSpaceDN w:val="0"/>
        <w:adjustRightInd w:val="0"/>
        <w:spacing w:after="84" w:line="240" w:lineRule="auto"/>
        <w:contextualSpacing/>
        <w:jc w:val="both"/>
        <w:rPr>
          <w:rFonts w:ascii="Times New Roman" w:hAnsi="Times New Roman" w:cs="Times New Roman"/>
        </w:rPr>
      </w:pPr>
      <w:r w:rsidRPr="00F005B2">
        <w:rPr>
          <w:rFonts w:ascii="Times New Roman" w:hAnsi="Times New Roman" w:cs="Times New Roman"/>
        </w:rPr>
        <w:t xml:space="preserve">pełnomocnictwo w formie zgodnej </w:t>
      </w:r>
      <w:r w:rsidR="00203316">
        <w:rPr>
          <w:rFonts w:ascii="Times New Roman" w:hAnsi="Times New Roman" w:cs="Times New Roman"/>
        </w:rPr>
        <w:t>z wymaganiem określonym w Rozdziale</w:t>
      </w:r>
      <w:r w:rsidRPr="00F005B2">
        <w:rPr>
          <w:rFonts w:ascii="Times New Roman" w:hAnsi="Times New Roman" w:cs="Times New Roman"/>
        </w:rPr>
        <w:t xml:space="preserve"> XII pkt 5 SWZ</w:t>
      </w:r>
      <w:r>
        <w:rPr>
          <w:rFonts w:ascii="Times New Roman" w:hAnsi="Times New Roman" w:cs="Times New Roman"/>
        </w:rPr>
        <w:t>,</w:t>
      </w:r>
      <w:r w:rsidRPr="00F005B2">
        <w:rPr>
          <w:rFonts w:ascii="Times New Roman" w:hAnsi="Times New Roman" w:cs="Times New Roman"/>
        </w:rPr>
        <w:t xml:space="preserve"> j</w:t>
      </w:r>
      <w:r>
        <w:rPr>
          <w:rFonts w:ascii="Times New Roman" w:hAnsi="Times New Roman" w:cs="Times New Roman"/>
        </w:rPr>
        <w:t>eżeli ustanowiono  pełnomocnika,</w:t>
      </w:r>
    </w:p>
    <w:p w:rsidR="00A3479F" w:rsidRDefault="00A3479F" w:rsidP="00E51FD6">
      <w:pPr>
        <w:pStyle w:val="Akapitzlist"/>
        <w:numPr>
          <w:ilvl w:val="0"/>
          <w:numId w:val="25"/>
        </w:numPr>
        <w:autoSpaceDE w:val="0"/>
        <w:autoSpaceDN w:val="0"/>
        <w:adjustRightInd w:val="0"/>
        <w:spacing w:after="84" w:line="240" w:lineRule="auto"/>
        <w:contextualSpacing/>
        <w:jc w:val="both"/>
        <w:rPr>
          <w:rFonts w:ascii="Times New Roman" w:hAnsi="Times New Roman" w:cs="Times New Roman"/>
        </w:rPr>
      </w:pPr>
      <w:r w:rsidRPr="00F005B2">
        <w:rPr>
          <w:rFonts w:ascii="Times New Roman" w:hAnsi="Times New Roman" w:cs="Times New Roman"/>
        </w:rPr>
        <w:t xml:space="preserve">w przypadku, gdy Wykonawca, polega na zdolnościach lub sytuacji innych podmiotów na zasadach określonych w art. 118 </w:t>
      </w:r>
      <w:r>
        <w:rPr>
          <w:rFonts w:ascii="Times New Roman" w:hAnsi="Times New Roman" w:cs="Times New Roman"/>
          <w:u w:val="single"/>
        </w:rPr>
        <w:t>u</w:t>
      </w:r>
      <w:r w:rsidRPr="00F005B2">
        <w:rPr>
          <w:rFonts w:ascii="Times New Roman" w:hAnsi="Times New Roman" w:cs="Times New Roman"/>
          <w:u w:val="single"/>
        </w:rPr>
        <w:t>stawy</w:t>
      </w:r>
      <w:r w:rsidR="00203316">
        <w:rPr>
          <w:rFonts w:ascii="Times New Roman" w:hAnsi="Times New Roman" w:cs="Times New Roman"/>
          <w:u w:val="single"/>
        </w:rPr>
        <w:t xml:space="preserve"> Pzp</w:t>
      </w:r>
      <w:r w:rsidRPr="00F005B2">
        <w:rPr>
          <w:rFonts w:ascii="Times New Roman" w:hAnsi="Times New Roman" w:cs="Times New Roman"/>
          <w:u w:val="single"/>
        </w:rPr>
        <w:t>, inny/inne podmioty składają</w:t>
      </w:r>
      <w:r w:rsidR="00203316">
        <w:rPr>
          <w:rFonts w:ascii="Times New Roman" w:hAnsi="Times New Roman" w:cs="Times New Roman"/>
          <w:u w:val="single"/>
        </w:rPr>
        <w:t>:</w:t>
      </w:r>
      <w:r w:rsidR="00203316">
        <w:rPr>
          <w:rFonts w:ascii="Times New Roman" w:hAnsi="Times New Roman" w:cs="Times New Roman"/>
        </w:rPr>
        <w:t xml:space="preserve"> (</w:t>
      </w:r>
      <w:r w:rsidRPr="00F005B2">
        <w:rPr>
          <w:rFonts w:ascii="Times New Roman" w:hAnsi="Times New Roman" w:cs="Times New Roman"/>
        </w:rPr>
        <w:t>jeśli dotyczy</w:t>
      </w:r>
      <w:r w:rsidR="00203316">
        <w:rPr>
          <w:rFonts w:ascii="Times New Roman" w:hAnsi="Times New Roman" w:cs="Times New Roman"/>
        </w:rPr>
        <w:t>)</w:t>
      </w:r>
    </w:p>
    <w:p w:rsidR="00A3479F" w:rsidRDefault="00FE5679" w:rsidP="00E51FD6">
      <w:pPr>
        <w:pStyle w:val="Akapitzlist"/>
        <w:numPr>
          <w:ilvl w:val="0"/>
          <w:numId w:val="26"/>
        </w:numPr>
        <w:autoSpaceDE w:val="0"/>
        <w:autoSpaceDN w:val="0"/>
        <w:adjustRightInd w:val="0"/>
        <w:spacing w:after="84" w:line="240" w:lineRule="auto"/>
        <w:contextualSpacing/>
        <w:jc w:val="both"/>
        <w:rPr>
          <w:rFonts w:ascii="Times New Roman" w:hAnsi="Times New Roman" w:cs="Times New Roman"/>
        </w:rPr>
      </w:pPr>
      <w:r>
        <w:rPr>
          <w:rFonts w:ascii="Times New Roman" w:hAnsi="Times New Roman" w:cs="Times New Roman"/>
          <w:b/>
        </w:rPr>
        <w:t>o</w:t>
      </w:r>
      <w:r w:rsidR="00A3479F" w:rsidRPr="00FE5679">
        <w:rPr>
          <w:rFonts w:ascii="Times New Roman" w:hAnsi="Times New Roman" w:cs="Times New Roman"/>
          <w:b/>
        </w:rPr>
        <w:t>świadczenia</w:t>
      </w:r>
      <w:r w:rsidR="00A3479F" w:rsidRPr="00F005B2">
        <w:rPr>
          <w:rFonts w:ascii="Times New Roman" w:hAnsi="Times New Roman" w:cs="Times New Roman"/>
        </w:rPr>
        <w:t xml:space="preserve"> o spełnianiu warunków udziału w postępowaniu i niepodleganiu wyk</w:t>
      </w:r>
      <w:r w:rsidR="00A3479F">
        <w:rPr>
          <w:rFonts w:ascii="Times New Roman" w:hAnsi="Times New Roman" w:cs="Times New Roman"/>
        </w:rPr>
        <w:t>luczeniu (w</w:t>
      </w:r>
      <w:r w:rsidR="00A3479F" w:rsidRPr="00F005B2">
        <w:rPr>
          <w:rFonts w:ascii="Times New Roman" w:hAnsi="Times New Roman" w:cs="Times New Roman"/>
        </w:rPr>
        <w:t>zór</w:t>
      </w:r>
      <w:r w:rsidR="00A3479F">
        <w:rPr>
          <w:rFonts w:ascii="Times New Roman" w:hAnsi="Times New Roman" w:cs="Times New Roman"/>
        </w:rPr>
        <w:t xml:space="preserve"> </w:t>
      </w:r>
      <w:r w:rsidR="00C664D6">
        <w:rPr>
          <w:rFonts w:ascii="Times New Roman" w:hAnsi="Times New Roman" w:cs="Times New Roman"/>
        </w:rPr>
        <w:t>–</w:t>
      </w:r>
      <w:r w:rsidR="00A3479F">
        <w:rPr>
          <w:rFonts w:ascii="Times New Roman" w:hAnsi="Times New Roman" w:cs="Times New Roman"/>
        </w:rPr>
        <w:t xml:space="preserve"> </w:t>
      </w:r>
      <w:r w:rsidR="00A3479F">
        <w:rPr>
          <w:rFonts w:ascii="Times New Roman" w:hAnsi="Times New Roman" w:cs="Times New Roman"/>
          <w:b/>
        </w:rPr>
        <w:t>Z</w:t>
      </w:r>
      <w:r w:rsidR="00A3479F" w:rsidRPr="00BB2009">
        <w:rPr>
          <w:rFonts w:ascii="Times New Roman" w:hAnsi="Times New Roman" w:cs="Times New Roman"/>
          <w:b/>
        </w:rPr>
        <w:t xml:space="preserve">ałącznik nr </w:t>
      </w:r>
      <w:r w:rsidR="00943ED1">
        <w:rPr>
          <w:rFonts w:ascii="Times New Roman" w:hAnsi="Times New Roman" w:cs="Times New Roman"/>
          <w:b/>
        </w:rPr>
        <w:t>3</w:t>
      </w:r>
      <w:r w:rsidR="00A3479F" w:rsidRPr="00BB2009">
        <w:rPr>
          <w:rFonts w:ascii="Times New Roman" w:hAnsi="Times New Roman" w:cs="Times New Roman"/>
          <w:b/>
        </w:rPr>
        <w:t>a do SWZ</w:t>
      </w:r>
      <w:r w:rsidR="00A3479F" w:rsidRPr="00F005B2">
        <w:rPr>
          <w:rFonts w:ascii="Times New Roman" w:hAnsi="Times New Roman" w:cs="Times New Roman"/>
        </w:rPr>
        <w:t>),</w:t>
      </w:r>
    </w:p>
    <w:p w:rsidR="00A3479F" w:rsidRDefault="00A3479F" w:rsidP="00E51FD6">
      <w:pPr>
        <w:pStyle w:val="Akapitzlist"/>
        <w:numPr>
          <w:ilvl w:val="0"/>
          <w:numId w:val="26"/>
        </w:numPr>
        <w:autoSpaceDE w:val="0"/>
        <w:autoSpaceDN w:val="0"/>
        <w:adjustRightInd w:val="0"/>
        <w:spacing w:after="84" w:line="240" w:lineRule="auto"/>
        <w:contextualSpacing/>
        <w:jc w:val="both"/>
        <w:rPr>
          <w:rFonts w:ascii="Times New Roman" w:hAnsi="Times New Roman" w:cs="Times New Roman"/>
        </w:rPr>
      </w:pPr>
      <w:r w:rsidRPr="00FE5679">
        <w:rPr>
          <w:rFonts w:ascii="Times New Roman" w:hAnsi="Times New Roman" w:cs="Times New Roman"/>
          <w:b/>
        </w:rPr>
        <w:t>zobowiązanie</w:t>
      </w:r>
      <w:r w:rsidRPr="00F005B2">
        <w:rPr>
          <w:rFonts w:ascii="Times New Roman" w:hAnsi="Times New Roman" w:cs="Times New Roman"/>
        </w:rPr>
        <w:t xml:space="preserve"> podmiotu o oddaniu Wykonawcy swo</w:t>
      </w:r>
      <w:r>
        <w:rPr>
          <w:rFonts w:ascii="Times New Roman" w:hAnsi="Times New Roman" w:cs="Times New Roman"/>
        </w:rPr>
        <w:t>ich zasobów (w</w:t>
      </w:r>
      <w:r w:rsidRPr="00F005B2">
        <w:rPr>
          <w:rFonts w:ascii="Times New Roman" w:hAnsi="Times New Roman" w:cs="Times New Roman"/>
        </w:rPr>
        <w:t>zór</w:t>
      </w:r>
      <w:r w:rsidR="00D9392A">
        <w:rPr>
          <w:rFonts w:ascii="Times New Roman" w:hAnsi="Times New Roman" w:cs="Times New Roman"/>
        </w:rPr>
        <w:t xml:space="preserve"> –</w:t>
      </w:r>
      <w:r>
        <w:rPr>
          <w:rFonts w:ascii="Times New Roman" w:hAnsi="Times New Roman" w:cs="Times New Roman"/>
        </w:rPr>
        <w:t xml:space="preserve"> </w:t>
      </w:r>
      <w:r w:rsidR="00203316">
        <w:rPr>
          <w:rFonts w:ascii="Times New Roman" w:hAnsi="Times New Roman" w:cs="Times New Roman"/>
          <w:b/>
        </w:rPr>
        <w:t>Z</w:t>
      </w:r>
      <w:r w:rsidR="00943ED1">
        <w:rPr>
          <w:rFonts w:ascii="Times New Roman" w:hAnsi="Times New Roman" w:cs="Times New Roman"/>
          <w:b/>
        </w:rPr>
        <w:t>ałącznik nr 4</w:t>
      </w:r>
      <w:r w:rsidRPr="00BB2009">
        <w:rPr>
          <w:rFonts w:ascii="Times New Roman" w:hAnsi="Times New Roman" w:cs="Times New Roman"/>
          <w:b/>
        </w:rPr>
        <w:t xml:space="preserve"> do SWZ</w:t>
      </w:r>
      <w:r>
        <w:rPr>
          <w:rFonts w:ascii="Times New Roman" w:hAnsi="Times New Roman" w:cs="Times New Roman"/>
        </w:rPr>
        <w:t>).</w:t>
      </w:r>
    </w:p>
    <w:p w:rsidR="00A3479F" w:rsidRPr="00F005B2" w:rsidRDefault="00A3479F" w:rsidP="00E51FD6">
      <w:pPr>
        <w:pStyle w:val="Akapitzlist"/>
        <w:numPr>
          <w:ilvl w:val="0"/>
          <w:numId w:val="23"/>
        </w:numPr>
        <w:autoSpaceDE w:val="0"/>
        <w:autoSpaceDN w:val="0"/>
        <w:adjustRightInd w:val="0"/>
        <w:spacing w:after="84" w:line="240" w:lineRule="auto"/>
        <w:contextualSpacing/>
        <w:jc w:val="both"/>
        <w:rPr>
          <w:rFonts w:ascii="Times New Roman" w:hAnsi="Times New Roman" w:cs="Times New Roman"/>
        </w:rPr>
      </w:pPr>
      <w:r w:rsidRPr="00F005B2">
        <w:rPr>
          <w:rFonts w:ascii="Times New Roman" w:hAnsi="Times New Roman" w:cs="Times New Roman"/>
          <w:b/>
          <w:bCs/>
          <w:color w:val="000000"/>
        </w:rPr>
        <w:t>Wykonawcy wspólnie ubiegający się o udzielenie zamówienia</w:t>
      </w:r>
      <w:r w:rsidRPr="00F005B2">
        <w:rPr>
          <w:rFonts w:ascii="Times New Roman" w:hAnsi="Times New Roman" w:cs="Times New Roman"/>
          <w:bCs/>
          <w:color w:val="000000"/>
        </w:rPr>
        <w:t>:</w:t>
      </w:r>
      <w:r w:rsidRPr="00F005B2">
        <w:rPr>
          <w:rFonts w:ascii="Times New Roman" w:hAnsi="Times New Roman" w:cs="Times New Roman"/>
          <w:b/>
          <w:bCs/>
          <w:color w:val="000000"/>
        </w:rPr>
        <w:t xml:space="preserve"> </w:t>
      </w:r>
    </w:p>
    <w:p w:rsidR="00A3479F" w:rsidRPr="006F44B9" w:rsidRDefault="00A3479F" w:rsidP="00A3479F">
      <w:pPr>
        <w:autoSpaceDE w:val="0"/>
        <w:autoSpaceDN w:val="0"/>
        <w:adjustRightInd w:val="0"/>
        <w:spacing w:after="0" w:line="240" w:lineRule="auto"/>
        <w:ind w:left="360"/>
        <w:jc w:val="both"/>
        <w:rPr>
          <w:rFonts w:ascii="Times New Roman" w:hAnsi="Times New Roman" w:cs="Times New Roman"/>
          <w:color w:val="000000"/>
        </w:rPr>
      </w:pPr>
      <w:r w:rsidRPr="006F44B9">
        <w:rPr>
          <w:rFonts w:ascii="Times New Roman" w:hAnsi="Times New Roman" w:cs="Times New Roman"/>
          <w:color w:val="000000"/>
        </w:rPr>
        <w:t xml:space="preserve">Wykonawcy mogą wspólnie ubiegać się o udzielenie niniejszego zamówienia, a oferta taka spełniać musi następujące wymagania: </w:t>
      </w:r>
    </w:p>
    <w:p w:rsidR="00A3479F" w:rsidRDefault="00A3479F" w:rsidP="00E51FD6">
      <w:pPr>
        <w:pStyle w:val="Akapitzlist"/>
        <w:numPr>
          <w:ilvl w:val="0"/>
          <w:numId w:val="27"/>
        </w:numPr>
        <w:autoSpaceDE w:val="0"/>
        <w:autoSpaceDN w:val="0"/>
        <w:adjustRightInd w:val="0"/>
        <w:spacing w:after="47" w:line="240" w:lineRule="auto"/>
        <w:contextualSpacing/>
        <w:jc w:val="both"/>
        <w:rPr>
          <w:rFonts w:ascii="Times New Roman" w:hAnsi="Times New Roman" w:cs="Times New Roman"/>
          <w:color w:val="000000"/>
        </w:rPr>
      </w:pPr>
      <w:r w:rsidRPr="00E669CA">
        <w:rPr>
          <w:rFonts w:ascii="Times New Roman" w:hAnsi="Times New Roman" w:cs="Times New Roman"/>
          <w:color w:val="000000"/>
        </w:rPr>
        <w:t xml:space="preserve">Wykonawcy muszą ustanowić Pełnomocnika do reprezentowania ich w postępowaniu </w:t>
      </w:r>
      <w:r>
        <w:rPr>
          <w:rFonts w:ascii="Times New Roman" w:hAnsi="Times New Roman" w:cs="Times New Roman"/>
          <w:color w:val="000000"/>
        </w:rPr>
        <w:br/>
      </w:r>
      <w:r w:rsidRPr="00E669CA">
        <w:rPr>
          <w:rFonts w:ascii="Times New Roman" w:hAnsi="Times New Roman" w:cs="Times New Roman"/>
          <w:color w:val="000000"/>
        </w:rPr>
        <w:t>o udzielenie niniejszego zamówienia albo do reprezentowania ich w postępowaniu i zawarcia umowy w sprawie zamówienia publicznego.</w:t>
      </w:r>
    </w:p>
    <w:p w:rsidR="00A3479F" w:rsidRDefault="00A3479F" w:rsidP="00E51FD6">
      <w:pPr>
        <w:pStyle w:val="Akapitzlist"/>
        <w:numPr>
          <w:ilvl w:val="0"/>
          <w:numId w:val="27"/>
        </w:numPr>
        <w:autoSpaceDE w:val="0"/>
        <w:autoSpaceDN w:val="0"/>
        <w:adjustRightInd w:val="0"/>
        <w:spacing w:after="47" w:line="240" w:lineRule="auto"/>
        <w:contextualSpacing/>
        <w:jc w:val="both"/>
        <w:rPr>
          <w:rFonts w:ascii="Times New Roman" w:hAnsi="Times New Roman" w:cs="Times New Roman"/>
          <w:color w:val="000000"/>
        </w:rPr>
      </w:pPr>
      <w:r w:rsidRPr="00E669CA">
        <w:rPr>
          <w:rFonts w:ascii="Times New Roman" w:hAnsi="Times New Roman" w:cs="Times New Roman"/>
          <w:color w:val="000000"/>
        </w:rPr>
        <w:lastRenderedPageBreak/>
        <w:t xml:space="preserve"> wypełniając Formularz oferty, jak również inne dokumenty powołujące się na „Wykonawcę”; w miejscu „np. nazwa i adres Wykonawcy” należy wpisać dane Wykonawców wspólnie ubiegających się o zamówienie, </w:t>
      </w:r>
    </w:p>
    <w:p w:rsidR="00A3479F" w:rsidRDefault="00A3479F" w:rsidP="00E51FD6">
      <w:pPr>
        <w:pStyle w:val="Akapitzlist"/>
        <w:numPr>
          <w:ilvl w:val="0"/>
          <w:numId w:val="27"/>
        </w:numPr>
        <w:autoSpaceDE w:val="0"/>
        <w:autoSpaceDN w:val="0"/>
        <w:adjustRightInd w:val="0"/>
        <w:spacing w:after="47" w:line="240" w:lineRule="auto"/>
        <w:contextualSpacing/>
        <w:jc w:val="both"/>
        <w:rPr>
          <w:rFonts w:ascii="Times New Roman" w:hAnsi="Times New Roman" w:cs="Times New Roman"/>
          <w:color w:val="000000"/>
        </w:rPr>
      </w:pPr>
      <w:r w:rsidRPr="00E669CA">
        <w:rPr>
          <w:rFonts w:ascii="Times New Roman" w:hAnsi="Times New Roman" w:cs="Times New Roman"/>
          <w:color w:val="000000"/>
        </w:rPr>
        <w:t xml:space="preserve">Wykonawcy wspólnie ubiegający się o udzielenie zamówienia solidarnie odpowiadają za podpisanie i wykonanie umowy, </w:t>
      </w:r>
    </w:p>
    <w:p w:rsidR="00A3479F" w:rsidRDefault="00A3479F" w:rsidP="00E51FD6">
      <w:pPr>
        <w:pStyle w:val="Akapitzlist"/>
        <w:numPr>
          <w:ilvl w:val="0"/>
          <w:numId w:val="27"/>
        </w:numPr>
        <w:autoSpaceDE w:val="0"/>
        <w:autoSpaceDN w:val="0"/>
        <w:adjustRightInd w:val="0"/>
        <w:spacing w:after="47" w:line="240" w:lineRule="auto"/>
        <w:contextualSpacing/>
        <w:jc w:val="both"/>
        <w:rPr>
          <w:rFonts w:ascii="Times New Roman" w:hAnsi="Times New Roman" w:cs="Times New Roman"/>
          <w:color w:val="000000"/>
        </w:rPr>
      </w:pPr>
      <w:r w:rsidRPr="00E669CA">
        <w:rPr>
          <w:rFonts w:ascii="Times New Roman" w:hAnsi="Times New Roman" w:cs="Times New Roman"/>
          <w:color w:val="000000"/>
        </w:rPr>
        <w:t xml:space="preserve">w ofercie powinien być podany adres do korespondencji i kontakt telefoniczny </w:t>
      </w:r>
      <w:r>
        <w:rPr>
          <w:rFonts w:ascii="Times New Roman" w:hAnsi="Times New Roman" w:cs="Times New Roman"/>
          <w:color w:val="000000"/>
        </w:rPr>
        <w:br/>
      </w:r>
      <w:r w:rsidRPr="00E669CA">
        <w:rPr>
          <w:rFonts w:ascii="Times New Roman" w:hAnsi="Times New Roman" w:cs="Times New Roman"/>
          <w:color w:val="000000"/>
        </w:rPr>
        <w:t xml:space="preserve">z Pełnomocnikiem Wykonawców wspólnie ubiegających się o udzielenie zamówienia. Wszelka korespondencja dokonywana będzie wyłącznie z podmiotem występującym jako Pełnomocnik, </w:t>
      </w:r>
    </w:p>
    <w:p w:rsidR="00A3479F" w:rsidRDefault="00A3479F" w:rsidP="00E51FD6">
      <w:pPr>
        <w:pStyle w:val="Akapitzlist"/>
        <w:numPr>
          <w:ilvl w:val="0"/>
          <w:numId w:val="27"/>
        </w:numPr>
        <w:autoSpaceDE w:val="0"/>
        <w:autoSpaceDN w:val="0"/>
        <w:adjustRightInd w:val="0"/>
        <w:spacing w:after="47" w:line="240" w:lineRule="auto"/>
        <w:contextualSpacing/>
        <w:jc w:val="both"/>
        <w:rPr>
          <w:rFonts w:ascii="Times New Roman" w:hAnsi="Times New Roman" w:cs="Times New Roman"/>
          <w:color w:val="000000"/>
        </w:rPr>
      </w:pPr>
      <w:r w:rsidRPr="00E669CA">
        <w:rPr>
          <w:rFonts w:ascii="Times New Roman" w:hAnsi="Times New Roman" w:cs="Times New Roman"/>
          <w:color w:val="000000"/>
        </w:rPr>
        <w:t xml:space="preserve">przed podpisaniem umowy (w przypadku wyboru oferty), Wykonawcy składający ofertę wspólną będą mieli obowiązek przedstawić Zamawiającemu kopię umowy regulującej ich współpracę, </w:t>
      </w:r>
    </w:p>
    <w:p w:rsidR="00A3479F" w:rsidRDefault="00A3479F" w:rsidP="00E51FD6">
      <w:pPr>
        <w:pStyle w:val="Akapitzlist"/>
        <w:numPr>
          <w:ilvl w:val="0"/>
          <w:numId w:val="27"/>
        </w:numPr>
        <w:autoSpaceDE w:val="0"/>
        <w:autoSpaceDN w:val="0"/>
        <w:adjustRightInd w:val="0"/>
        <w:spacing w:after="47" w:line="240" w:lineRule="auto"/>
        <w:contextualSpacing/>
        <w:jc w:val="both"/>
        <w:rPr>
          <w:rFonts w:ascii="Times New Roman" w:hAnsi="Times New Roman" w:cs="Times New Roman"/>
          <w:color w:val="000000"/>
        </w:rPr>
      </w:pPr>
      <w:r w:rsidRPr="00E669CA">
        <w:rPr>
          <w:rFonts w:ascii="Times New Roman" w:hAnsi="Times New Roman" w:cs="Times New Roman"/>
          <w:color w:val="000000"/>
        </w:rPr>
        <w:t xml:space="preserve">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w:t>
      </w:r>
      <w:r>
        <w:rPr>
          <w:rFonts w:ascii="Times New Roman" w:hAnsi="Times New Roman" w:cs="Times New Roman"/>
          <w:color w:val="000000"/>
        </w:rPr>
        <w:t>o którym mowa w rozdziale 2 SWZ,</w:t>
      </w:r>
    </w:p>
    <w:p w:rsidR="00A3479F" w:rsidRDefault="00A3479F" w:rsidP="00E51FD6">
      <w:pPr>
        <w:pStyle w:val="Akapitzlist"/>
        <w:numPr>
          <w:ilvl w:val="0"/>
          <w:numId w:val="27"/>
        </w:numPr>
        <w:autoSpaceDE w:val="0"/>
        <w:autoSpaceDN w:val="0"/>
        <w:adjustRightInd w:val="0"/>
        <w:spacing w:after="47" w:line="240" w:lineRule="auto"/>
        <w:contextualSpacing/>
        <w:jc w:val="both"/>
        <w:rPr>
          <w:rFonts w:ascii="Times New Roman" w:hAnsi="Times New Roman" w:cs="Times New Roman"/>
          <w:color w:val="000000"/>
        </w:rPr>
      </w:pPr>
      <w:r w:rsidRPr="00E669CA">
        <w:rPr>
          <w:rFonts w:ascii="Times New Roman" w:hAnsi="Times New Roman" w:cs="Times New Roman"/>
          <w:color w:val="000000"/>
        </w:rPr>
        <w:t xml:space="preserve">sposób składania dokumentów w ofercie wspólnej: </w:t>
      </w:r>
    </w:p>
    <w:p w:rsidR="00A3479F" w:rsidRDefault="00A3479F" w:rsidP="00E51FD6">
      <w:pPr>
        <w:pStyle w:val="Akapitzlist"/>
        <w:numPr>
          <w:ilvl w:val="0"/>
          <w:numId w:val="28"/>
        </w:numPr>
        <w:autoSpaceDE w:val="0"/>
        <w:autoSpaceDN w:val="0"/>
        <w:adjustRightInd w:val="0"/>
        <w:spacing w:after="47" w:line="240" w:lineRule="auto"/>
        <w:contextualSpacing/>
        <w:jc w:val="both"/>
        <w:rPr>
          <w:rFonts w:ascii="Times New Roman" w:hAnsi="Times New Roman" w:cs="Times New Roman"/>
          <w:color w:val="000000"/>
        </w:rPr>
      </w:pPr>
      <w:r w:rsidRPr="00E669CA">
        <w:rPr>
          <w:rFonts w:ascii="Times New Roman" w:hAnsi="Times New Roman" w:cs="Times New Roman"/>
          <w:color w:val="000000"/>
        </w:rPr>
        <w:t xml:space="preserve">dokumenty dotyczące własnej firmy składa każdy z Wykonawców składających ofertę wspólną w imieniu swojej firmy, </w:t>
      </w:r>
    </w:p>
    <w:p w:rsidR="00A3479F" w:rsidRPr="00E669CA" w:rsidRDefault="00A3479F" w:rsidP="00E51FD6">
      <w:pPr>
        <w:pStyle w:val="Akapitzlist"/>
        <w:numPr>
          <w:ilvl w:val="0"/>
          <w:numId w:val="28"/>
        </w:numPr>
        <w:autoSpaceDE w:val="0"/>
        <w:autoSpaceDN w:val="0"/>
        <w:adjustRightInd w:val="0"/>
        <w:spacing w:after="47" w:line="240" w:lineRule="auto"/>
        <w:contextualSpacing/>
        <w:jc w:val="both"/>
        <w:rPr>
          <w:rFonts w:ascii="Times New Roman" w:hAnsi="Times New Roman" w:cs="Times New Roman"/>
          <w:color w:val="000000"/>
        </w:rPr>
      </w:pPr>
      <w:r w:rsidRPr="00E669CA">
        <w:rPr>
          <w:rFonts w:ascii="Times New Roman" w:hAnsi="Times New Roman" w:cs="Times New Roman"/>
          <w:color w:val="000000"/>
        </w:rPr>
        <w:t>dokumenty wspólne takie jak np. formularz oferty</w:t>
      </w:r>
      <w:r>
        <w:rPr>
          <w:rFonts w:ascii="Times New Roman" w:hAnsi="Times New Roman" w:cs="Times New Roman"/>
          <w:color w:val="000000"/>
        </w:rPr>
        <w:t xml:space="preserve"> </w:t>
      </w:r>
      <w:r w:rsidRPr="00E669CA">
        <w:rPr>
          <w:rFonts w:ascii="Times New Roman" w:hAnsi="Times New Roman" w:cs="Times New Roman"/>
          <w:color w:val="000000"/>
        </w:rPr>
        <w:t xml:space="preserve">- składa Pełnomocnik Wykonawców </w:t>
      </w:r>
      <w:r>
        <w:rPr>
          <w:rFonts w:ascii="Times New Roman" w:hAnsi="Times New Roman" w:cs="Times New Roman"/>
          <w:color w:val="000000"/>
        </w:rPr>
        <w:br/>
      </w:r>
      <w:r w:rsidRPr="00E669CA">
        <w:rPr>
          <w:rFonts w:ascii="Times New Roman" w:hAnsi="Times New Roman" w:cs="Times New Roman"/>
          <w:color w:val="000000"/>
        </w:rPr>
        <w:t xml:space="preserve">w imieniu wszystkich Wykonawców składających ofertę wspólną, </w:t>
      </w:r>
    </w:p>
    <w:p w:rsidR="00A3479F" w:rsidRPr="009267CB" w:rsidRDefault="00A3479F" w:rsidP="00A3479F">
      <w:pPr>
        <w:autoSpaceDE w:val="0"/>
        <w:autoSpaceDN w:val="0"/>
        <w:adjustRightInd w:val="0"/>
        <w:spacing w:after="0" w:line="240" w:lineRule="auto"/>
        <w:rPr>
          <w:rFonts w:ascii="Arial" w:hAnsi="Arial" w:cs="Arial"/>
          <w:color w:val="000000"/>
          <w:sz w:val="20"/>
          <w:szCs w:val="20"/>
        </w:rPr>
      </w:pPr>
    </w:p>
    <w:p w:rsidR="00C836B0" w:rsidRPr="00C836B0" w:rsidRDefault="00A3479F" w:rsidP="00C836B0">
      <w:pPr>
        <w:pStyle w:val="Akapitzlist"/>
        <w:numPr>
          <w:ilvl w:val="0"/>
          <w:numId w:val="29"/>
        </w:numPr>
        <w:autoSpaceDE w:val="0"/>
        <w:autoSpaceDN w:val="0"/>
        <w:adjustRightInd w:val="0"/>
        <w:spacing w:after="0" w:line="240" w:lineRule="auto"/>
        <w:ind w:left="643"/>
        <w:contextualSpacing/>
        <w:jc w:val="both"/>
        <w:rPr>
          <w:rFonts w:ascii="Times New Roman" w:hAnsi="Times New Roman" w:cs="Times New Roman"/>
          <w:b/>
        </w:rPr>
      </w:pPr>
      <w:r w:rsidRPr="001420AD">
        <w:rPr>
          <w:rFonts w:ascii="Times New Roman" w:hAnsi="Times New Roman" w:cs="Times New Roman"/>
          <w:b/>
          <w:bCs/>
        </w:rPr>
        <w:t>Wymagania dotyczące wadium</w:t>
      </w:r>
    </w:p>
    <w:p w:rsidR="00C836B0" w:rsidRPr="00B136E2" w:rsidRDefault="00C836B0" w:rsidP="00C836B0">
      <w:pPr>
        <w:pStyle w:val="Tekstpodstawowy"/>
        <w:numPr>
          <w:ilvl w:val="0"/>
          <w:numId w:val="30"/>
        </w:numPr>
        <w:spacing w:after="120" w:line="240" w:lineRule="auto"/>
        <w:rPr>
          <w:rFonts w:ascii="Times New Roman" w:hAnsi="Times New Roman"/>
          <w:sz w:val="22"/>
          <w:szCs w:val="22"/>
        </w:rPr>
      </w:pPr>
      <w:r w:rsidRPr="00B136E2">
        <w:rPr>
          <w:rFonts w:ascii="Times New Roman" w:hAnsi="Times New Roman"/>
          <w:sz w:val="22"/>
          <w:szCs w:val="22"/>
        </w:rPr>
        <w:t xml:space="preserve">Zamawiający wymaga wniesienia wadium w wysokości: </w:t>
      </w:r>
    </w:p>
    <w:p w:rsidR="00C836B0" w:rsidRPr="00B136E2" w:rsidRDefault="00C836B0" w:rsidP="002D5CB4">
      <w:pPr>
        <w:pStyle w:val="Tekstpodstawowy"/>
        <w:numPr>
          <w:ilvl w:val="0"/>
          <w:numId w:val="62"/>
        </w:numPr>
        <w:spacing w:after="120" w:line="240" w:lineRule="auto"/>
        <w:ind w:left="760" w:hanging="420"/>
        <w:rPr>
          <w:rFonts w:ascii="Times New Roman" w:hAnsi="Times New Roman"/>
          <w:sz w:val="22"/>
          <w:szCs w:val="22"/>
        </w:rPr>
      </w:pPr>
      <w:r w:rsidRPr="00B136E2">
        <w:rPr>
          <w:rFonts w:ascii="Times New Roman" w:hAnsi="Times New Roman"/>
          <w:b/>
          <w:bCs/>
          <w:sz w:val="22"/>
          <w:szCs w:val="22"/>
        </w:rPr>
        <w:t>dla Części A –</w:t>
      </w:r>
      <w:r w:rsidRPr="00B136E2">
        <w:rPr>
          <w:rFonts w:ascii="Times New Roman" w:hAnsi="Times New Roman"/>
          <w:b/>
          <w:sz w:val="22"/>
          <w:szCs w:val="22"/>
        </w:rPr>
        <w:t xml:space="preserve"> 1 000,00 zł</w:t>
      </w:r>
    </w:p>
    <w:p w:rsidR="00C836B0" w:rsidRPr="00B136E2" w:rsidRDefault="00C836B0" w:rsidP="002D5CB4">
      <w:pPr>
        <w:pStyle w:val="Tekstpodstawowy"/>
        <w:numPr>
          <w:ilvl w:val="0"/>
          <w:numId w:val="62"/>
        </w:numPr>
        <w:spacing w:after="120" w:line="240" w:lineRule="auto"/>
        <w:ind w:left="760" w:hanging="420"/>
        <w:rPr>
          <w:rFonts w:ascii="Times New Roman" w:hAnsi="Times New Roman"/>
          <w:sz w:val="22"/>
          <w:szCs w:val="22"/>
        </w:rPr>
      </w:pPr>
      <w:r w:rsidRPr="00B136E2">
        <w:rPr>
          <w:rFonts w:ascii="Times New Roman" w:hAnsi="Times New Roman"/>
          <w:b/>
          <w:bCs/>
          <w:sz w:val="22"/>
          <w:szCs w:val="22"/>
        </w:rPr>
        <w:t>dla Części B</w:t>
      </w:r>
      <w:r w:rsidR="00DF5F10" w:rsidRPr="00B136E2">
        <w:rPr>
          <w:rFonts w:ascii="Times New Roman" w:hAnsi="Times New Roman"/>
          <w:b/>
          <w:bCs/>
          <w:sz w:val="22"/>
          <w:szCs w:val="22"/>
        </w:rPr>
        <w:t xml:space="preserve"> </w:t>
      </w:r>
      <w:r w:rsidRPr="00B136E2">
        <w:rPr>
          <w:rFonts w:ascii="Times New Roman" w:hAnsi="Times New Roman"/>
          <w:b/>
          <w:bCs/>
          <w:sz w:val="22"/>
          <w:szCs w:val="22"/>
        </w:rPr>
        <w:t>–</w:t>
      </w:r>
      <w:r w:rsidRPr="00B136E2">
        <w:rPr>
          <w:rFonts w:ascii="Times New Roman" w:hAnsi="Times New Roman"/>
          <w:b/>
          <w:sz w:val="22"/>
          <w:szCs w:val="22"/>
        </w:rPr>
        <w:t xml:space="preserve"> 2 900,00 zł</w:t>
      </w:r>
    </w:p>
    <w:p w:rsidR="00C836B0" w:rsidRPr="00CB17F6" w:rsidRDefault="00C836B0" w:rsidP="00C836B0">
      <w:pPr>
        <w:pStyle w:val="Akapitzlist"/>
        <w:numPr>
          <w:ilvl w:val="0"/>
          <w:numId w:val="30"/>
        </w:numPr>
        <w:spacing w:after="160" w:line="259" w:lineRule="auto"/>
        <w:contextualSpacing/>
        <w:jc w:val="both"/>
        <w:rPr>
          <w:rFonts w:ascii="Times New Roman" w:hAnsi="Times New Roman" w:cs="Times New Roman"/>
          <w:color w:val="000000" w:themeColor="text1"/>
        </w:rPr>
      </w:pPr>
      <w:r w:rsidRPr="00CB17F6">
        <w:rPr>
          <w:rFonts w:ascii="Times New Roman" w:hAnsi="Times New Roman" w:cs="Times New Roman"/>
        </w:rPr>
        <w:t>Wadium wnosi się przed upływem terminu składania ofert.</w:t>
      </w:r>
    </w:p>
    <w:p w:rsidR="00C836B0" w:rsidRPr="00CB17F6" w:rsidRDefault="00C836B0" w:rsidP="00C836B0">
      <w:pPr>
        <w:pStyle w:val="Akapitzlist"/>
        <w:numPr>
          <w:ilvl w:val="0"/>
          <w:numId w:val="30"/>
        </w:numPr>
        <w:spacing w:after="160" w:line="259" w:lineRule="auto"/>
        <w:contextualSpacing/>
        <w:jc w:val="both"/>
        <w:rPr>
          <w:rFonts w:ascii="Times New Roman" w:hAnsi="Times New Roman" w:cs="Times New Roman"/>
          <w:color w:val="000000" w:themeColor="text1"/>
        </w:rPr>
      </w:pPr>
      <w:r w:rsidRPr="00CB17F6">
        <w:rPr>
          <w:rFonts w:ascii="Times New Roman" w:hAnsi="Times New Roman" w:cs="Times New Roman"/>
        </w:rPr>
        <w:t>Wadium może być wnoszone w jednej lub kilku następujących formach:</w:t>
      </w:r>
    </w:p>
    <w:p w:rsidR="00C836B0" w:rsidRPr="004E6F6B" w:rsidRDefault="00C836B0" w:rsidP="00C836B0">
      <w:pPr>
        <w:pStyle w:val="Akapitzlist"/>
        <w:numPr>
          <w:ilvl w:val="0"/>
          <w:numId w:val="31"/>
        </w:numPr>
        <w:spacing w:after="160" w:line="259" w:lineRule="auto"/>
        <w:contextualSpacing/>
        <w:jc w:val="both"/>
        <w:rPr>
          <w:rFonts w:ascii="Times New Roman" w:hAnsi="Times New Roman" w:cs="Times New Roman"/>
          <w:color w:val="000000" w:themeColor="text1"/>
        </w:rPr>
      </w:pPr>
      <w:r w:rsidRPr="004E6F6B">
        <w:rPr>
          <w:rFonts w:ascii="Times New Roman" w:hAnsi="Times New Roman" w:cs="Times New Roman"/>
        </w:rPr>
        <w:t>pieniądzu;</w:t>
      </w:r>
    </w:p>
    <w:p w:rsidR="00C836B0" w:rsidRPr="004E6F6B" w:rsidRDefault="00C836B0" w:rsidP="00C836B0">
      <w:pPr>
        <w:pStyle w:val="Akapitzlist"/>
        <w:numPr>
          <w:ilvl w:val="0"/>
          <w:numId w:val="31"/>
        </w:numPr>
        <w:spacing w:after="160" w:line="259" w:lineRule="auto"/>
        <w:contextualSpacing/>
        <w:jc w:val="both"/>
        <w:rPr>
          <w:rFonts w:ascii="Times New Roman" w:hAnsi="Times New Roman" w:cs="Times New Roman"/>
          <w:color w:val="000000" w:themeColor="text1"/>
        </w:rPr>
      </w:pPr>
      <w:r w:rsidRPr="004E6F6B">
        <w:rPr>
          <w:rFonts w:ascii="Times New Roman" w:hAnsi="Times New Roman" w:cs="Times New Roman"/>
        </w:rPr>
        <w:t>gwarancjach bankowych;</w:t>
      </w:r>
    </w:p>
    <w:p w:rsidR="00C836B0" w:rsidRPr="004E6F6B" w:rsidRDefault="00C836B0" w:rsidP="00C836B0">
      <w:pPr>
        <w:pStyle w:val="Akapitzlist"/>
        <w:numPr>
          <w:ilvl w:val="0"/>
          <w:numId w:val="31"/>
        </w:numPr>
        <w:spacing w:after="160" w:line="259" w:lineRule="auto"/>
        <w:contextualSpacing/>
        <w:jc w:val="both"/>
        <w:rPr>
          <w:rFonts w:ascii="Times New Roman" w:hAnsi="Times New Roman" w:cs="Times New Roman"/>
          <w:color w:val="000000" w:themeColor="text1"/>
        </w:rPr>
      </w:pPr>
      <w:r w:rsidRPr="004E6F6B">
        <w:rPr>
          <w:rFonts w:ascii="Times New Roman" w:hAnsi="Times New Roman" w:cs="Times New Roman"/>
        </w:rPr>
        <w:t>gwarancjach ubezpieczeniowych;</w:t>
      </w:r>
    </w:p>
    <w:p w:rsidR="00C836B0" w:rsidRPr="004E6F6B" w:rsidRDefault="00C836B0" w:rsidP="00C836B0">
      <w:pPr>
        <w:pStyle w:val="Akapitzlist"/>
        <w:numPr>
          <w:ilvl w:val="0"/>
          <w:numId w:val="31"/>
        </w:numPr>
        <w:spacing w:after="160" w:line="259" w:lineRule="auto"/>
        <w:contextualSpacing/>
        <w:jc w:val="both"/>
        <w:rPr>
          <w:rFonts w:ascii="Times New Roman" w:hAnsi="Times New Roman" w:cs="Times New Roman"/>
          <w:color w:val="000000" w:themeColor="text1"/>
        </w:rPr>
      </w:pPr>
      <w:r w:rsidRPr="004E6F6B">
        <w:rPr>
          <w:rFonts w:ascii="Times New Roman" w:hAnsi="Times New Roman" w:cs="Times New Roman"/>
        </w:rPr>
        <w:t xml:space="preserve">poręczeniach udzielanych przez podmioty, o których mowa w art. 6b ust. 5 pkt 2 ustawy </w:t>
      </w:r>
      <w:r>
        <w:rPr>
          <w:rFonts w:ascii="Times New Roman" w:hAnsi="Times New Roman" w:cs="Times New Roman"/>
        </w:rPr>
        <w:br/>
      </w:r>
      <w:r w:rsidRPr="004E6F6B">
        <w:rPr>
          <w:rFonts w:ascii="Times New Roman" w:hAnsi="Times New Roman" w:cs="Times New Roman"/>
        </w:rPr>
        <w:t xml:space="preserve">z dnia 9 listopada 2000 r. o utworzeniu Polskiej Agencji Rozwoju Przedsiębiorczości </w:t>
      </w:r>
      <w:r>
        <w:rPr>
          <w:rFonts w:ascii="Times New Roman" w:hAnsi="Times New Roman" w:cs="Times New Roman"/>
        </w:rPr>
        <w:br/>
      </w:r>
      <w:r w:rsidRPr="004E6F6B">
        <w:rPr>
          <w:rFonts w:ascii="Times New Roman" w:hAnsi="Times New Roman" w:cs="Times New Roman"/>
        </w:rPr>
        <w:t>(Dz. U. z 2020 r. poz. 299).</w:t>
      </w:r>
    </w:p>
    <w:p w:rsidR="00C836B0" w:rsidRPr="00F76034" w:rsidRDefault="00C836B0" w:rsidP="00C836B0">
      <w:pPr>
        <w:pStyle w:val="Akapitzlist"/>
        <w:numPr>
          <w:ilvl w:val="0"/>
          <w:numId w:val="30"/>
        </w:numPr>
        <w:spacing w:after="160" w:line="259" w:lineRule="auto"/>
        <w:contextualSpacing/>
        <w:jc w:val="both"/>
        <w:rPr>
          <w:rFonts w:ascii="Times New Roman" w:hAnsi="Times New Roman" w:cs="Times New Roman"/>
          <w:color w:val="000000" w:themeColor="text1"/>
        </w:rPr>
      </w:pPr>
      <w:r w:rsidRPr="004E6F6B">
        <w:rPr>
          <w:rFonts w:ascii="Times New Roman" w:hAnsi="Times New Roman" w:cs="Times New Roman"/>
        </w:rPr>
        <w:t>Wadium w formie pieniądza należy wnieść przelewem na rachunek bankowy o numerze:</w:t>
      </w:r>
      <w:r>
        <w:rPr>
          <w:rFonts w:ascii="Times New Roman" w:hAnsi="Times New Roman" w:cs="Times New Roman"/>
        </w:rPr>
        <w:t xml:space="preserve"> </w:t>
      </w:r>
      <w:r>
        <w:rPr>
          <w:rFonts w:ascii="Times New Roman" w:hAnsi="Times New Roman" w:cs="Times New Roman"/>
        </w:rPr>
        <w:br/>
      </w:r>
      <w:r w:rsidRPr="00F76034">
        <w:rPr>
          <w:rFonts w:ascii="Times New Roman" w:hAnsi="Times New Roman" w:cs="Times New Roman"/>
          <w:b/>
        </w:rPr>
        <w:t>29 1750 1253 0000 0000 2074 0779</w:t>
      </w:r>
      <w:r w:rsidRPr="00F76034">
        <w:rPr>
          <w:rFonts w:ascii="Times New Roman" w:hAnsi="Times New Roman" w:cs="Times New Roman"/>
          <w:b/>
          <w:bCs/>
        </w:rPr>
        <w:t xml:space="preserve"> z dopiskiem </w:t>
      </w:r>
      <w:r>
        <w:rPr>
          <w:rFonts w:ascii="Times New Roman" w:hAnsi="Times New Roman" w:cs="Times New Roman"/>
          <w:b/>
          <w:bCs/>
        </w:rPr>
        <w:t>„Wadium – nr postępowania ZP-33u</w:t>
      </w:r>
      <w:r w:rsidRPr="00F76034">
        <w:rPr>
          <w:rFonts w:ascii="Times New Roman" w:hAnsi="Times New Roman" w:cs="Times New Roman"/>
          <w:b/>
          <w:bCs/>
        </w:rPr>
        <w:t>/22”</w:t>
      </w:r>
      <w:r w:rsidRPr="00F76034">
        <w:rPr>
          <w:rFonts w:ascii="Times New Roman" w:hAnsi="Times New Roman" w:cs="Times New Roman"/>
          <w:bCs/>
        </w:rPr>
        <w:t>.</w:t>
      </w:r>
    </w:p>
    <w:p w:rsidR="00C836B0" w:rsidRDefault="00C836B0" w:rsidP="007E0C57">
      <w:pPr>
        <w:pStyle w:val="Akapitzlist"/>
        <w:spacing w:after="0"/>
        <w:ind w:left="360"/>
        <w:jc w:val="both"/>
        <w:rPr>
          <w:rFonts w:ascii="Times New Roman" w:hAnsi="Times New Roman" w:cs="Times New Roman"/>
        </w:rPr>
      </w:pPr>
      <w:r w:rsidRPr="004E6F6B">
        <w:rPr>
          <w:rFonts w:ascii="Times New Roman" w:hAnsi="Times New Roman" w:cs="Times New Roman"/>
        </w:rPr>
        <w:t>Zamawiający dopuszcza wniesienie wadium na jednym</w:t>
      </w:r>
      <w:r>
        <w:rPr>
          <w:rFonts w:ascii="Times New Roman" w:hAnsi="Times New Roman" w:cs="Times New Roman"/>
        </w:rPr>
        <w:t xml:space="preserve"> dokumencie dla wszystkich pakietów</w:t>
      </w:r>
      <w:r w:rsidRPr="004E6F6B">
        <w:rPr>
          <w:rFonts w:ascii="Times New Roman" w:hAnsi="Times New Roman" w:cs="Times New Roman"/>
        </w:rPr>
        <w:t>, przy czym na do</w:t>
      </w:r>
      <w:r>
        <w:rPr>
          <w:rFonts w:ascii="Times New Roman" w:hAnsi="Times New Roman" w:cs="Times New Roman"/>
        </w:rPr>
        <w:t>kumencie należy wymienić pakiety</w:t>
      </w:r>
      <w:r w:rsidRPr="004E6F6B">
        <w:rPr>
          <w:rFonts w:ascii="Times New Roman" w:hAnsi="Times New Roman" w:cs="Times New Roman"/>
        </w:rPr>
        <w:t xml:space="preserve"> i odpowiadające im kwoty wadium.</w:t>
      </w:r>
    </w:p>
    <w:p w:rsidR="00C836B0" w:rsidRPr="004E6F6B" w:rsidRDefault="00C836B0" w:rsidP="007E0C57">
      <w:pPr>
        <w:pStyle w:val="Akapitzlist"/>
        <w:spacing w:after="0"/>
        <w:ind w:left="360"/>
        <w:jc w:val="both"/>
        <w:rPr>
          <w:rFonts w:ascii="Times New Roman" w:hAnsi="Times New Roman" w:cs="Times New Roman"/>
          <w:b/>
          <w:bCs/>
        </w:rPr>
      </w:pPr>
      <w:r w:rsidRPr="004E6F6B">
        <w:rPr>
          <w:rFonts w:ascii="Times New Roman" w:hAnsi="Times New Roman" w:cs="Times New Roman"/>
          <w:b/>
          <w:bCs/>
        </w:rPr>
        <w:t>UWAGA: Za termin wniesienia wadium w formie pieniądza zostanie przyjęty termin uznania rachunku Zamawiającego</w:t>
      </w:r>
      <w:r w:rsidRPr="007E0C57">
        <w:rPr>
          <w:rFonts w:ascii="Times New Roman" w:hAnsi="Times New Roman" w:cs="Times New Roman"/>
          <w:bCs/>
        </w:rPr>
        <w:t>.</w:t>
      </w:r>
    </w:p>
    <w:p w:rsidR="00C836B0" w:rsidRDefault="00C836B0" w:rsidP="007E0C57">
      <w:pPr>
        <w:pStyle w:val="Akapitzlist"/>
        <w:numPr>
          <w:ilvl w:val="0"/>
          <w:numId w:val="30"/>
        </w:numPr>
        <w:spacing w:after="160" w:line="259" w:lineRule="auto"/>
        <w:contextualSpacing/>
        <w:jc w:val="both"/>
        <w:rPr>
          <w:rFonts w:ascii="Times New Roman" w:hAnsi="Times New Roman" w:cs="Times New Roman"/>
        </w:rPr>
      </w:pPr>
      <w:r w:rsidRPr="004E6F6B">
        <w:rPr>
          <w:rFonts w:ascii="Times New Roman" w:hAnsi="Times New Roman" w:cs="Times New Roman"/>
        </w:rPr>
        <w:t>Wadium wnoszone w formie gwarancji lub poręczenia</w:t>
      </w:r>
      <w:r>
        <w:rPr>
          <w:rFonts w:ascii="Times New Roman" w:hAnsi="Times New Roman" w:cs="Times New Roman"/>
        </w:rPr>
        <w:t>, o którym mowa w pkt 3</w:t>
      </w:r>
      <w:r w:rsidRPr="004E6F6B">
        <w:rPr>
          <w:rFonts w:ascii="Times New Roman" w:hAnsi="Times New Roman" w:cs="Times New Roman"/>
        </w:rPr>
        <w:t xml:space="preserve"> ppkt 4) musi być złożone jako </w:t>
      </w:r>
      <w:r w:rsidRPr="00AE0E94">
        <w:rPr>
          <w:rFonts w:ascii="Times New Roman" w:hAnsi="Times New Roman" w:cs="Times New Roman"/>
          <w:b/>
          <w:bCs/>
        </w:rPr>
        <w:t>oryginał gwarancji</w:t>
      </w:r>
      <w:r w:rsidRPr="004E6F6B">
        <w:rPr>
          <w:rFonts w:ascii="Times New Roman" w:hAnsi="Times New Roman" w:cs="Times New Roman"/>
        </w:rPr>
        <w:t xml:space="preserve"> lub poręczenia </w:t>
      </w:r>
      <w:r w:rsidRPr="00AE0E94">
        <w:rPr>
          <w:rFonts w:ascii="Times New Roman" w:hAnsi="Times New Roman" w:cs="Times New Roman"/>
          <w:b/>
          <w:bCs/>
        </w:rPr>
        <w:t>w postaci elektronicznej</w:t>
      </w:r>
      <w:r>
        <w:rPr>
          <w:rFonts w:ascii="Times New Roman" w:hAnsi="Times New Roman" w:cs="Times New Roman"/>
          <w:b/>
          <w:bCs/>
        </w:rPr>
        <w:t>.</w:t>
      </w:r>
      <w:r w:rsidRPr="004E6F6B">
        <w:rPr>
          <w:rFonts w:ascii="Times New Roman" w:hAnsi="Times New Roman" w:cs="Times New Roman"/>
        </w:rPr>
        <w:t xml:space="preserve"> </w:t>
      </w:r>
    </w:p>
    <w:p w:rsidR="00C836B0" w:rsidRDefault="00C836B0" w:rsidP="007E0C57">
      <w:pPr>
        <w:pStyle w:val="Akapitzlist"/>
        <w:numPr>
          <w:ilvl w:val="0"/>
          <w:numId w:val="30"/>
        </w:numPr>
        <w:spacing w:after="160" w:line="259" w:lineRule="auto"/>
        <w:contextualSpacing/>
        <w:jc w:val="both"/>
        <w:rPr>
          <w:rFonts w:ascii="Times New Roman" w:hAnsi="Times New Roman" w:cs="Times New Roman"/>
        </w:rPr>
      </w:pPr>
      <w:r w:rsidRPr="004E6F6B">
        <w:rPr>
          <w:rFonts w:ascii="Times New Roman" w:hAnsi="Times New Roman" w:cs="Times New Roman"/>
        </w:rPr>
        <w:t xml:space="preserve">Oferta </w:t>
      </w:r>
      <w:r>
        <w:rPr>
          <w:rFonts w:ascii="Times New Roman" w:hAnsi="Times New Roman" w:cs="Times New Roman"/>
        </w:rPr>
        <w:t>W</w:t>
      </w:r>
      <w:r w:rsidRPr="004E6F6B">
        <w:rPr>
          <w:rFonts w:ascii="Times New Roman" w:hAnsi="Times New Roman" w:cs="Times New Roman"/>
        </w:rPr>
        <w:t>yk</w:t>
      </w:r>
      <w:r>
        <w:rPr>
          <w:rFonts w:ascii="Times New Roman" w:hAnsi="Times New Roman" w:cs="Times New Roman"/>
        </w:rPr>
        <w:t>onawcy, który nie wniósł wadium</w:t>
      </w:r>
      <w:r w:rsidRPr="004E6F6B">
        <w:rPr>
          <w:rFonts w:ascii="Times New Roman" w:hAnsi="Times New Roman" w:cs="Times New Roman"/>
        </w:rPr>
        <w:t xml:space="preserve"> lub wniósł wadium w sposób nieprawidłowy lub nie utrzymywał wadium nieprzerwanie do upływu terminu związania ofertą lub złożył wniosek o zwrot wadium w przypadku, o którym mowa w art. 98 ust. 2 pkt 3 P</w:t>
      </w:r>
      <w:r>
        <w:rPr>
          <w:rFonts w:ascii="Times New Roman" w:hAnsi="Times New Roman" w:cs="Times New Roman"/>
        </w:rPr>
        <w:t>zp</w:t>
      </w:r>
      <w:r w:rsidRPr="004E6F6B">
        <w:rPr>
          <w:rFonts w:ascii="Times New Roman" w:hAnsi="Times New Roman" w:cs="Times New Roman"/>
        </w:rPr>
        <w:t xml:space="preserve"> </w:t>
      </w:r>
      <w:r w:rsidRPr="005800F7">
        <w:rPr>
          <w:rFonts w:ascii="Times New Roman" w:hAnsi="Times New Roman" w:cs="Times New Roman"/>
          <w:b/>
          <w:bCs/>
        </w:rPr>
        <w:t>zostanie odrzucona</w:t>
      </w:r>
      <w:r w:rsidRPr="004E6F6B">
        <w:rPr>
          <w:rFonts w:ascii="Times New Roman" w:hAnsi="Times New Roman" w:cs="Times New Roman"/>
        </w:rPr>
        <w:t>.</w:t>
      </w:r>
    </w:p>
    <w:p w:rsidR="00C836B0" w:rsidRDefault="00C836B0" w:rsidP="007E0C57">
      <w:pPr>
        <w:pStyle w:val="Akapitzlist"/>
        <w:numPr>
          <w:ilvl w:val="0"/>
          <w:numId w:val="30"/>
        </w:numPr>
        <w:spacing w:after="160" w:line="259" w:lineRule="auto"/>
        <w:contextualSpacing/>
        <w:jc w:val="both"/>
        <w:rPr>
          <w:rFonts w:ascii="Times New Roman" w:hAnsi="Times New Roman" w:cs="Times New Roman"/>
        </w:rPr>
      </w:pPr>
      <w:r w:rsidRPr="007E0C57">
        <w:rPr>
          <w:rFonts w:ascii="Times New Roman" w:hAnsi="Times New Roman" w:cs="Times New Roman"/>
        </w:rPr>
        <w:t>Zamawiający dokona zwrotu wadium na zasadach określonych w art. 98 ust. 1 - 5 ustawy Pzp.</w:t>
      </w:r>
    </w:p>
    <w:p w:rsidR="00D94B4C" w:rsidRPr="007E0C57" w:rsidRDefault="00C836B0" w:rsidP="007E0C57">
      <w:pPr>
        <w:pStyle w:val="Akapitzlist"/>
        <w:numPr>
          <w:ilvl w:val="0"/>
          <w:numId w:val="30"/>
        </w:numPr>
        <w:spacing w:after="160" w:line="259" w:lineRule="auto"/>
        <w:contextualSpacing/>
        <w:jc w:val="both"/>
        <w:rPr>
          <w:rFonts w:ascii="Times New Roman" w:hAnsi="Times New Roman" w:cs="Times New Roman"/>
        </w:rPr>
      </w:pPr>
      <w:r w:rsidRPr="007E0C57">
        <w:rPr>
          <w:rFonts w:ascii="Times New Roman" w:hAnsi="Times New Roman" w:cs="Times New Roman"/>
        </w:rPr>
        <w:t>Zamawiający zatrzymuje wadium wraz z odsetkami w przypadkach określonych w art. 98 ust. 6 ustawy Pzp.</w:t>
      </w:r>
    </w:p>
    <w:p w:rsidR="00C836B0" w:rsidRDefault="00C836B0" w:rsidP="00C836B0">
      <w:pPr>
        <w:pStyle w:val="Akapitzlist"/>
        <w:spacing w:after="160" w:line="259" w:lineRule="auto"/>
        <w:ind w:left="360"/>
        <w:contextualSpacing/>
        <w:jc w:val="both"/>
        <w:rPr>
          <w:rFonts w:ascii="Times New Roman" w:hAnsi="Times New Roman" w:cs="Times New Roman"/>
        </w:rPr>
      </w:pPr>
    </w:p>
    <w:p w:rsidR="00A44E71" w:rsidRDefault="00A44E71" w:rsidP="00C836B0">
      <w:pPr>
        <w:pStyle w:val="Akapitzlist"/>
        <w:spacing w:after="160" w:line="259" w:lineRule="auto"/>
        <w:ind w:left="360"/>
        <w:contextualSpacing/>
        <w:jc w:val="both"/>
        <w:rPr>
          <w:rFonts w:ascii="Times New Roman" w:hAnsi="Times New Roman" w:cs="Times New Roman"/>
        </w:rPr>
      </w:pPr>
    </w:p>
    <w:p w:rsidR="00A44E71" w:rsidRDefault="00A44E71" w:rsidP="00C836B0">
      <w:pPr>
        <w:pStyle w:val="Akapitzlist"/>
        <w:spacing w:after="160" w:line="259" w:lineRule="auto"/>
        <w:ind w:left="360"/>
        <w:contextualSpacing/>
        <w:jc w:val="both"/>
        <w:rPr>
          <w:rFonts w:ascii="Times New Roman" w:hAnsi="Times New Roman" w:cs="Times New Roman"/>
        </w:rPr>
      </w:pPr>
    </w:p>
    <w:p w:rsidR="00A44E71" w:rsidRDefault="00A44E71" w:rsidP="00C836B0">
      <w:pPr>
        <w:pStyle w:val="Akapitzlist"/>
        <w:spacing w:after="160" w:line="259" w:lineRule="auto"/>
        <w:ind w:left="360"/>
        <w:contextualSpacing/>
        <w:jc w:val="both"/>
        <w:rPr>
          <w:rFonts w:ascii="Times New Roman" w:hAnsi="Times New Roman" w:cs="Times New Roman"/>
        </w:rPr>
      </w:pPr>
    </w:p>
    <w:p w:rsidR="00A44E71" w:rsidRPr="00C836B0" w:rsidRDefault="00A44E71" w:rsidP="00C836B0">
      <w:pPr>
        <w:pStyle w:val="Akapitzlist"/>
        <w:spacing w:after="160" w:line="259" w:lineRule="auto"/>
        <w:ind w:left="360"/>
        <w:contextualSpacing/>
        <w:jc w:val="both"/>
        <w:rPr>
          <w:rFonts w:ascii="Times New Roman" w:hAnsi="Times New Roman" w:cs="Times New Roman"/>
        </w:rPr>
      </w:pPr>
    </w:p>
    <w:p w:rsidR="00D94B4C" w:rsidRPr="009E2CA6" w:rsidRDefault="00D94B4C" w:rsidP="00E51FD6">
      <w:pPr>
        <w:pStyle w:val="Akapitzlist"/>
        <w:numPr>
          <w:ilvl w:val="0"/>
          <w:numId w:val="29"/>
        </w:numPr>
        <w:autoSpaceDE w:val="0"/>
        <w:autoSpaceDN w:val="0"/>
        <w:adjustRightInd w:val="0"/>
        <w:spacing w:after="26" w:line="240" w:lineRule="auto"/>
        <w:ind w:left="757"/>
        <w:contextualSpacing/>
        <w:jc w:val="both"/>
        <w:rPr>
          <w:rFonts w:ascii="Times New Roman" w:hAnsi="Times New Roman" w:cs="Times New Roman"/>
          <w:b/>
        </w:rPr>
      </w:pPr>
      <w:r w:rsidRPr="009E2CA6">
        <w:rPr>
          <w:rFonts w:ascii="Times New Roman" w:hAnsi="Times New Roman" w:cs="Times New Roman"/>
          <w:b/>
          <w:bCs/>
        </w:rPr>
        <w:lastRenderedPageBreak/>
        <w:t>Sposób oraz termin składania ofert</w:t>
      </w:r>
    </w:p>
    <w:p w:rsidR="00D94B4C" w:rsidRDefault="00D94B4C" w:rsidP="00E51FD6">
      <w:pPr>
        <w:pStyle w:val="Akapitzlist"/>
        <w:numPr>
          <w:ilvl w:val="0"/>
          <w:numId w:val="32"/>
        </w:numPr>
        <w:autoSpaceDE w:val="0"/>
        <w:autoSpaceDN w:val="0"/>
        <w:adjustRightInd w:val="0"/>
        <w:spacing w:after="26" w:line="240" w:lineRule="auto"/>
        <w:contextualSpacing/>
        <w:jc w:val="both"/>
        <w:rPr>
          <w:rFonts w:ascii="Times New Roman" w:hAnsi="Times New Roman" w:cs="Times New Roman"/>
        </w:rPr>
      </w:pPr>
      <w:r w:rsidRPr="009E2CA6">
        <w:rPr>
          <w:rFonts w:ascii="Times New Roman" w:hAnsi="Times New Roman" w:cs="Times New Roman"/>
        </w:rPr>
        <w:t>Wykonawca może złożyć tylko jedną ofertę.</w:t>
      </w:r>
    </w:p>
    <w:p w:rsidR="00D94B4C" w:rsidRDefault="00D94B4C" w:rsidP="00E51FD6">
      <w:pPr>
        <w:pStyle w:val="Akapitzlist"/>
        <w:numPr>
          <w:ilvl w:val="0"/>
          <w:numId w:val="32"/>
        </w:numPr>
        <w:autoSpaceDE w:val="0"/>
        <w:autoSpaceDN w:val="0"/>
        <w:adjustRightInd w:val="0"/>
        <w:spacing w:after="26" w:line="240" w:lineRule="auto"/>
        <w:contextualSpacing/>
        <w:jc w:val="both"/>
        <w:rPr>
          <w:rFonts w:ascii="Times New Roman" w:hAnsi="Times New Roman" w:cs="Times New Roman"/>
        </w:rPr>
      </w:pPr>
      <w:r>
        <w:rPr>
          <w:rFonts w:ascii="Times New Roman" w:hAnsi="Times New Roman" w:cs="Times New Roman"/>
        </w:rPr>
        <w:t>Wykonawca składa ofertę</w:t>
      </w:r>
      <w:r w:rsidRPr="009E2CA6">
        <w:rPr>
          <w:rFonts w:ascii="Times New Roman" w:hAnsi="Times New Roman" w:cs="Times New Roman"/>
        </w:rPr>
        <w:t xml:space="preserve"> pod rygorem nieważności, w formie elektronicznej (tj. w postaci elektronicznej opatrzonej kwalifikowanym podpisem elektronicznym) lub w postaci opatrzonej podpisem zaufanym lub podpisem osobistym.</w:t>
      </w:r>
    </w:p>
    <w:p w:rsidR="00D94B4C" w:rsidRDefault="00D94B4C" w:rsidP="00E51FD6">
      <w:pPr>
        <w:pStyle w:val="Akapitzlist"/>
        <w:numPr>
          <w:ilvl w:val="0"/>
          <w:numId w:val="32"/>
        </w:numPr>
        <w:autoSpaceDE w:val="0"/>
        <w:autoSpaceDN w:val="0"/>
        <w:adjustRightInd w:val="0"/>
        <w:spacing w:after="26" w:line="240" w:lineRule="auto"/>
        <w:contextualSpacing/>
        <w:jc w:val="both"/>
        <w:rPr>
          <w:rFonts w:ascii="Times New Roman" w:hAnsi="Times New Roman" w:cs="Times New Roman"/>
        </w:rPr>
      </w:pPr>
      <w:r w:rsidRPr="009E2CA6">
        <w:rPr>
          <w:rFonts w:ascii="Times New Roman" w:hAnsi="Times New Roman" w:cs="Times New Roman"/>
        </w:rPr>
        <w:t>Oferta powinna być podpisana przez osobę upoważnioną/osoby upoważnione</w:t>
      </w:r>
      <w:r w:rsidRPr="009E2CA6">
        <w:rPr>
          <w:rFonts w:ascii="Times New Roman" w:hAnsi="Times New Roman" w:cs="Times New Roman"/>
          <w:sz w:val="16"/>
          <w:szCs w:val="16"/>
        </w:rPr>
        <w:t>*</w:t>
      </w:r>
      <w:r w:rsidRPr="009E2CA6">
        <w:rPr>
          <w:rFonts w:ascii="Times New Roman" w:hAnsi="Times New Roman" w:cs="Times New Roman"/>
        </w:rPr>
        <w:t xml:space="preserve"> do reprezentowania    Wykonawcy. </w:t>
      </w:r>
    </w:p>
    <w:p w:rsidR="00D94B4C" w:rsidRDefault="00D94B4C" w:rsidP="00E51FD6">
      <w:pPr>
        <w:pStyle w:val="Akapitzlist"/>
        <w:numPr>
          <w:ilvl w:val="0"/>
          <w:numId w:val="32"/>
        </w:numPr>
        <w:autoSpaceDE w:val="0"/>
        <w:autoSpaceDN w:val="0"/>
        <w:adjustRightInd w:val="0"/>
        <w:spacing w:after="26" w:line="240" w:lineRule="auto"/>
        <w:contextualSpacing/>
        <w:jc w:val="both"/>
        <w:rPr>
          <w:rFonts w:ascii="Times New Roman" w:hAnsi="Times New Roman" w:cs="Times New Roman"/>
        </w:rPr>
      </w:pPr>
      <w:r w:rsidRPr="009E2CA6">
        <w:rPr>
          <w:rFonts w:ascii="Times New Roman" w:hAnsi="Times New Roman" w:cs="Times New Roman"/>
        </w:rPr>
        <w:t>Jeżeli w imieniu Wykonawcy działa osoba, której umocowanie do jego reprezentowania nie wynika z dokumentów rejestrowych (KRS, CEiDG lub innego właściwego rejestru), Wykonawca dołącza do oferty pełnomocnictwo.</w:t>
      </w:r>
    </w:p>
    <w:p w:rsidR="00D94B4C" w:rsidRDefault="00D94B4C" w:rsidP="00E51FD6">
      <w:pPr>
        <w:pStyle w:val="Akapitzlist"/>
        <w:numPr>
          <w:ilvl w:val="0"/>
          <w:numId w:val="32"/>
        </w:numPr>
        <w:autoSpaceDE w:val="0"/>
        <w:autoSpaceDN w:val="0"/>
        <w:adjustRightInd w:val="0"/>
        <w:spacing w:after="26" w:line="240" w:lineRule="auto"/>
        <w:contextualSpacing/>
        <w:jc w:val="both"/>
        <w:rPr>
          <w:rFonts w:ascii="Times New Roman" w:hAnsi="Times New Roman" w:cs="Times New Roman"/>
        </w:rPr>
      </w:pPr>
      <w:r w:rsidRPr="009E2CA6">
        <w:rPr>
          <w:rFonts w:ascii="Times New Roman" w:hAnsi="Times New Roman" w:cs="Times New Roman"/>
        </w:rPr>
        <w:t>Pełnomocnictwo do złożenia oferty lub oświadczenia, o którym mowa w art. 12</w:t>
      </w:r>
      <w:r>
        <w:rPr>
          <w:rFonts w:ascii="Times New Roman" w:hAnsi="Times New Roman" w:cs="Times New Roman"/>
        </w:rPr>
        <w:t>5 ust. 1 u</w:t>
      </w:r>
      <w:r w:rsidRPr="009E2CA6">
        <w:rPr>
          <w:rFonts w:ascii="Times New Roman" w:hAnsi="Times New Roman" w:cs="Times New Roman"/>
        </w:rPr>
        <w:t>stawy</w:t>
      </w:r>
      <w:r w:rsidR="00776886">
        <w:rPr>
          <w:rFonts w:ascii="Times New Roman" w:hAnsi="Times New Roman" w:cs="Times New Roman"/>
        </w:rPr>
        <w:t xml:space="preserve"> Pzp</w:t>
      </w:r>
      <w:r w:rsidRPr="009E2CA6">
        <w:rPr>
          <w:rFonts w:ascii="Times New Roman" w:hAnsi="Times New Roman" w:cs="Times New Roman"/>
        </w:rPr>
        <w:t>, przekazuje się w takiej samej formie jak oferta.</w:t>
      </w:r>
    </w:p>
    <w:p w:rsidR="00D94B4C" w:rsidRPr="009E2CA6" w:rsidRDefault="00D94B4C" w:rsidP="00E51FD6">
      <w:pPr>
        <w:pStyle w:val="Akapitzlist"/>
        <w:numPr>
          <w:ilvl w:val="0"/>
          <w:numId w:val="32"/>
        </w:numPr>
        <w:autoSpaceDE w:val="0"/>
        <w:autoSpaceDN w:val="0"/>
        <w:adjustRightInd w:val="0"/>
        <w:spacing w:after="26" w:line="240" w:lineRule="auto"/>
        <w:contextualSpacing/>
        <w:jc w:val="both"/>
        <w:rPr>
          <w:rFonts w:ascii="Times New Roman" w:hAnsi="Times New Roman" w:cs="Times New Roman"/>
        </w:rPr>
      </w:pPr>
      <w:r w:rsidRPr="009E2CA6">
        <w:rPr>
          <w:rFonts w:ascii="Times New Roman" w:hAnsi="Times New Roman" w:cs="Times New Roman"/>
          <w:color w:val="000000"/>
          <w:sz w:val="20"/>
          <w:szCs w:val="20"/>
        </w:rPr>
        <w:t xml:space="preserve">Podmiotowe środki </w:t>
      </w:r>
      <w:r w:rsidRPr="009E2CA6">
        <w:rPr>
          <w:rFonts w:ascii="Times New Roman" w:hAnsi="Times New Roman" w:cs="Times New Roman"/>
          <w:color w:val="000000"/>
        </w:rPr>
        <w:t xml:space="preserve">dowodowe oraz inne dokumenty lub oświadczenia, o których mowa </w:t>
      </w:r>
      <w:r>
        <w:rPr>
          <w:rFonts w:ascii="Times New Roman" w:hAnsi="Times New Roman" w:cs="Times New Roman"/>
          <w:color w:val="000000"/>
        </w:rPr>
        <w:br/>
      </w:r>
      <w:r w:rsidRPr="009E2CA6">
        <w:rPr>
          <w:rFonts w:ascii="Times New Roman" w:hAnsi="Times New Roman" w:cs="Times New Roman"/>
          <w:color w:val="000000"/>
        </w:rPr>
        <w:t xml:space="preserve">w rozporządzeniu Ministra Rozwoju, Pracy i Technologii z dnia 23 grudnia 2020 r. w sprawie podmiotowych środków dowodowych oraz innych dokumentów lub oświadczeń, jakich może żądać </w:t>
      </w:r>
    </w:p>
    <w:p w:rsidR="00D94B4C" w:rsidRDefault="00D94B4C" w:rsidP="00D94B4C">
      <w:pPr>
        <w:autoSpaceDE w:val="0"/>
        <w:autoSpaceDN w:val="0"/>
        <w:adjustRightInd w:val="0"/>
        <w:spacing w:after="47" w:line="240" w:lineRule="auto"/>
        <w:ind w:left="284"/>
        <w:jc w:val="both"/>
        <w:rPr>
          <w:rFonts w:ascii="Times New Roman" w:hAnsi="Times New Roman" w:cs="Times New Roman"/>
        </w:rPr>
      </w:pPr>
      <w:r>
        <w:rPr>
          <w:rFonts w:ascii="Times New Roman" w:hAnsi="Times New Roman" w:cs="Times New Roman"/>
        </w:rPr>
        <w:t>zamawiający od wykonawcy (Dz</w:t>
      </w:r>
      <w:r w:rsidRPr="00F228A6">
        <w:rPr>
          <w:rFonts w:ascii="Times New Roman" w:hAnsi="Times New Roman" w:cs="Times New Roman"/>
        </w:rPr>
        <w:t>. U. z 2020 r., poz. 2415), należy złożyć w formie elektronicznej, w postaci elektronicznej opatrzonej podpisem zaufanym lub podpisem osobistym, w formie pisemnej lub w formie dokumentowej, w zakresie i w sposób określony w przepisach wydany</w:t>
      </w:r>
      <w:r>
        <w:rPr>
          <w:rFonts w:ascii="Times New Roman" w:hAnsi="Times New Roman" w:cs="Times New Roman"/>
        </w:rPr>
        <w:t>ch na podstawie art. 70 ustawy.</w:t>
      </w:r>
    </w:p>
    <w:p w:rsidR="00D94B4C" w:rsidRDefault="00D94B4C" w:rsidP="00E51FD6">
      <w:pPr>
        <w:pStyle w:val="Akapitzlist"/>
        <w:numPr>
          <w:ilvl w:val="0"/>
          <w:numId w:val="32"/>
        </w:numPr>
        <w:autoSpaceDE w:val="0"/>
        <w:autoSpaceDN w:val="0"/>
        <w:adjustRightInd w:val="0"/>
        <w:spacing w:after="47" w:line="240" w:lineRule="auto"/>
        <w:ind w:left="303"/>
        <w:contextualSpacing/>
        <w:jc w:val="both"/>
        <w:rPr>
          <w:rFonts w:ascii="Times New Roman" w:hAnsi="Times New Roman" w:cs="Times New Roman"/>
        </w:rPr>
      </w:pPr>
      <w:r w:rsidRPr="009E2CA6">
        <w:rPr>
          <w:rFonts w:ascii="Times New Roman" w:hAnsi="Times New Roman" w:cs="Times New Roman"/>
        </w:rPr>
        <w:t xml:space="preserve">Sposób sporządzania i przekazywania informacji oraz wymagania techniczne dla dokumentów elektronicznych oraz środków komunikacji elektronicznej w postępowaniu o udzielenie zamówienia publicznego określa rozporządzenie Prezesa Rady Ministrów z dnia 30 grudnia 2020 r. </w:t>
      </w:r>
      <w:r>
        <w:rPr>
          <w:rFonts w:ascii="Times New Roman" w:hAnsi="Times New Roman" w:cs="Times New Roman"/>
        </w:rPr>
        <w:br/>
      </w:r>
      <w:r w:rsidRPr="009E2CA6">
        <w:rPr>
          <w:rFonts w:ascii="Times New Roman" w:hAnsi="Times New Roman" w:cs="Times New Roman"/>
        </w:rPr>
        <w:t xml:space="preserve">(Dz. U. poz. 2452) w sprawie sposobu sporządzania i przekazywania informacji oraz wymagań technicznych dla dokumentów elektronicznych oraz środków komunikacji elektronicznej </w:t>
      </w:r>
      <w:r>
        <w:rPr>
          <w:rFonts w:ascii="Times New Roman" w:hAnsi="Times New Roman" w:cs="Times New Roman"/>
        </w:rPr>
        <w:br/>
      </w:r>
      <w:r w:rsidRPr="009E2CA6">
        <w:rPr>
          <w:rFonts w:ascii="Times New Roman" w:hAnsi="Times New Roman" w:cs="Times New Roman"/>
        </w:rPr>
        <w:t>w postępowaniu o udzielenie zamówienia publicznego lub konkursie (Dz. U. z 2020 poz.</w:t>
      </w:r>
      <w:r>
        <w:rPr>
          <w:rFonts w:ascii="Times New Roman" w:hAnsi="Times New Roman" w:cs="Times New Roman"/>
        </w:rPr>
        <w:t xml:space="preserve"> </w:t>
      </w:r>
      <w:r w:rsidRPr="009E2CA6">
        <w:rPr>
          <w:rFonts w:ascii="Times New Roman" w:hAnsi="Times New Roman" w:cs="Times New Roman"/>
        </w:rPr>
        <w:t>2452), wydane</w:t>
      </w:r>
      <w:r>
        <w:rPr>
          <w:rFonts w:ascii="Times New Roman" w:hAnsi="Times New Roman" w:cs="Times New Roman"/>
        </w:rPr>
        <w:t>go na podstawie art. 70 ustawy.</w:t>
      </w:r>
    </w:p>
    <w:p w:rsidR="00D94B4C" w:rsidRDefault="00D94B4C" w:rsidP="00E51FD6">
      <w:pPr>
        <w:pStyle w:val="Akapitzlist"/>
        <w:numPr>
          <w:ilvl w:val="0"/>
          <w:numId w:val="32"/>
        </w:numPr>
        <w:autoSpaceDE w:val="0"/>
        <w:autoSpaceDN w:val="0"/>
        <w:adjustRightInd w:val="0"/>
        <w:spacing w:after="47" w:line="240" w:lineRule="auto"/>
        <w:ind w:left="303"/>
        <w:contextualSpacing/>
        <w:jc w:val="both"/>
        <w:rPr>
          <w:rFonts w:ascii="Times New Roman" w:hAnsi="Times New Roman" w:cs="Times New Roman"/>
        </w:rPr>
      </w:pPr>
      <w:r w:rsidRPr="009E2CA6">
        <w:rPr>
          <w:rFonts w:ascii="Times New Roman" w:hAnsi="Times New Roman" w:cs="Times New Roman"/>
        </w:rPr>
        <w:t>W przypadku</w:t>
      </w:r>
      <w:r>
        <w:rPr>
          <w:rFonts w:ascii="Times New Roman" w:hAnsi="Times New Roman" w:cs="Times New Roman"/>
        </w:rPr>
        <w:t>,</w:t>
      </w:r>
      <w:r w:rsidRPr="009E2CA6">
        <w:rPr>
          <w:rFonts w:ascii="Times New Roman" w:hAnsi="Times New Roman" w:cs="Times New Roman"/>
        </w:rPr>
        <w:t xml:space="preserve"> gdy podmiotowe środki dowodowe, przedmiotowe środki dowodowe, inne dokumenty, w tym dokumenty, o których mowa w art. 94 ust. </w:t>
      </w:r>
      <w:r>
        <w:rPr>
          <w:rFonts w:ascii="Times New Roman" w:hAnsi="Times New Roman" w:cs="Times New Roman"/>
        </w:rPr>
        <w:t>2 ustawy</w:t>
      </w:r>
      <w:r w:rsidR="00776886">
        <w:rPr>
          <w:rFonts w:ascii="Times New Roman" w:hAnsi="Times New Roman" w:cs="Times New Roman"/>
        </w:rPr>
        <w:t xml:space="preserve"> Pzp</w:t>
      </w:r>
      <w:r w:rsidRPr="009E2CA6">
        <w:rPr>
          <w:rFonts w:ascii="Times New Roman" w:hAnsi="Times New Roman" w:cs="Times New Roman"/>
        </w:rPr>
        <w:t xml:space="preserve"> lub dokumenty potwierdzające umocowanie do reprezentowania odpowiednio wykonawcy, wykonawców wspólnie ubiegających się o udzielenie zamówienia publicznego, podmiotu udostępniającego zasoby na zasadach określonych w art. 118 </w:t>
      </w:r>
      <w:r w:rsidR="00776886">
        <w:rPr>
          <w:rFonts w:ascii="Times New Roman" w:hAnsi="Times New Roman" w:cs="Times New Roman"/>
        </w:rPr>
        <w:t xml:space="preserve">ww. </w:t>
      </w:r>
      <w:r w:rsidRPr="009E2CA6">
        <w:rPr>
          <w:rFonts w:ascii="Times New Roman" w:hAnsi="Times New Roman" w:cs="Times New Roman"/>
        </w:rPr>
        <w:t xml:space="preserve">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D94B4C" w:rsidRDefault="00D94B4C" w:rsidP="00E51FD6">
      <w:pPr>
        <w:pStyle w:val="Akapitzlist"/>
        <w:numPr>
          <w:ilvl w:val="0"/>
          <w:numId w:val="32"/>
        </w:numPr>
        <w:autoSpaceDE w:val="0"/>
        <w:autoSpaceDN w:val="0"/>
        <w:adjustRightInd w:val="0"/>
        <w:spacing w:after="47" w:line="240" w:lineRule="auto"/>
        <w:ind w:left="303"/>
        <w:contextualSpacing/>
        <w:jc w:val="both"/>
        <w:rPr>
          <w:rFonts w:ascii="Times New Roman" w:hAnsi="Times New Roman" w:cs="Times New Roman"/>
        </w:rPr>
      </w:pPr>
      <w:r w:rsidRPr="009E2CA6">
        <w:rPr>
          <w:rFonts w:ascii="Times New Roman" w:hAnsi="Times New Roman" w:cs="Times New Roman"/>
        </w:rPr>
        <w:t>W przypadku gdy podmiotowe środki dowodowe, przedmiotowe środki dowodowe, inne dokumenty, w tym dokumenty, o których m</w:t>
      </w:r>
      <w:r>
        <w:rPr>
          <w:rFonts w:ascii="Times New Roman" w:hAnsi="Times New Roman" w:cs="Times New Roman"/>
        </w:rPr>
        <w:t>owa w art. 94 ust. 2 ustawy Pzp</w:t>
      </w:r>
      <w:r w:rsidRPr="009E2CA6">
        <w:rPr>
          <w:rFonts w:ascii="Times New Roman" w:hAnsi="Times New Roman" w:cs="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D94B4C" w:rsidRPr="009E2CA6" w:rsidRDefault="00D94B4C" w:rsidP="00E51FD6">
      <w:pPr>
        <w:pStyle w:val="Akapitzlist"/>
        <w:numPr>
          <w:ilvl w:val="0"/>
          <w:numId w:val="32"/>
        </w:numPr>
        <w:autoSpaceDE w:val="0"/>
        <w:autoSpaceDN w:val="0"/>
        <w:adjustRightInd w:val="0"/>
        <w:spacing w:after="47" w:line="240" w:lineRule="auto"/>
        <w:ind w:left="303"/>
        <w:contextualSpacing/>
        <w:jc w:val="both"/>
        <w:rPr>
          <w:rFonts w:ascii="Times New Roman" w:hAnsi="Times New Roman" w:cs="Times New Roman"/>
        </w:rPr>
      </w:pPr>
      <w:r w:rsidRPr="009E2CA6">
        <w:rPr>
          <w:rFonts w:ascii="Times New Roman" w:hAnsi="Times New Roman" w:cs="Times New Roman"/>
        </w:rPr>
        <w:t xml:space="preserve">Poświadczenia zgodności cyfrowego odwzorowania z dokumentem w postaci papierowej, o którym mowa w pkt. 9, dokonuje w przypadku: </w:t>
      </w:r>
    </w:p>
    <w:p w:rsidR="00D94B4C" w:rsidRDefault="00D94B4C" w:rsidP="00E51FD6">
      <w:pPr>
        <w:pStyle w:val="Akapitzlist"/>
        <w:numPr>
          <w:ilvl w:val="0"/>
          <w:numId w:val="33"/>
        </w:numPr>
        <w:autoSpaceDE w:val="0"/>
        <w:autoSpaceDN w:val="0"/>
        <w:adjustRightInd w:val="0"/>
        <w:spacing w:after="47" w:line="240" w:lineRule="auto"/>
        <w:ind w:left="757"/>
        <w:contextualSpacing/>
        <w:jc w:val="both"/>
        <w:rPr>
          <w:rFonts w:ascii="Times New Roman" w:hAnsi="Times New Roman" w:cs="Times New Roman"/>
        </w:rPr>
      </w:pPr>
      <w:r w:rsidRPr="009E2CA6">
        <w:rPr>
          <w:rFonts w:ascii="Times New Roman" w:hAnsi="Times New Roman" w:cs="Times New Roman"/>
        </w:rPr>
        <w:t>podmiotowych środków dowodowych oraz dokumentów potwierdzających umocowanie do</w:t>
      </w:r>
      <w:r>
        <w:rPr>
          <w:rFonts w:ascii="Times New Roman" w:hAnsi="Times New Roman" w:cs="Times New Roman"/>
        </w:rPr>
        <w:t xml:space="preserve"> reprezentowania – odpowiednio W</w:t>
      </w:r>
      <w:r w:rsidRPr="009E2CA6">
        <w:rPr>
          <w:rFonts w:ascii="Times New Roman" w:hAnsi="Times New Roman" w:cs="Times New Roman"/>
        </w:rPr>
        <w:t>ykonawca, wykonawca wspólnie ubiegający się o udzielenie zamówienia, podmiot udostępniający zasoby lub podwykonawca, w zakresie podmiotowych środków dowodowych lub dokumentów potwierdzających umocowanie do reprezentowania</w:t>
      </w:r>
      <w:r>
        <w:rPr>
          <w:rFonts w:ascii="Times New Roman" w:hAnsi="Times New Roman" w:cs="Times New Roman"/>
        </w:rPr>
        <w:t>, które każdego z nich dotyczą,</w:t>
      </w:r>
    </w:p>
    <w:p w:rsidR="00D94B4C" w:rsidRDefault="00D94B4C" w:rsidP="00E51FD6">
      <w:pPr>
        <w:pStyle w:val="Akapitzlist"/>
        <w:numPr>
          <w:ilvl w:val="0"/>
          <w:numId w:val="33"/>
        </w:numPr>
        <w:autoSpaceDE w:val="0"/>
        <w:autoSpaceDN w:val="0"/>
        <w:adjustRightInd w:val="0"/>
        <w:spacing w:after="47" w:line="240" w:lineRule="auto"/>
        <w:ind w:left="757"/>
        <w:contextualSpacing/>
        <w:jc w:val="both"/>
        <w:rPr>
          <w:rFonts w:ascii="Times New Roman" w:hAnsi="Times New Roman" w:cs="Times New Roman"/>
        </w:rPr>
      </w:pPr>
      <w:r w:rsidRPr="009E2CA6">
        <w:rPr>
          <w:rFonts w:ascii="Times New Roman" w:hAnsi="Times New Roman" w:cs="Times New Roman"/>
        </w:rPr>
        <w:t>przedmiotowych śr</w:t>
      </w:r>
      <w:r>
        <w:rPr>
          <w:rFonts w:ascii="Times New Roman" w:hAnsi="Times New Roman" w:cs="Times New Roman"/>
        </w:rPr>
        <w:t>odków dowodowych – odpowiednio Wykonawca lub W</w:t>
      </w:r>
      <w:r w:rsidRPr="009E2CA6">
        <w:rPr>
          <w:rFonts w:ascii="Times New Roman" w:hAnsi="Times New Roman" w:cs="Times New Roman"/>
        </w:rPr>
        <w:t>ykonawca wspólnie ubiegają</w:t>
      </w:r>
      <w:r>
        <w:rPr>
          <w:rFonts w:ascii="Times New Roman" w:hAnsi="Times New Roman" w:cs="Times New Roman"/>
        </w:rPr>
        <w:t>cy się o udzielenie zamówienia,</w:t>
      </w:r>
    </w:p>
    <w:p w:rsidR="00D94B4C" w:rsidRPr="009E2CA6" w:rsidRDefault="00D94B4C" w:rsidP="00E51FD6">
      <w:pPr>
        <w:pStyle w:val="Akapitzlist"/>
        <w:numPr>
          <w:ilvl w:val="0"/>
          <w:numId w:val="33"/>
        </w:numPr>
        <w:autoSpaceDE w:val="0"/>
        <w:autoSpaceDN w:val="0"/>
        <w:adjustRightInd w:val="0"/>
        <w:spacing w:after="47" w:line="240" w:lineRule="auto"/>
        <w:ind w:left="757"/>
        <w:contextualSpacing/>
        <w:jc w:val="both"/>
        <w:rPr>
          <w:rFonts w:ascii="Times New Roman" w:hAnsi="Times New Roman" w:cs="Times New Roman"/>
        </w:rPr>
      </w:pPr>
      <w:r w:rsidRPr="009E2CA6">
        <w:rPr>
          <w:rFonts w:ascii="Times New Roman" w:hAnsi="Times New Roman" w:cs="Times New Roman"/>
        </w:rPr>
        <w:t>innych dokumentów, w tym dokumentów, o których mowa w art. 94 u</w:t>
      </w:r>
      <w:r>
        <w:rPr>
          <w:rFonts w:ascii="Times New Roman" w:hAnsi="Times New Roman" w:cs="Times New Roman"/>
        </w:rPr>
        <w:t>st. 2 ustawy Pzp – odpowiednio Wykonawca lub W</w:t>
      </w:r>
      <w:r w:rsidRPr="009E2CA6">
        <w:rPr>
          <w:rFonts w:ascii="Times New Roman" w:hAnsi="Times New Roman" w:cs="Times New Roman"/>
        </w:rPr>
        <w:t xml:space="preserve">ykonawca wspólnie ubiegający się o udzielenie zamówienia, </w:t>
      </w:r>
      <w:r>
        <w:rPr>
          <w:rFonts w:ascii="Times New Roman" w:hAnsi="Times New Roman" w:cs="Times New Roman"/>
        </w:rPr>
        <w:br/>
      </w:r>
      <w:r w:rsidRPr="009E2CA6">
        <w:rPr>
          <w:rFonts w:ascii="Times New Roman" w:hAnsi="Times New Roman" w:cs="Times New Roman"/>
        </w:rPr>
        <w:t xml:space="preserve">w zakresie dokumentów, które każdego z nich dotyczą. </w:t>
      </w:r>
    </w:p>
    <w:p w:rsidR="00D94B4C" w:rsidRDefault="00D94B4C" w:rsidP="00E51FD6">
      <w:pPr>
        <w:pStyle w:val="Akapitzlist"/>
        <w:numPr>
          <w:ilvl w:val="0"/>
          <w:numId w:val="32"/>
        </w:numPr>
        <w:autoSpaceDE w:val="0"/>
        <w:autoSpaceDN w:val="0"/>
        <w:adjustRightInd w:val="0"/>
        <w:spacing w:after="47" w:line="240" w:lineRule="auto"/>
        <w:contextualSpacing/>
        <w:jc w:val="both"/>
        <w:rPr>
          <w:rFonts w:ascii="Times New Roman" w:hAnsi="Times New Roman" w:cs="Times New Roman"/>
        </w:rPr>
      </w:pPr>
      <w:r w:rsidRPr="00B20B0B">
        <w:rPr>
          <w:rFonts w:ascii="Times New Roman" w:hAnsi="Times New Roman" w:cs="Times New Roman"/>
        </w:rPr>
        <w:lastRenderedPageBreak/>
        <w:t xml:space="preserve">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 </w:t>
      </w:r>
    </w:p>
    <w:p w:rsidR="00D94B4C" w:rsidRDefault="00D94B4C" w:rsidP="00E51FD6">
      <w:pPr>
        <w:pStyle w:val="Akapitzlist"/>
        <w:numPr>
          <w:ilvl w:val="0"/>
          <w:numId w:val="32"/>
        </w:numPr>
        <w:autoSpaceDE w:val="0"/>
        <w:autoSpaceDN w:val="0"/>
        <w:adjustRightInd w:val="0"/>
        <w:spacing w:after="47" w:line="240" w:lineRule="auto"/>
        <w:contextualSpacing/>
        <w:jc w:val="both"/>
        <w:rPr>
          <w:rFonts w:ascii="Times New Roman" w:hAnsi="Times New Roman" w:cs="Times New Roman"/>
        </w:rPr>
      </w:pPr>
      <w:r w:rsidRPr="00B20B0B">
        <w:rPr>
          <w:rFonts w:ascii="Times New Roman" w:hAnsi="Times New Roman" w:cs="Times New Roman"/>
        </w:rPr>
        <w:t>W przypadku</w:t>
      </w:r>
      <w:r>
        <w:rPr>
          <w:rFonts w:ascii="Times New Roman" w:hAnsi="Times New Roman" w:cs="Times New Roman"/>
        </w:rPr>
        <w:t>,</w:t>
      </w:r>
      <w:r w:rsidRPr="00B20B0B">
        <w:rPr>
          <w:rFonts w:ascii="Times New Roman" w:hAnsi="Times New Roman" w:cs="Times New Roman"/>
        </w:rPr>
        <w:t xml:space="preserve">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Pr>
          <w:rFonts w:ascii="Times New Roman" w:hAnsi="Times New Roman" w:cs="Times New Roman"/>
        </w:rPr>
        <w:br/>
      </w:r>
      <w:r w:rsidRPr="00B20B0B">
        <w:rPr>
          <w:rFonts w:ascii="Times New Roman" w:hAnsi="Times New Roman" w:cs="Times New Roman"/>
        </w:rPr>
        <w:t xml:space="preserve">w postaci papierowej. </w:t>
      </w:r>
    </w:p>
    <w:p w:rsidR="00D94B4C" w:rsidRDefault="00D94B4C" w:rsidP="00E51FD6">
      <w:pPr>
        <w:pStyle w:val="Akapitzlist"/>
        <w:numPr>
          <w:ilvl w:val="0"/>
          <w:numId w:val="32"/>
        </w:numPr>
        <w:autoSpaceDE w:val="0"/>
        <w:autoSpaceDN w:val="0"/>
        <w:adjustRightInd w:val="0"/>
        <w:spacing w:after="47" w:line="240" w:lineRule="auto"/>
        <w:contextualSpacing/>
        <w:jc w:val="both"/>
        <w:rPr>
          <w:rFonts w:ascii="Times New Roman" w:hAnsi="Times New Roman" w:cs="Times New Roman"/>
        </w:rPr>
      </w:pPr>
      <w:r w:rsidRPr="00B20B0B">
        <w:rPr>
          <w:rFonts w:ascii="Times New Roman" w:hAnsi="Times New Roman" w:cs="Times New Roman"/>
        </w:rPr>
        <w:t>Poświadczenia zgodności cyfrowego odwzorowania z dokumentem w postaci pa</w:t>
      </w:r>
      <w:r>
        <w:rPr>
          <w:rFonts w:ascii="Times New Roman" w:hAnsi="Times New Roman" w:cs="Times New Roman"/>
        </w:rPr>
        <w:t>pierowej, o którym mowa w pkt</w:t>
      </w:r>
      <w:r w:rsidRPr="00B20B0B">
        <w:rPr>
          <w:rFonts w:ascii="Times New Roman" w:hAnsi="Times New Roman" w:cs="Times New Roman"/>
        </w:rPr>
        <w:t xml:space="preserve"> 12, dokonuje w przypadku: </w:t>
      </w:r>
    </w:p>
    <w:p w:rsidR="00D94B4C" w:rsidRDefault="00D94B4C" w:rsidP="00E51FD6">
      <w:pPr>
        <w:pStyle w:val="Akapitzlist"/>
        <w:numPr>
          <w:ilvl w:val="0"/>
          <w:numId w:val="34"/>
        </w:numPr>
        <w:autoSpaceDE w:val="0"/>
        <w:autoSpaceDN w:val="0"/>
        <w:adjustRightInd w:val="0"/>
        <w:spacing w:after="47" w:line="240" w:lineRule="auto"/>
        <w:contextualSpacing/>
        <w:jc w:val="both"/>
        <w:rPr>
          <w:rFonts w:ascii="Times New Roman" w:hAnsi="Times New Roman" w:cs="Times New Roman"/>
        </w:rPr>
      </w:pPr>
      <w:r w:rsidRPr="00B20B0B">
        <w:rPr>
          <w:rFonts w:ascii="Times New Roman" w:hAnsi="Times New Roman" w:cs="Times New Roman"/>
        </w:rPr>
        <w:t xml:space="preserve">podmiotowych środków dowodowych – odpowiednio wykonawca, wykonawca wspólnie ubiegający się o udzielenie zamówienia, podmiot udostępniający zasoby lub podwykonawca, </w:t>
      </w:r>
      <w:r>
        <w:rPr>
          <w:rFonts w:ascii="Times New Roman" w:hAnsi="Times New Roman" w:cs="Times New Roman"/>
        </w:rPr>
        <w:br/>
      </w:r>
      <w:r w:rsidRPr="00B20B0B">
        <w:rPr>
          <w:rFonts w:ascii="Times New Roman" w:hAnsi="Times New Roman" w:cs="Times New Roman"/>
        </w:rPr>
        <w:t xml:space="preserve">w zakresie podmiotowych środków dowodowych, które każdego z nich dotyczą; </w:t>
      </w:r>
    </w:p>
    <w:p w:rsidR="00D94B4C" w:rsidRDefault="00D94B4C" w:rsidP="00E51FD6">
      <w:pPr>
        <w:pStyle w:val="Akapitzlist"/>
        <w:numPr>
          <w:ilvl w:val="0"/>
          <w:numId w:val="34"/>
        </w:numPr>
        <w:autoSpaceDE w:val="0"/>
        <w:autoSpaceDN w:val="0"/>
        <w:adjustRightInd w:val="0"/>
        <w:spacing w:after="47" w:line="240" w:lineRule="auto"/>
        <w:contextualSpacing/>
        <w:jc w:val="both"/>
        <w:rPr>
          <w:rFonts w:ascii="Times New Roman" w:hAnsi="Times New Roman" w:cs="Times New Roman"/>
        </w:rPr>
      </w:pPr>
      <w:r w:rsidRPr="00B20B0B">
        <w:rPr>
          <w:rFonts w:ascii="Times New Roman" w:hAnsi="Times New Roman" w:cs="Times New Roman"/>
        </w:rPr>
        <w:t>przedmiotowego środka dowodowego, dokumentu, o którym mowa w art. 94 ust. 2 ustawy Pzp, oświadczenia, o którym mo</w:t>
      </w:r>
      <w:r w:rsidR="007D6617">
        <w:rPr>
          <w:rFonts w:ascii="Times New Roman" w:hAnsi="Times New Roman" w:cs="Times New Roman"/>
        </w:rPr>
        <w:t>wa w art. 117 ust. 4 ustawy Pzp</w:t>
      </w:r>
      <w:r w:rsidRPr="00B20B0B">
        <w:rPr>
          <w:rFonts w:ascii="Times New Roman" w:hAnsi="Times New Roman" w:cs="Times New Roman"/>
        </w:rPr>
        <w:t xml:space="preserve"> lub zobowiązania podmiotu udostępniającego zasoby – odpowiednio wykonawca lub wykonawca wspólnie ubiegający się o udzielenie zamówienia; </w:t>
      </w:r>
    </w:p>
    <w:p w:rsidR="00D94B4C" w:rsidRPr="00B20B0B" w:rsidRDefault="00D94B4C" w:rsidP="00E51FD6">
      <w:pPr>
        <w:pStyle w:val="Akapitzlist"/>
        <w:numPr>
          <w:ilvl w:val="0"/>
          <w:numId w:val="34"/>
        </w:numPr>
        <w:autoSpaceDE w:val="0"/>
        <w:autoSpaceDN w:val="0"/>
        <w:adjustRightInd w:val="0"/>
        <w:spacing w:after="47" w:line="240" w:lineRule="auto"/>
        <w:contextualSpacing/>
        <w:jc w:val="both"/>
        <w:rPr>
          <w:rFonts w:ascii="Times New Roman" w:hAnsi="Times New Roman" w:cs="Times New Roman"/>
        </w:rPr>
      </w:pPr>
      <w:r w:rsidRPr="00B20B0B">
        <w:rPr>
          <w:rFonts w:ascii="Times New Roman" w:hAnsi="Times New Roman" w:cs="Times New Roman"/>
        </w:rPr>
        <w:t xml:space="preserve">pełnomocnictwa – mocodawca. </w:t>
      </w:r>
    </w:p>
    <w:p w:rsidR="00D94B4C" w:rsidRDefault="00D94B4C" w:rsidP="00E51FD6">
      <w:pPr>
        <w:pStyle w:val="Akapitzlist"/>
        <w:numPr>
          <w:ilvl w:val="0"/>
          <w:numId w:val="32"/>
        </w:numPr>
        <w:autoSpaceDE w:val="0"/>
        <w:autoSpaceDN w:val="0"/>
        <w:adjustRightInd w:val="0"/>
        <w:spacing w:after="167" w:line="240" w:lineRule="auto"/>
        <w:contextualSpacing/>
        <w:jc w:val="both"/>
        <w:rPr>
          <w:rFonts w:ascii="Times New Roman" w:hAnsi="Times New Roman" w:cs="Times New Roman"/>
        </w:rPr>
      </w:pPr>
      <w:r w:rsidRPr="00B20B0B">
        <w:rPr>
          <w:rFonts w:ascii="Times New Roman" w:hAnsi="Times New Roman" w:cs="Times New Roman"/>
        </w:rPr>
        <w:t>Poświadczenia zgodności cyfrowego odwzorowania z dokumentem w postaci pap</w:t>
      </w:r>
      <w:r>
        <w:rPr>
          <w:rFonts w:ascii="Times New Roman" w:hAnsi="Times New Roman" w:cs="Times New Roman"/>
        </w:rPr>
        <w:t>ierowej, o którym mowa w pkt</w:t>
      </w:r>
      <w:r w:rsidRPr="00B20B0B">
        <w:rPr>
          <w:rFonts w:ascii="Times New Roman" w:hAnsi="Times New Roman" w:cs="Times New Roman"/>
        </w:rPr>
        <w:t xml:space="preserve"> 9 i 12 może dokonać również notariusz. </w:t>
      </w:r>
    </w:p>
    <w:p w:rsidR="00D94B4C" w:rsidRDefault="00D94B4C" w:rsidP="00E51FD6">
      <w:pPr>
        <w:pStyle w:val="Akapitzlist"/>
        <w:numPr>
          <w:ilvl w:val="0"/>
          <w:numId w:val="32"/>
        </w:numPr>
        <w:autoSpaceDE w:val="0"/>
        <w:autoSpaceDN w:val="0"/>
        <w:adjustRightInd w:val="0"/>
        <w:spacing w:after="167" w:line="240" w:lineRule="auto"/>
        <w:contextualSpacing/>
        <w:jc w:val="both"/>
        <w:rPr>
          <w:rFonts w:ascii="Times New Roman" w:hAnsi="Times New Roman" w:cs="Times New Roman"/>
        </w:rPr>
      </w:pPr>
      <w:r w:rsidRPr="00B20B0B">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rFonts w:ascii="Times New Roman" w:hAnsi="Times New Roman" w:cs="Times New Roman"/>
        </w:rPr>
        <w:br/>
      </w:r>
      <w:r w:rsidRPr="00B20B0B">
        <w:rPr>
          <w:rFonts w:ascii="Times New Roman" w:hAnsi="Times New Roman" w:cs="Times New Roman"/>
        </w:rPr>
        <w:t>z opatrzeniem wszystkich dokumentów zawartych w tym pliku odpowiednio kwalifikowanym podpisem elektronicznym, podpisem zaufanym lub podpisem osobistym.</w:t>
      </w:r>
    </w:p>
    <w:p w:rsidR="00D94B4C" w:rsidRPr="00B20B0B" w:rsidRDefault="00D94B4C" w:rsidP="00E51FD6">
      <w:pPr>
        <w:pStyle w:val="Akapitzlist"/>
        <w:numPr>
          <w:ilvl w:val="0"/>
          <w:numId w:val="32"/>
        </w:numPr>
        <w:autoSpaceDE w:val="0"/>
        <w:autoSpaceDN w:val="0"/>
        <w:adjustRightInd w:val="0"/>
        <w:spacing w:after="167" w:line="240" w:lineRule="auto"/>
        <w:contextualSpacing/>
        <w:jc w:val="both"/>
        <w:rPr>
          <w:rFonts w:ascii="Times New Roman" w:hAnsi="Times New Roman" w:cs="Times New Roman"/>
        </w:rPr>
      </w:pPr>
      <w:r w:rsidRPr="00B20B0B">
        <w:rPr>
          <w:rFonts w:ascii="Times New Roman" w:hAnsi="Times New Roman" w:cs="Times New Roman"/>
        </w:rPr>
        <w:t>Postępowanie o udzielenie zamówienia prowadzi się w języku polskim. Dokumenty lub oświadczenia sporządzone w języku obcym są składane wraz z i</w:t>
      </w:r>
      <w:r>
        <w:rPr>
          <w:rFonts w:ascii="Times New Roman" w:hAnsi="Times New Roman" w:cs="Times New Roman"/>
        </w:rPr>
        <w:t>ch tłumaczeniem na język polski.</w:t>
      </w:r>
    </w:p>
    <w:p w:rsidR="00D94B4C" w:rsidRDefault="00D94B4C" w:rsidP="00D94B4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Złożenie oferty</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B20B0B">
        <w:rPr>
          <w:rFonts w:ascii="Times New Roman" w:hAnsi="Times New Roman" w:cs="Times New Roman"/>
        </w:rPr>
        <w:t xml:space="preserve">Wykonawca składa ofertę, dalej za pośrednictwem </w:t>
      </w:r>
      <w:r w:rsidRPr="00017575">
        <w:rPr>
          <w:rFonts w:ascii="Times New Roman" w:hAnsi="Times New Roman" w:cs="Times New Roman"/>
        </w:rPr>
        <w:t>„</w:t>
      </w:r>
      <w:r w:rsidRPr="00B20B0B">
        <w:rPr>
          <w:rFonts w:ascii="Times New Roman" w:hAnsi="Times New Roman" w:cs="Times New Roman"/>
        </w:rPr>
        <w:t xml:space="preserve">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w:t>
      </w:r>
      <w:r>
        <w:rPr>
          <w:rFonts w:ascii="Times New Roman" w:hAnsi="Times New Roman" w:cs="Times New Roman"/>
        </w:rPr>
        <w:br/>
      </w:r>
      <w:r w:rsidRPr="00B20B0B">
        <w:rPr>
          <w:rFonts w:ascii="Times New Roman" w:hAnsi="Times New Roman" w:cs="Times New Roman"/>
        </w:rPr>
        <w:t>z postępowaniem.</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017575">
        <w:rPr>
          <w:rFonts w:ascii="Times New Roman" w:hAnsi="Times New Roman" w:cs="Times New Roman"/>
        </w:rPr>
        <w:t>Ofertę należy sporządzić w języku polskim.</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017575">
        <w:rPr>
          <w:rFonts w:ascii="Times New Roman" w:hAnsi="Times New Roman" w:cs="Times New Roman"/>
        </w:rPr>
        <w:t>Ofertę  składa się, pod rygorem nieważności, w formie elektronicznej lub w postaci elektronicznej</w:t>
      </w:r>
      <w:r>
        <w:rPr>
          <w:rFonts w:ascii="Times New Roman" w:hAnsi="Times New Roman" w:cs="Times New Roman"/>
        </w:rPr>
        <w:t xml:space="preserve"> </w:t>
      </w:r>
      <w:r w:rsidRPr="00017575">
        <w:rPr>
          <w:rFonts w:ascii="Times New Roman" w:hAnsi="Times New Roman" w:cs="Times New Roman"/>
        </w:rPr>
        <w:t>opatrzonej podpisem zaufanym lub podpisem osobistym.</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017575">
        <w:rPr>
          <w:rFonts w:ascii="Times New Roman" w:hAnsi="Times New Roman" w:cs="Times New Roman"/>
        </w:rPr>
        <w:t xml:space="preserve">Sposób złożenia oferty, w tym zaszyfrowania oferty opisany został w „Instrukcji użytkownika”, dostępnej na stronie: </w:t>
      </w:r>
      <w:hyperlink r:id="rId16" w:history="1">
        <w:r w:rsidRPr="008D589E">
          <w:rPr>
            <w:rStyle w:val="Hipercze"/>
            <w:rFonts w:ascii="Times New Roman" w:hAnsi="Times New Roman" w:cs="Times New Roman"/>
            <w:color w:val="365F91" w:themeColor="accent1" w:themeShade="BF"/>
            <w:u w:val="none"/>
          </w:rPr>
          <w:t>https://miniportal.uzp.gov.pl/</w:t>
        </w:r>
      </w:hyperlink>
      <w:r w:rsidRPr="008D589E">
        <w:rPr>
          <w:rFonts w:ascii="Times New Roman" w:hAnsi="Times New Roman" w:cs="Times New Roman"/>
          <w:color w:val="000000" w:themeColor="text1"/>
        </w:rPr>
        <w:t>.</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017575">
        <w:rPr>
          <w:rFonts w:ascii="Times New Roman" w:hAnsi="Times New Roman" w:cs="Times New Roma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w:t>
      </w:r>
      <w:r>
        <w:rPr>
          <w:rFonts w:ascii="Times New Roman" w:hAnsi="Times New Roman" w:cs="Times New Roman"/>
        </w:rPr>
        <w:br/>
      </w:r>
      <w:r w:rsidRPr="00017575">
        <w:rPr>
          <w:rFonts w:ascii="Times New Roman" w:hAnsi="Times New Roman" w:cs="Times New Roman"/>
        </w:rPr>
        <w:t>i odpowiednio oznaczonym pliku, wraz z jednoczesnym zaznaczeniem polecenia „Załącznik stanowiący tajemnicę przedsiębiorstwa” a następnie wraz z plikami stanowiącymi jawną część należy ten plik zaszyfrować.</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017575">
        <w:rPr>
          <w:rFonts w:ascii="Times New Roman" w:hAnsi="Times New Roman" w:cs="Times New Roman"/>
        </w:rPr>
        <w:t>Do oferty  należy dołączyć oświadczenie o niepodleganiu wykluczeniu, spełnianiu warunków udziału</w:t>
      </w:r>
      <w:r>
        <w:rPr>
          <w:rFonts w:ascii="Times New Roman" w:hAnsi="Times New Roman" w:cs="Times New Roman"/>
        </w:rPr>
        <w:t xml:space="preserve"> </w:t>
      </w:r>
      <w:r w:rsidRPr="00017575">
        <w:rPr>
          <w:rFonts w:ascii="Times New Roman" w:hAnsi="Times New Roman" w:cs="Times New Roman"/>
        </w:rPr>
        <w:t>w postępowaniu w zakresie wskazanym w SWZ  w formie elektronicznej lub w postaci elektronicznej opatrzonej podpisem zaufanym lub podpisem osobistym, a następnie zaszyfrować wraz z plikami</w:t>
      </w:r>
      <w:r>
        <w:rPr>
          <w:rFonts w:ascii="Times New Roman" w:hAnsi="Times New Roman" w:cs="Times New Roman"/>
        </w:rPr>
        <w:t xml:space="preserve"> </w:t>
      </w:r>
      <w:r w:rsidRPr="00017575">
        <w:rPr>
          <w:rFonts w:ascii="Times New Roman" w:hAnsi="Times New Roman" w:cs="Times New Roman"/>
        </w:rPr>
        <w:t>stanowiącymi ofertę</w:t>
      </w:r>
      <w:r>
        <w:rPr>
          <w:rFonts w:ascii="Times New Roman" w:hAnsi="Times New Roman" w:cs="Times New Roman"/>
        </w:rPr>
        <w:t>.</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017575">
        <w:rPr>
          <w:rFonts w:ascii="Times New Roman" w:hAnsi="Times New Roman" w:cs="Times New Roman"/>
        </w:rPr>
        <w:lastRenderedPageBreak/>
        <w:t>Oferta może być złożona tylko do upływu terminu składania ofert.</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017575">
        <w:rPr>
          <w:rFonts w:ascii="Times New Roman" w:hAnsi="Times New Roman" w:cs="Times New Roman"/>
        </w:rPr>
        <w:t xml:space="preserve">Wykonawca może przed upływem terminu do składania ofert wycofać ofertę za pośrednictwem „Formularza do złożenia, zmiany, wycofania oferty lub wniosku” dostępnego na ePUAP </w:t>
      </w:r>
      <w:r>
        <w:rPr>
          <w:rFonts w:ascii="Times New Roman" w:hAnsi="Times New Roman" w:cs="Times New Roman"/>
        </w:rPr>
        <w:br/>
      </w:r>
      <w:r w:rsidRPr="00017575">
        <w:rPr>
          <w:rFonts w:ascii="Times New Roman" w:hAnsi="Times New Roman" w:cs="Times New Roman"/>
        </w:rPr>
        <w:t>i udostępnionego również na miniPortalu. Sposób wycofania oferty został opisany w „Instrukcji użytkownika” dostępnej na miniPortalu</w:t>
      </w:r>
      <w:r>
        <w:rPr>
          <w:rFonts w:ascii="Times New Roman" w:hAnsi="Times New Roman" w:cs="Times New Roman"/>
        </w:rPr>
        <w:t>.</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017575">
        <w:rPr>
          <w:rFonts w:ascii="Times New Roman" w:hAnsi="Times New Roman" w:cs="Times New Roman"/>
        </w:rPr>
        <w:t>Wykonawca po upływie terminu do składania ofert nie może skutecznie dokonać zmiany ani wycofać złożonej oferty.</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017575">
        <w:rPr>
          <w:rFonts w:ascii="Times New Roman" w:hAnsi="Times New Roman" w:cs="Times New Roman"/>
        </w:rPr>
        <w:t>Wszelkie informacje stanowiące tajemnicę przedsiębiorstwa w rozumieniu ustawy z 16 kwietnia 1993 r. o zwalczaniu nieuczciwej konkurencji (t.j. Dz.U. z 2019 r. poz. 1010ze zm.), które Wykonawca zastrzeże jako tajemnicę przedsiębior</w:t>
      </w:r>
      <w:r>
        <w:rPr>
          <w:rFonts w:ascii="Times New Roman" w:hAnsi="Times New Roman" w:cs="Times New Roman"/>
        </w:rPr>
        <w:t xml:space="preserve">stwa, powinny zostać przekazane </w:t>
      </w:r>
      <w:r>
        <w:rPr>
          <w:rFonts w:ascii="Times New Roman" w:hAnsi="Times New Roman" w:cs="Times New Roman"/>
        </w:rPr>
        <w:br/>
      </w:r>
      <w:r w:rsidRPr="00017575">
        <w:rPr>
          <w:rFonts w:ascii="Times New Roman" w:hAnsi="Times New Roman" w:cs="Times New Roman"/>
        </w:rPr>
        <w:t xml:space="preserve">w wydzielonym i odpowiednio oznaczonym pliku. Wykonawca zobowiązany jest wraz </w:t>
      </w:r>
      <w:r>
        <w:rPr>
          <w:rFonts w:ascii="Times New Roman" w:hAnsi="Times New Roman" w:cs="Times New Roman"/>
        </w:rPr>
        <w:br/>
      </w:r>
      <w:r w:rsidRPr="00017575">
        <w:rPr>
          <w:rFonts w:ascii="Times New Roman" w:hAnsi="Times New Roman" w:cs="Times New Roman"/>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017575">
        <w:rPr>
          <w:rFonts w:ascii="Times New Roman" w:hAnsi="Times New Roman" w:cs="Times New Roman"/>
          <w:b/>
          <w:bCs/>
        </w:rPr>
        <w:t>Termi</w:t>
      </w:r>
      <w:r>
        <w:rPr>
          <w:rFonts w:ascii="Times New Roman" w:hAnsi="Times New Roman" w:cs="Times New Roman"/>
          <w:b/>
          <w:bCs/>
        </w:rPr>
        <w:t xml:space="preserve">n </w:t>
      </w:r>
      <w:r w:rsidR="00C559EC">
        <w:rPr>
          <w:rFonts w:ascii="Times New Roman" w:hAnsi="Times New Roman" w:cs="Times New Roman"/>
          <w:b/>
          <w:bCs/>
        </w:rPr>
        <w:t>składania ofert upływa w dniu 05</w:t>
      </w:r>
      <w:r w:rsidR="00C22B12">
        <w:rPr>
          <w:rFonts w:ascii="Times New Roman" w:hAnsi="Times New Roman" w:cs="Times New Roman"/>
          <w:b/>
          <w:bCs/>
        </w:rPr>
        <w:t>.12</w:t>
      </w:r>
      <w:r>
        <w:rPr>
          <w:rFonts w:ascii="Times New Roman" w:hAnsi="Times New Roman" w:cs="Times New Roman"/>
          <w:b/>
          <w:bCs/>
        </w:rPr>
        <w:t>.</w:t>
      </w:r>
      <w:r w:rsidRPr="00017575">
        <w:rPr>
          <w:rFonts w:ascii="Times New Roman" w:hAnsi="Times New Roman" w:cs="Times New Roman"/>
          <w:b/>
          <w:bCs/>
        </w:rPr>
        <w:t>2022 r.</w:t>
      </w:r>
      <w:r>
        <w:rPr>
          <w:rFonts w:ascii="Times New Roman" w:hAnsi="Times New Roman" w:cs="Times New Roman"/>
          <w:b/>
          <w:bCs/>
        </w:rPr>
        <w:t>, o godz.</w:t>
      </w:r>
      <w:r w:rsidRPr="00017575">
        <w:rPr>
          <w:rFonts w:ascii="Times New Roman" w:hAnsi="Times New Roman" w:cs="Times New Roman"/>
          <w:b/>
          <w:bCs/>
        </w:rPr>
        <w:t xml:space="preserve"> 10:00</w:t>
      </w:r>
      <w:r w:rsidRPr="00017575">
        <w:rPr>
          <w:rFonts w:ascii="Times New Roman" w:hAnsi="Times New Roman" w:cs="Times New Roman"/>
          <w:bCs/>
        </w:rPr>
        <w:t xml:space="preserve">. </w:t>
      </w:r>
      <w:r w:rsidRPr="00017575">
        <w:rPr>
          <w:rFonts w:ascii="Times New Roman" w:hAnsi="Times New Roman" w:cs="Times New Roman"/>
        </w:rPr>
        <w:t>Decyduje data oraz dokładny czas (hh:mm:ss) generowany wg</w:t>
      </w:r>
      <w:r>
        <w:rPr>
          <w:rFonts w:ascii="Times New Roman" w:hAnsi="Times New Roman" w:cs="Times New Roman"/>
        </w:rPr>
        <w:t>.</w:t>
      </w:r>
      <w:r w:rsidRPr="00017575">
        <w:rPr>
          <w:rFonts w:ascii="Times New Roman" w:hAnsi="Times New Roman" w:cs="Times New Roman"/>
        </w:rPr>
        <w:t xml:space="preserve"> czasu lokalnego serwera synchronizowanego zegarem Głównego Urzędu Miar.</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74621F">
        <w:rPr>
          <w:rFonts w:ascii="Times New Roman" w:hAnsi="Times New Roman" w:cs="Times New Roman"/>
        </w:rPr>
        <w:t>Oferta złożona po terminie zostanie odrzucona na podstawie a</w:t>
      </w:r>
      <w:r>
        <w:rPr>
          <w:rFonts w:ascii="Times New Roman" w:hAnsi="Times New Roman" w:cs="Times New Roman"/>
        </w:rPr>
        <w:t>rt. 226 ust. 1 pkt 1 u</w:t>
      </w:r>
      <w:r w:rsidRPr="0074621F">
        <w:rPr>
          <w:rFonts w:ascii="Times New Roman" w:hAnsi="Times New Roman" w:cs="Times New Roman"/>
        </w:rPr>
        <w:t>stawy.</w:t>
      </w:r>
    </w:p>
    <w:p w:rsidR="00D94B4C"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74621F">
        <w:rPr>
          <w:rFonts w:ascii="Times New Roman" w:hAnsi="Times New Roman" w:cs="Times New Roman"/>
        </w:rPr>
        <w:t xml:space="preserve">Wykonawca przed upływem terminu do składania ofert może zmienić lub wycofać ofertę. </w:t>
      </w:r>
    </w:p>
    <w:p w:rsidR="00D94B4C" w:rsidRPr="0074621F" w:rsidRDefault="00D94B4C" w:rsidP="00E51FD6">
      <w:pPr>
        <w:pStyle w:val="Akapitzlist"/>
        <w:numPr>
          <w:ilvl w:val="0"/>
          <w:numId w:val="35"/>
        </w:numPr>
        <w:autoSpaceDE w:val="0"/>
        <w:autoSpaceDN w:val="0"/>
        <w:adjustRightInd w:val="0"/>
        <w:spacing w:after="0" w:line="240" w:lineRule="auto"/>
        <w:contextualSpacing/>
        <w:jc w:val="both"/>
        <w:rPr>
          <w:rFonts w:ascii="Times New Roman" w:hAnsi="Times New Roman" w:cs="Times New Roman"/>
        </w:rPr>
      </w:pPr>
      <w:r w:rsidRPr="0074621F">
        <w:rPr>
          <w:rFonts w:ascii="Times New Roman" w:hAnsi="Times New Roman" w:cs="Times New Roman"/>
        </w:rPr>
        <w:t>Wykonawca nie może skutecznie wycofać oferty ani wprowadzić zmian w treści oferty po upływie terminu składania ofert.</w:t>
      </w:r>
    </w:p>
    <w:p w:rsidR="00D94B4C" w:rsidRPr="003B25B4" w:rsidRDefault="00D94B4C" w:rsidP="00D94B4C">
      <w:pPr>
        <w:autoSpaceDE w:val="0"/>
        <w:autoSpaceDN w:val="0"/>
        <w:adjustRightInd w:val="0"/>
        <w:spacing w:after="0" w:line="240" w:lineRule="auto"/>
        <w:jc w:val="both"/>
        <w:rPr>
          <w:rFonts w:ascii="Times New Roman" w:hAnsi="Times New Roman" w:cs="Times New Roman"/>
        </w:rPr>
      </w:pPr>
    </w:p>
    <w:p w:rsidR="00D94B4C" w:rsidRPr="003528E2" w:rsidRDefault="00D94B4C" w:rsidP="00E51FD6">
      <w:pPr>
        <w:pStyle w:val="Akapitzlist"/>
        <w:numPr>
          <w:ilvl w:val="0"/>
          <w:numId w:val="36"/>
        </w:numPr>
        <w:autoSpaceDE w:val="0"/>
        <w:autoSpaceDN w:val="0"/>
        <w:adjustRightInd w:val="0"/>
        <w:spacing w:after="26" w:line="240" w:lineRule="auto"/>
        <w:ind w:left="814"/>
        <w:contextualSpacing/>
        <w:jc w:val="both"/>
        <w:rPr>
          <w:rFonts w:ascii="Times New Roman" w:hAnsi="Times New Roman" w:cs="Times New Roman"/>
          <w:b/>
        </w:rPr>
      </w:pPr>
      <w:r w:rsidRPr="003528E2">
        <w:rPr>
          <w:rFonts w:ascii="Times New Roman" w:hAnsi="Times New Roman" w:cs="Times New Roman"/>
          <w:b/>
          <w:bCs/>
        </w:rPr>
        <w:t>Termin otwarcia ofert</w:t>
      </w:r>
    </w:p>
    <w:p w:rsidR="00D94B4C" w:rsidRPr="003528E2" w:rsidRDefault="00D94B4C" w:rsidP="00E51FD6">
      <w:pPr>
        <w:pStyle w:val="Akapitzlist"/>
        <w:numPr>
          <w:ilvl w:val="0"/>
          <w:numId w:val="1"/>
        </w:numPr>
        <w:autoSpaceDE w:val="0"/>
        <w:autoSpaceDN w:val="0"/>
        <w:adjustRightInd w:val="0"/>
        <w:spacing w:after="26" w:line="240" w:lineRule="auto"/>
        <w:ind w:left="284" w:hanging="284"/>
        <w:contextualSpacing/>
        <w:jc w:val="both"/>
        <w:rPr>
          <w:rFonts w:ascii="Times New Roman" w:hAnsi="Times New Roman" w:cs="Times New Roman"/>
        </w:rPr>
      </w:pPr>
      <w:r w:rsidRPr="0092642A">
        <w:rPr>
          <w:rFonts w:ascii="Times New Roman" w:hAnsi="Times New Roman" w:cs="Times New Roman"/>
          <w:b/>
          <w:bCs/>
        </w:rPr>
        <w:t xml:space="preserve">Otwarcie ofert nastąpi niezwłocznie po upływie terminu składania ofert, tj. w </w:t>
      </w:r>
      <w:r w:rsidR="003D6DB2">
        <w:rPr>
          <w:rFonts w:ascii="Times New Roman" w:hAnsi="Times New Roman" w:cs="Times New Roman"/>
          <w:b/>
          <w:bCs/>
        </w:rPr>
        <w:t xml:space="preserve">dniu </w:t>
      </w:r>
      <w:r w:rsidR="003D6DB2">
        <w:rPr>
          <w:rFonts w:ascii="Times New Roman" w:hAnsi="Times New Roman" w:cs="Times New Roman"/>
          <w:b/>
          <w:bCs/>
        </w:rPr>
        <w:br/>
      </w:r>
      <w:r w:rsidR="00C559EC">
        <w:rPr>
          <w:rFonts w:ascii="Times New Roman" w:hAnsi="Times New Roman" w:cs="Times New Roman"/>
          <w:b/>
          <w:bCs/>
        </w:rPr>
        <w:t>05</w:t>
      </w:r>
      <w:r w:rsidR="00C22B12">
        <w:rPr>
          <w:rFonts w:ascii="Times New Roman" w:hAnsi="Times New Roman" w:cs="Times New Roman"/>
          <w:b/>
          <w:bCs/>
        </w:rPr>
        <w:t>.12</w:t>
      </w:r>
      <w:r>
        <w:rPr>
          <w:rFonts w:ascii="Times New Roman" w:hAnsi="Times New Roman" w:cs="Times New Roman"/>
          <w:b/>
          <w:bCs/>
        </w:rPr>
        <w:t>.2022 r., o godz.</w:t>
      </w:r>
      <w:r w:rsidRPr="0092642A">
        <w:rPr>
          <w:rFonts w:ascii="Times New Roman" w:hAnsi="Times New Roman" w:cs="Times New Roman"/>
          <w:b/>
          <w:bCs/>
        </w:rPr>
        <w:t xml:space="preserve"> 10:30</w:t>
      </w:r>
      <w:r w:rsidRPr="003528E2">
        <w:rPr>
          <w:rFonts w:ascii="Times New Roman" w:hAnsi="Times New Roman" w:cs="Times New Roman"/>
          <w:bCs/>
        </w:rPr>
        <w:t>.</w:t>
      </w:r>
    </w:p>
    <w:p w:rsidR="00D94B4C" w:rsidRDefault="00D94B4C" w:rsidP="00E51FD6">
      <w:pPr>
        <w:pStyle w:val="Akapitzlist"/>
        <w:numPr>
          <w:ilvl w:val="0"/>
          <w:numId w:val="1"/>
        </w:numPr>
        <w:autoSpaceDE w:val="0"/>
        <w:autoSpaceDN w:val="0"/>
        <w:adjustRightInd w:val="0"/>
        <w:spacing w:after="26" w:line="240" w:lineRule="auto"/>
        <w:ind w:left="284" w:hanging="284"/>
        <w:contextualSpacing/>
        <w:jc w:val="both"/>
        <w:rPr>
          <w:rFonts w:ascii="Times New Roman" w:hAnsi="Times New Roman" w:cs="Times New Roman"/>
        </w:rPr>
      </w:pPr>
      <w:r w:rsidRPr="003528E2">
        <w:rPr>
          <w:rFonts w:ascii="Times New Roman" w:hAnsi="Times New Roman" w:cs="Times New Roman"/>
        </w:rPr>
        <w:t>Otwarcie ofert następuje poprzez użycie mechanizmu do odszyfrowania ofert dostępnego po zalogowaniu w zakładce Deszyfrowanie na miniPortalu i następuje poprzez wskazanie pliku do odszyfrowania.</w:t>
      </w:r>
    </w:p>
    <w:p w:rsidR="00D94B4C" w:rsidRDefault="00D94B4C" w:rsidP="00E51FD6">
      <w:pPr>
        <w:pStyle w:val="Akapitzlist"/>
        <w:numPr>
          <w:ilvl w:val="0"/>
          <w:numId w:val="1"/>
        </w:numPr>
        <w:autoSpaceDE w:val="0"/>
        <w:autoSpaceDN w:val="0"/>
        <w:adjustRightInd w:val="0"/>
        <w:spacing w:after="26" w:line="240" w:lineRule="auto"/>
        <w:ind w:left="284" w:hanging="284"/>
        <w:contextualSpacing/>
        <w:jc w:val="both"/>
        <w:rPr>
          <w:rFonts w:ascii="Times New Roman" w:hAnsi="Times New Roman" w:cs="Times New Roman"/>
        </w:rPr>
      </w:pPr>
      <w:r w:rsidRPr="003528E2">
        <w:rPr>
          <w:rFonts w:ascii="Times New Roman" w:hAnsi="Times New Roman" w:cs="Times New Roman"/>
        </w:rPr>
        <w:t>Zamawiający, najpóźniej przed otwarciem ofert, udostępnia stronie internetowej prowadzonego</w:t>
      </w:r>
      <w:r>
        <w:rPr>
          <w:rFonts w:ascii="Times New Roman" w:hAnsi="Times New Roman" w:cs="Times New Roman"/>
        </w:rPr>
        <w:t xml:space="preserve"> </w:t>
      </w:r>
      <w:r w:rsidRPr="003528E2">
        <w:rPr>
          <w:rFonts w:ascii="Times New Roman" w:hAnsi="Times New Roman" w:cs="Times New Roman"/>
        </w:rPr>
        <w:t xml:space="preserve">postępowania informację o kwocie, jaką zamierza przeznaczyć na sfinansowanie zamówienia. </w:t>
      </w:r>
    </w:p>
    <w:p w:rsidR="00D94B4C" w:rsidRDefault="00D94B4C" w:rsidP="00E51FD6">
      <w:pPr>
        <w:pStyle w:val="Akapitzlist"/>
        <w:numPr>
          <w:ilvl w:val="0"/>
          <w:numId w:val="1"/>
        </w:numPr>
        <w:autoSpaceDE w:val="0"/>
        <w:autoSpaceDN w:val="0"/>
        <w:adjustRightInd w:val="0"/>
        <w:spacing w:after="26" w:line="240" w:lineRule="auto"/>
        <w:ind w:left="284" w:hanging="284"/>
        <w:contextualSpacing/>
        <w:jc w:val="both"/>
        <w:rPr>
          <w:rFonts w:ascii="Times New Roman" w:hAnsi="Times New Roman" w:cs="Times New Roman"/>
        </w:rPr>
      </w:pPr>
      <w:r w:rsidRPr="003528E2">
        <w:rPr>
          <w:rFonts w:ascii="Times New Roman" w:hAnsi="Times New Roman" w:cs="Times New Roman"/>
        </w:rPr>
        <w:t>Jeżeli otwarcie ofert następuje przy użyciu systemu teleinformatycznego, w przypadku awarii tego</w:t>
      </w:r>
      <w:r>
        <w:rPr>
          <w:rFonts w:ascii="Times New Roman" w:hAnsi="Times New Roman" w:cs="Times New Roman"/>
        </w:rPr>
        <w:t xml:space="preserve"> </w:t>
      </w:r>
      <w:r w:rsidRPr="003528E2">
        <w:rPr>
          <w:rFonts w:ascii="Times New Roman" w:hAnsi="Times New Roman" w:cs="Times New Roman"/>
        </w:rPr>
        <w:t>systemu, która powoduje brak możliwości otwarcia ofert w terminie określonym przez</w:t>
      </w:r>
      <w:r>
        <w:rPr>
          <w:rFonts w:ascii="Times New Roman" w:hAnsi="Times New Roman" w:cs="Times New Roman"/>
        </w:rPr>
        <w:t xml:space="preserve"> </w:t>
      </w:r>
      <w:r w:rsidRPr="003528E2">
        <w:rPr>
          <w:rFonts w:ascii="Times New Roman" w:hAnsi="Times New Roman" w:cs="Times New Roman"/>
        </w:rPr>
        <w:t>Zamawiającego, otwarcie ofert nastąpi niezwłocznie po usunięciu awarii. Zamawiający poinformuje</w:t>
      </w:r>
      <w:r>
        <w:rPr>
          <w:rFonts w:ascii="Times New Roman" w:hAnsi="Times New Roman" w:cs="Times New Roman"/>
        </w:rPr>
        <w:t xml:space="preserve"> </w:t>
      </w:r>
      <w:r w:rsidRPr="003528E2">
        <w:rPr>
          <w:rFonts w:ascii="Times New Roman" w:hAnsi="Times New Roman" w:cs="Times New Roman"/>
        </w:rPr>
        <w:t>o zmianie terminu otwarcia ofert na stronie internetowej prowadzonego postępowania.</w:t>
      </w:r>
    </w:p>
    <w:p w:rsidR="00D94B4C" w:rsidRDefault="00D94B4C" w:rsidP="00E51FD6">
      <w:pPr>
        <w:pStyle w:val="Akapitzlist"/>
        <w:numPr>
          <w:ilvl w:val="0"/>
          <w:numId w:val="1"/>
        </w:numPr>
        <w:autoSpaceDE w:val="0"/>
        <w:autoSpaceDN w:val="0"/>
        <w:adjustRightInd w:val="0"/>
        <w:spacing w:after="26" w:line="240" w:lineRule="auto"/>
        <w:ind w:left="284" w:hanging="284"/>
        <w:contextualSpacing/>
        <w:jc w:val="both"/>
        <w:rPr>
          <w:rFonts w:ascii="Times New Roman" w:hAnsi="Times New Roman" w:cs="Times New Roman"/>
        </w:rPr>
      </w:pPr>
      <w:r w:rsidRPr="003528E2">
        <w:rPr>
          <w:rFonts w:ascii="Times New Roman" w:hAnsi="Times New Roman" w:cs="Times New Roman"/>
        </w:rPr>
        <w:t>Niezwłocznie po otwarciu ofert Zamawiający udostępni na stronie internetowej prowadzonego</w:t>
      </w:r>
      <w:r>
        <w:rPr>
          <w:rFonts w:ascii="Times New Roman" w:hAnsi="Times New Roman" w:cs="Times New Roman"/>
        </w:rPr>
        <w:t xml:space="preserve"> </w:t>
      </w:r>
      <w:r w:rsidRPr="003528E2">
        <w:rPr>
          <w:rFonts w:ascii="Times New Roman" w:hAnsi="Times New Roman" w:cs="Times New Roman"/>
        </w:rPr>
        <w:t xml:space="preserve">postępowania informacje o: </w:t>
      </w:r>
    </w:p>
    <w:p w:rsidR="00D94B4C" w:rsidRDefault="00D94B4C" w:rsidP="00E51FD6">
      <w:pPr>
        <w:pStyle w:val="Akapitzlist"/>
        <w:numPr>
          <w:ilvl w:val="0"/>
          <w:numId w:val="37"/>
        </w:numPr>
        <w:autoSpaceDE w:val="0"/>
        <w:autoSpaceDN w:val="0"/>
        <w:adjustRightInd w:val="0"/>
        <w:spacing w:after="26" w:line="240" w:lineRule="auto"/>
        <w:contextualSpacing/>
        <w:jc w:val="both"/>
        <w:rPr>
          <w:rFonts w:ascii="Times New Roman" w:hAnsi="Times New Roman" w:cs="Times New Roman"/>
        </w:rPr>
      </w:pPr>
      <w:r w:rsidRPr="003528E2">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D94B4C" w:rsidRPr="003528E2" w:rsidRDefault="00D94B4C" w:rsidP="00E51FD6">
      <w:pPr>
        <w:pStyle w:val="Akapitzlist"/>
        <w:numPr>
          <w:ilvl w:val="0"/>
          <w:numId w:val="37"/>
        </w:numPr>
        <w:autoSpaceDE w:val="0"/>
        <w:autoSpaceDN w:val="0"/>
        <w:adjustRightInd w:val="0"/>
        <w:spacing w:after="26" w:line="240" w:lineRule="auto"/>
        <w:contextualSpacing/>
        <w:jc w:val="both"/>
        <w:rPr>
          <w:rFonts w:ascii="Times New Roman" w:hAnsi="Times New Roman" w:cs="Times New Roman"/>
        </w:rPr>
      </w:pPr>
      <w:r w:rsidRPr="003528E2">
        <w:rPr>
          <w:rFonts w:ascii="Times New Roman" w:hAnsi="Times New Roman" w:cs="Times New Roman"/>
        </w:rPr>
        <w:t>cenach lub kosztach zawartych w ofertach.</w:t>
      </w:r>
    </w:p>
    <w:p w:rsidR="00D94B4C" w:rsidRPr="003B25B4" w:rsidRDefault="00D94B4C" w:rsidP="00D94B4C">
      <w:pPr>
        <w:autoSpaceDE w:val="0"/>
        <w:autoSpaceDN w:val="0"/>
        <w:adjustRightInd w:val="0"/>
        <w:spacing w:after="0" w:line="240" w:lineRule="auto"/>
        <w:jc w:val="both"/>
        <w:rPr>
          <w:rFonts w:ascii="Times New Roman" w:hAnsi="Times New Roman" w:cs="Times New Roman"/>
        </w:rPr>
      </w:pPr>
    </w:p>
    <w:p w:rsidR="00D94B4C" w:rsidRPr="00AE5477" w:rsidRDefault="00D94B4C" w:rsidP="00E51FD6">
      <w:pPr>
        <w:pStyle w:val="Akapitzlist"/>
        <w:numPr>
          <w:ilvl w:val="0"/>
          <w:numId w:val="38"/>
        </w:numPr>
        <w:autoSpaceDE w:val="0"/>
        <w:autoSpaceDN w:val="0"/>
        <w:adjustRightInd w:val="0"/>
        <w:spacing w:after="120" w:line="240" w:lineRule="auto"/>
        <w:ind w:left="814"/>
        <w:contextualSpacing/>
        <w:jc w:val="both"/>
        <w:rPr>
          <w:rFonts w:ascii="Times New Roman" w:hAnsi="Times New Roman" w:cs="Times New Roman"/>
          <w:b/>
        </w:rPr>
      </w:pPr>
      <w:r w:rsidRPr="00AE5477">
        <w:rPr>
          <w:rFonts w:ascii="Times New Roman" w:hAnsi="Times New Roman" w:cs="Times New Roman"/>
          <w:b/>
          <w:bCs/>
        </w:rPr>
        <w:t>Sposób obliczenia ceny</w:t>
      </w:r>
    </w:p>
    <w:p w:rsidR="00C559EC" w:rsidRPr="00C559EC" w:rsidRDefault="00C559EC" w:rsidP="00E51FD6">
      <w:pPr>
        <w:pStyle w:val="Akapitzlist"/>
        <w:numPr>
          <w:ilvl w:val="1"/>
          <w:numId w:val="2"/>
        </w:numPr>
        <w:spacing w:after="0" w:line="240" w:lineRule="auto"/>
        <w:ind w:left="425" w:hanging="425"/>
        <w:contextualSpacing/>
        <w:jc w:val="both"/>
        <w:rPr>
          <w:rFonts w:ascii="Times New Roman" w:hAnsi="Times New Roman" w:cs="Times New Roman"/>
        </w:rPr>
      </w:pPr>
      <w:r w:rsidRPr="00C559EC">
        <w:rPr>
          <w:rFonts w:ascii="Times New Roman" w:hAnsi="Times New Roman" w:cs="Times New Roman"/>
        </w:rPr>
        <w:t>Cenę oferty stanowić będzie wartość brutto za całość przedmiotu zamówienia wpisana na formularzu oferty dla poszczególnej Części.</w:t>
      </w:r>
      <w:r w:rsidRPr="00C559EC">
        <w:rPr>
          <w:rFonts w:ascii="Times New Roman" w:hAnsi="Times New Roman" w:cs="Times New Roman"/>
          <w:b/>
        </w:rPr>
        <w:t xml:space="preserve"> </w:t>
      </w:r>
    </w:p>
    <w:p w:rsidR="00C559EC" w:rsidRDefault="00C559EC" w:rsidP="00E51FD6">
      <w:pPr>
        <w:pStyle w:val="Akapitzlist"/>
        <w:numPr>
          <w:ilvl w:val="1"/>
          <w:numId w:val="2"/>
        </w:numPr>
        <w:spacing w:after="0" w:line="240" w:lineRule="auto"/>
        <w:ind w:left="425" w:hanging="425"/>
        <w:contextualSpacing/>
        <w:jc w:val="both"/>
        <w:rPr>
          <w:rFonts w:ascii="Times New Roman" w:hAnsi="Times New Roman" w:cs="Times New Roman"/>
        </w:rPr>
      </w:pPr>
      <w:r w:rsidRPr="00C559EC">
        <w:rPr>
          <w:rFonts w:ascii="Times New Roman" w:hAnsi="Times New Roman" w:cs="Times New Roman"/>
        </w:rPr>
        <w:t xml:space="preserve">Cenę oferty należy określać z dokładnością do dwóch miejsc po przecinku. Cenę oferty zaokrągla się do pełnych groszy, przy czym końcówki poniżej 0,5 gr pomija się, a końcówki 0,5 grosza </w:t>
      </w:r>
      <w:r w:rsidR="00570919">
        <w:rPr>
          <w:rFonts w:ascii="Times New Roman" w:hAnsi="Times New Roman" w:cs="Times New Roman"/>
        </w:rPr>
        <w:br/>
      </w:r>
      <w:r w:rsidRPr="00C559EC">
        <w:rPr>
          <w:rFonts w:ascii="Times New Roman" w:hAnsi="Times New Roman" w:cs="Times New Roman"/>
        </w:rPr>
        <w:t xml:space="preserve">i wyższe zaokrągla się do 1 grosza. </w:t>
      </w:r>
    </w:p>
    <w:p w:rsidR="00C559EC" w:rsidRDefault="00C559EC" w:rsidP="00E51FD6">
      <w:pPr>
        <w:pStyle w:val="Akapitzlist"/>
        <w:numPr>
          <w:ilvl w:val="1"/>
          <w:numId w:val="2"/>
        </w:numPr>
        <w:spacing w:after="0" w:line="240" w:lineRule="auto"/>
        <w:ind w:left="425" w:hanging="425"/>
        <w:contextualSpacing/>
        <w:jc w:val="both"/>
        <w:rPr>
          <w:rFonts w:ascii="Times New Roman" w:hAnsi="Times New Roman" w:cs="Times New Roman"/>
        </w:rPr>
      </w:pPr>
      <w:r w:rsidRPr="00C559EC">
        <w:rPr>
          <w:rFonts w:ascii="Times New Roman" w:hAnsi="Times New Roman" w:cs="Times New Roman"/>
        </w:rPr>
        <w:t xml:space="preserve">Łączna cena oferty brutto musi uwzględniać wszystkie koszty związane z realizacją przedmiotu zamówienia. </w:t>
      </w:r>
    </w:p>
    <w:p w:rsidR="00C559EC" w:rsidRDefault="00C559EC" w:rsidP="00E51FD6">
      <w:pPr>
        <w:pStyle w:val="Akapitzlist"/>
        <w:numPr>
          <w:ilvl w:val="1"/>
          <w:numId w:val="2"/>
        </w:numPr>
        <w:spacing w:after="0" w:line="240" w:lineRule="auto"/>
        <w:ind w:left="425" w:hanging="425"/>
        <w:contextualSpacing/>
        <w:jc w:val="both"/>
        <w:rPr>
          <w:rFonts w:ascii="Times New Roman" w:hAnsi="Times New Roman" w:cs="Times New Roman"/>
        </w:rPr>
      </w:pPr>
      <w:r w:rsidRPr="00C559EC">
        <w:rPr>
          <w:rFonts w:ascii="Times New Roman" w:hAnsi="Times New Roman" w:cs="Times New Roman"/>
        </w:rPr>
        <w:t>Wszystkie ceny określone przez Wykonawcę zostaną ustalone na okres ważności Umowy i nie będą podlegały zmianom</w:t>
      </w:r>
      <w:r>
        <w:rPr>
          <w:rFonts w:ascii="Times New Roman" w:hAnsi="Times New Roman" w:cs="Times New Roman"/>
        </w:rPr>
        <w:t>.</w:t>
      </w:r>
    </w:p>
    <w:p w:rsidR="00C559EC" w:rsidRDefault="00C559EC" w:rsidP="00E51FD6">
      <w:pPr>
        <w:pStyle w:val="Akapitzlist"/>
        <w:numPr>
          <w:ilvl w:val="1"/>
          <w:numId w:val="2"/>
        </w:numPr>
        <w:spacing w:after="0" w:line="240" w:lineRule="auto"/>
        <w:ind w:left="425" w:hanging="425"/>
        <w:contextualSpacing/>
        <w:jc w:val="both"/>
        <w:rPr>
          <w:rFonts w:ascii="Times New Roman" w:hAnsi="Times New Roman" w:cs="Times New Roman"/>
        </w:rPr>
      </w:pPr>
      <w:r w:rsidRPr="00C559EC">
        <w:rPr>
          <w:rFonts w:ascii="Times New Roman" w:hAnsi="Times New Roman" w:cs="Times New Roman"/>
        </w:rPr>
        <w:t xml:space="preserve">Cena oferty musi uwzględniać wartość podatku od towarów i usług VAT, innych opłat i podatków. oraz wszystkie koszty związane z realizacją przedmiotu zamówienia. </w:t>
      </w:r>
    </w:p>
    <w:p w:rsidR="00C559EC" w:rsidRDefault="00C559EC" w:rsidP="00E51FD6">
      <w:pPr>
        <w:pStyle w:val="Akapitzlist"/>
        <w:numPr>
          <w:ilvl w:val="1"/>
          <w:numId w:val="2"/>
        </w:numPr>
        <w:spacing w:after="0" w:line="240" w:lineRule="auto"/>
        <w:ind w:left="425" w:hanging="425"/>
        <w:contextualSpacing/>
        <w:jc w:val="both"/>
        <w:rPr>
          <w:rFonts w:ascii="Times New Roman" w:hAnsi="Times New Roman" w:cs="Times New Roman"/>
        </w:rPr>
      </w:pPr>
      <w:r w:rsidRPr="00C559EC">
        <w:rPr>
          <w:rFonts w:ascii="Times New Roman" w:hAnsi="Times New Roman" w:cs="Times New Roman"/>
        </w:rPr>
        <w:lastRenderedPageBreak/>
        <w:t>Wszelkie rozliczenia finansowe między Zamawiającym a Wykonawcą będą prowadzone w złotych polskich w zaokrągleniu do dwóch miejsc po przecinku.</w:t>
      </w:r>
    </w:p>
    <w:p w:rsidR="00C559EC" w:rsidRDefault="00C559EC" w:rsidP="00E51FD6">
      <w:pPr>
        <w:pStyle w:val="Akapitzlist"/>
        <w:numPr>
          <w:ilvl w:val="1"/>
          <w:numId w:val="2"/>
        </w:numPr>
        <w:spacing w:after="0" w:line="240" w:lineRule="auto"/>
        <w:ind w:left="425" w:hanging="425"/>
        <w:contextualSpacing/>
        <w:jc w:val="both"/>
        <w:rPr>
          <w:rFonts w:ascii="Times New Roman" w:hAnsi="Times New Roman" w:cs="Times New Roman"/>
        </w:rPr>
      </w:pPr>
      <w:r w:rsidRPr="00C559EC">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rsidR="00C559EC" w:rsidRDefault="00C559EC" w:rsidP="00E51FD6">
      <w:pPr>
        <w:pStyle w:val="Akapitzlist"/>
        <w:numPr>
          <w:ilvl w:val="1"/>
          <w:numId w:val="2"/>
        </w:numPr>
        <w:spacing w:after="0" w:line="240" w:lineRule="auto"/>
        <w:ind w:left="425" w:hanging="425"/>
        <w:contextualSpacing/>
        <w:jc w:val="both"/>
        <w:rPr>
          <w:rFonts w:ascii="Times New Roman" w:hAnsi="Times New Roman" w:cs="Times New Roman"/>
        </w:rPr>
      </w:pPr>
      <w:r w:rsidRPr="00C559EC">
        <w:rPr>
          <w:rFonts w:ascii="Times New Roman" w:hAnsi="Times New Roman" w:cs="Times New Roman"/>
        </w:rPr>
        <w:t>Jeżeli została złożona oferta, której wy</w:t>
      </w:r>
      <w:r w:rsidR="00570919">
        <w:rPr>
          <w:rFonts w:ascii="Times New Roman" w:hAnsi="Times New Roman" w:cs="Times New Roman"/>
        </w:rPr>
        <w:t>bór prowadziłby do powstania u Z</w:t>
      </w:r>
      <w:r w:rsidRPr="00C559EC">
        <w:rPr>
          <w:rFonts w:ascii="Times New Roman" w:hAnsi="Times New Roman" w:cs="Times New Roman"/>
        </w:rPr>
        <w:t xml:space="preserve">amawiającego obowiązku podatkowego zgodnie z ustawą z dnia 11 marca 2004 r. o podatku od towarów i usług </w:t>
      </w:r>
      <w:r w:rsidR="00570919">
        <w:rPr>
          <w:rFonts w:ascii="Times New Roman" w:hAnsi="Times New Roman" w:cs="Times New Roman"/>
        </w:rPr>
        <w:br/>
      </w:r>
      <w:r w:rsidRPr="00C559EC">
        <w:rPr>
          <w:rFonts w:ascii="Times New Roman" w:hAnsi="Times New Roman" w:cs="Times New Roman"/>
        </w:rPr>
        <w:t>(Dz. U. z 2018 r. poz. 2174, z późn. zm.), dla celów zastosow</w:t>
      </w:r>
      <w:r w:rsidR="00570919">
        <w:rPr>
          <w:rFonts w:ascii="Times New Roman" w:hAnsi="Times New Roman" w:cs="Times New Roman"/>
        </w:rPr>
        <w:t>ania kryterium ceny lub kosztu Z</w:t>
      </w:r>
      <w:r w:rsidRPr="00C559EC">
        <w:rPr>
          <w:rFonts w:ascii="Times New Roman" w:hAnsi="Times New Roman" w:cs="Times New Roman"/>
        </w:rPr>
        <w:t>amawiający dolicza do przedstawionej w tej ofercie ceny kwotę podatku od towarów i usług, którą miałby obowiązek rozliczyć.</w:t>
      </w:r>
    </w:p>
    <w:p w:rsidR="00C559EC" w:rsidRDefault="00C559EC" w:rsidP="00E51FD6">
      <w:pPr>
        <w:pStyle w:val="Akapitzlist"/>
        <w:numPr>
          <w:ilvl w:val="1"/>
          <w:numId w:val="2"/>
        </w:numPr>
        <w:spacing w:after="0" w:line="240" w:lineRule="auto"/>
        <w:ind w:left="425" w:hanging="425"/>
        <w:contextualSpacing/>
        <w:jc w:val="both"/>
        <w:rPr>
          <w:rFonts w:ascii="Times New Roman" w:hAnsi="Times New Roman" w:cs="Times New Roman"/>
        </w:rPr>
      </w:pPr>
      <w:r w:rsidRPr="00C559EC">
        <w:rPr>
          <w:rFonts w:ascii="Times New Roman" w:hAnsi="Times New Roman" w:cs="Times New Roman"/>
        </w:rPr>
        <w:t>W ofercie wykonawca ma obowiązek:</w:t>
      </w:r>
    </w:p>
    <w:p w:rsidR="00C559EC" w:rsidRDefault="00570919" w:rsidP="00E51FD6">
      <w:pPr>
        <w:pStyle w:val="Akapitzlist"/>
        <w:numPr>
          <w:ilvl w:val="0"/>
          <w:numId w:val="50"/>
        </w:numPr>
        <w:spacing w:after="0" w:line="240" w:lineRule="auto"/>
        <w:ind w:left="814"/>
        <w:contextualSpacing/>
        <w:jc w:val="both"/>
        <w:rPr>
          <w:rFonts w:ascii="Times New Roman" w:hAnsi="Times New Roman" w:cs="Times New Roman"/>
        </w:rPr>
      </w:pPr>
      <w:r>
        <w:rPr>
          <w:rFonts w:ascii="Times New Roman" w:hAnsi="Times New Roman" w:cs="Times New Roman"/>
        </w:rPr>
        <w:t>poinformowania Z</w:t>
      </w:r>
      <w:r w:rsidR="00C559EC" w:rsidRPr="00C559EC">
        <w:rPr>
          <w:rFonts w:ascii="Times New Roman" w:hAnsi="Times New Roman" w:cs="Times New Roman"/>
        </w:rPr>
        <w:t xml:space="preserve">amawiającego, że wybór jego oferty będzie prowadził do powstania </w:t>
      </w:r>
      <w:r w:rsidR="0007206A">
        <w:rPr>
          <w:rFonts w:ascii="Times New Roman" w:hAnsi="Times New Roman" w:cs="Times New Roman"/>
        </w:rPr>
        <w:br/>
        <w:t>u Z</w:t>
      </w:r>
      <w:r w:rsidR="00C559EC" w:rsidRPr="00C559EC">
        <w:rPr>
          <w:rFonts w:ascii="Times New Roman" w:hAnsi="Times New Roman" w:cs="Times New Roman"/>
        </w:rPr>
        <w:t>amawiającego obowiązku podatkowego;</w:t>
      </w:r>
    </w:p>
    <w:p w:rsidR="00C559EC" w:rsidRDefault="00C559EC" w:rsidP="00E51FD6">
      <w:pPr>
        <w:pStyle w:val="Akapitzlist"/>
        <w:numPr>
          <w:ilvl w:val="0"/>
          <w:numId w:val="50"/>
        </w:numPr>
        <w:spacing w:after="0" w:line="240" w:lineRule="auto"/>
        <w:ind w:left="814"/>
        <w:contextualSpacing/>
        <w:jc w:val="both"/>
        <w:rPr>
          <w:rFonts w:ascii="Times New Roman" w:hAnsi="Times New Roman" w:cs="Times New Roman"/>
        </w:rPr>
      </w:pPr>
      <w:r w:rsidRPr="00C559EC">
        <w:rPr>
          <w:rFonts w:ascii="Times New Roman" w:hAnsi="Times New Roman" w:cs="Times New Roman"/>
        </w:rPr>
        <w:t>wskazania nazwy (rodzaju) towaru lub usługi, których dostawa lub świadczenie będą prowadziły do powstania obowiązku podatkowego;</w:t>
      </w:r>
    </w:p>
    <w:p w:rsidR="00C559EC" w:rsidRDefault="00C559EC" w:rsidP="00E51FD6">
      <w:pPr>
        <w:pStyle w:val="Akapitzlist"/>
        <w:numPr>
          <w:ilvl w:val="0"/>
          <w:numId w:val="50"/>
        </w:numPr>
        <w:spacing w:after="0" w:line="240" w:lineRule="auto"/>
        <w:ind w:left="814"/>
        <w:contextualSpacing/>
        <w:jc w:val="both"/>
        <w:rPr>
          <w:rFonts w:ascii="Times New Roman" w:hAnsi="Times New Roman" w:cs="Times New Roman"/>
        </w:rPr>
      </w:pPr>
      <w:r w:rsidRPr="00C559EC">
        <w:rPr>
          <w:rFonts w:ascii="Times New Roman" w:hAnsi="Times New Roman" w:cs="Times New Roman"/>
        </w:rPr>
        <w:t>wskazania wartości towaru lub usługi o</w:t>
      </w:r>
      <w:r w:rsidR="00570919">
        <w:rPr>
          <w:rFonts w:ascii="Times New Roman" w:hAnsi="Times New Roman" w:cs="Times New Roman"/>
        </w:rPr>
        <w:t>bjętego obowiązkiem podatkowym Z</w:t>
      </w:r>
      <w:r w:rsidRPr="00C559EC">
        <w:rPr>
          <w:rFonts w:ascii="Times New Roman" w:hAnsi="Times New Roman" w:cs="Times New Roman"/>
        </w:rPr>
        <w:t>amawiającego,    bez kwoty podatku;</w:t>
      </w:r>
    </w:p>
    <w:p w:rsidR="00C559EC" w:rsidRPr="00C559EC" w:rsidRDefault="00C559EC" w:rsidP="00E51FD6">
      <w:pPr>
        <w:pStyle w:val="Akapitzlist"/>
        <w:numPr>
          <w:ilvl w:val="0"/>
          <w:numId w:val="50"/>
        </w:numPr>
        <w:spacing w:after="0" w:line="240" w:lineRule="auto"/>
        <w:ind w:left="814"/>
        <w:contextualSpacing/>
        <w:jc w:val="both"/>
        <w:rPr>
          <w:rFonts w:ascii="Times New Roman" w:hAnsi="Times New Roman" w:cs="Times New Roman"/>
        </w:rPr>
      </w:pPr>
      <w:r w:rsidRPr="00C559EC">
        <w:rPr>
          <w:rFonts w:ascii="Times New Roman" w:hAnsi="Times New Roman" w:cs="Times New Roman"/>
        </w:rPr>
        <w:t>wskazania stawki podatku od towarów i usług, która zgodni</w:t>
      </w:r>
      <w:r w:rsidR="00570919">
        <w:rPr>
          <w:rFonts w:ascii="Times New Roman" w:hAnsi="Times New Roman" w:cs="Times New Roman"/>
        </w:rPr>
        <w:t>e z wiedzą W</w:t>
      </w:r>
      <w:r w:rsidRPr="00C559EC">
        <w:rPr>
          <w:rFonts w:ascii="Times New Roman" w:hAnsi="Times New Roman" w:cs="Times New Roman"/>
        </w:rPr>
        <w:t>ykonawcy, będzie miała zastosowanie.</w:t>
      </w:r>
    </w:p>
    <w:p w:rsidR="00C559EC" w:rsidRPr="00CA121C" w:rsidRDefault="00C559EC" w:rsidP="00E51FD6">
      <w:pPr>
        <w:pStyle w:val="Tekstpodstawowywcity"/>
        <w:numPr>
          <w:ilvl w:val="0"/>
          <w:numId w:val="51"/>
        </w:numPr>
        <w:jc w:val="both"/>
        <w:rPr>
          <w:rFonts w:ascii="Times New Roman" w:hAnsi="Times New Roman"/>
        </w:rPr>
      </w:pPr>
      <w:r w:rsidRPr="00CA121C">
        <w:rPr>
          <w:rFonts w:ascii="Times New Roman" w:hAnsi="Times New Roman"/>
        </w:rPr>
        <w:t xml:space="preserve">Zamawiający nie dopuszcza podania ceny ofertowej i jej elementów w walutach obcych. Cena powinna  być  podana w polskich jednostkach pieniężnych (złotych polskich i groszach). </w:t>
      </w:r>
    </w:p>
    <w:p w:rsidR="008E5862" w:rsidRPr="008E5862" w:rsidRDefault="008E5862" w:rsidP="008E5862">
      <w:pPr>
        <w:autoSpaceDE w:val="0"/>
        <w:autoSpaceDN w:val="0"/>
        <w:adjustRightInd w:val="0"/>
        <w:spacing w:after="0" w:line="240" w:lineRule="auto"/>
        <w:jc w:val="both"/>
        <w:rPr>
          <w:rFonts w:ascii="Times New Roman" w:hAnsi="Times New Roman" w:cs="Times New Roman"/>
        </w:rPr>
      </w:pPr>
    </w:p>
    <w:p w:rsidR="008E5862" w:rsidRPr="00D94B4C" w:rsidRDefault="008E5862" w:rsidP="00E51FD6">
      <w:pPr>
        <w:pStyle w:val="Akapitzlist"/>
        <w:numPr>
          <w:ilvl w:val="0"/>
          <w:numId w:val="38"/>
        </w:numPr>
        <w:autoSpaceDE w:val="0"/>
        <w:autoSpaceDN w:val="0"/>
        <w:adjustRightInd w:val="0"/>
        <w:spacing w:after="24" w:line="240" w:lineRule="auto"/>
        <w:jc w:val="both"/>
        <w:rPr>
          <w:rFonts w:ascii="Times New Roman" w:hAnsi="Times New Roman" w:cs="Times New Roman"/>
          <w:b/>
          <w:bCs/>
        </w:rPr>
      </w:pPr>
      <w:r w:rsidRPr="00D94B4C">
        <w:rPr>
          <w:rFonts w:ascii="Times New Roman" w:hAnsi="Times New Roman" w:cs="Times New Roman"/>
          <w:b/>
          <w:bCs/>
        </w:rPr>
        <w:t>Opis kryteriów oceny ofert wraz z podaniem wag tych kryteriów i sposobu oceny ofert</w:t>
      </w:r>
    </w:p>
    <w:p w:rsidR="00D94B4C" w:rsidRPr="00D94B4C" w:rsidRDefault="00D94B4C" w:rsidP="00D94B4C">
      <w:pPr>
        <w:pStyle w:val="Akapitzlist"/>
        <w:autoSpaceDE w:val="0"/>
        <w:autoSpaceDN w:val="0"/>
        <w:adjustRightInd w:val="0"/>
        <w:spacing w:after="24" w:line="240" w:lineRule="auto"/>
        <w:ind w:left="64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5045"/>
        <w:gridCol w:w="2757"/>
      </w:tblGrid>
      <w:tr w:rsidR="009A1E08" w:rsidRPr="008E5862" w:rsidTr="00207FC5">
        <w:trPr>
          <w:trHeight w:val="669"/>
          <w:jc w:val="center"/>
        </w:trPr>
        <w:tc>
          <w:tcPr>
            <w:tcW w:w="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E08" w:rsidRPr="00497CB7" w:rsidRDefault="00497CB7" w:rsidP="00497CB7">
            <w:pPr>
              <w:pStyle w:val="Tekstpodstawowywcity"/>
              <w:spacing w:line="240" w:lineRule="auto"/>
              <w:ind w:left="0"/>
              <w:jc w:val="center"/>
              <w:rPr>
                <w:rFonts w:ascii="Times New Roman" w:hAnsi="Times New Roman"/>
                <w:b/>
                <w:sz w:val="20"/>
                <w:szCs w:val="20"/>
              </w:rPr>
            </w:pPr>
            <w:r>
              <w:rPr>
                <w:rFonts w:ascii="Times New Roman" w:hAnsi="Times New Roman"/>
                <w:b/>
                <w:sz w:val="20"/>
                <w:szCs w:val="20"/>
              </w:rPr>
              <w:br/>
            </w:r>
            <w:r w:rsidR="009A1E08" w:rsidRPr="00497CB7">
              <w:rPr>
                <w:rFonts w:ascii="Times New Roman" w:hAnsi="Times New Roman"/>
                <w:b/>
                <w:sz w:val="20"/>
                <w:szCs w:val="20"/>
              </w:rPr>
              <w:t>Lp.</w:t>
            </w:r>
          </w:p>
        </w:tc>
        <w:tc>
          <w:tcPr>
            <w:tcW w:w="5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E08" w:rsidRPr="00497CB7" w:rsidRDefault="00497CB7" w:rsidP="00497CB7">
            <w:pPr>
              <w:pStyle w:val="Tekstpodstawowywcity"/>
              <w:spacing w:line="240" w:lineRule="auto"/>
              <w:ind w:left="0"/>
              <w:jc w:val="center"/>
              <w:rPr>
                <w:rFonts w:ascii="Times New Roman" w:hAnsi="Times New Roman"/>
                <w:b/>
                <w:sz w:val="20"/>
                <w:szCs w:val="20"/>
              </w:rPr>
            </w:pPr>
            <w:r>
              <w:rPr>
                <w:rFonts w:ascii="Times New Roman" w:hAnsi="Times New Roman"/>
                <w:b/>
                <w:sz w:val="20"/>
                <w:szCs w:val="20"/>
              </w:rPr>
              <w:br/>
            </w:r>
            <w:r w:rsidR="009A1E08" w:rsidRPr="00497CB7">
              <w:rPr>
                <w:rFonts w:ascii="Times New Roman" w:hAnsi="Times New Roman"/>
                <w:b/>
                <w:sz w:val="20"/>
                <w:szCs w:val="20"/>
              </w:rPr>
              <w:t>Kryterium oceny</w:t>
            </w:r>
          </w:p>
        </w:tc>
        <w:tc>
          <w:tcPr>
            <w:tcW w:w="2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E08" w:rsidRPr="00497CB7" w:rsidRDefault="00497CB7" w:rsidP="00497CB7">
            <w:pPr>
              <w:pStyle w:val="Tekstpodstawowywcity"/>
              <w:spacing w:line="240" w:lineRule="auto"/>
              <w:ind w:left="0"/>
              <w:jc w:val="center"/>
              <w:rPr>
                <w:rFonts w:ascii="Times New Roman" w:hAnsi="Times New Roman"/>
                <w:b/>
                <w:sz w:val="20"/>
                <w:szCs w:val="20"/>
              </w:rPr>
            </w:pPr>
            <w:r>
              <w:rPr>
                <w:rFonts w:ascii="Times New Roman" w:hAnsi="Times New Roman"/>
                <w:b/>
                <w:sz w:val="20"/>
                <w:szCs w:val="20"/>
              </w:rPr>
              <w:br/>
            </w:r>
            <w:r w:rsidR="009A1E08" w:rsidRPr="00497CB7">
              <w:rPr>
                <w:rFonts w:ascii="Times New Roman" w:hAnsi="Times New Roman"/>
                <w:b/>
                <w:sz w:val="20"/>
                <w:szCs w:val="20"/>
              </w:rPr>
              <w:t>Waga</w:t>
            </w:r>
            <w:r w:rsidR="006B2ECA">
              <w:rPr>
                <w:rFonts w:ascii="Times New Roman" w:hAnsi="Times New Roman"/>
                <w:b/>
                <w:sz w:val="20"/>
                <w:szCs w:val="20"/>
              </w:rPr>
              <w:t xml:space="preserve"> </w:t>
            </w:r>
            <w:r w:rsidR="009A1E08" w:rsidRPr="00497CB7">
              <w:rPr>
                <w:rFonts w:ascii="Times New Roman" w:hAnsi="Times New Roman"/>
                <w:b/>
                <w:sz w:val="20"/>
                <w:szCs w:val="20"/>
              </w:rPr>
              <w:t>/</w:t>
            </w:r>
            <w:r w:rsidR="006B2ECA">
              <w:rPr>
                <w:rFonts w:ascii="Times New Roman" w:hAnsi="Times New Roman"/>
                <w:b/>
                <w:sz w:val="20"/>
                <w:szCs w:val="20"/>
              </w:rPr>
              <w:t xml:space="preserve"> </w:t>
            </w:r>
            <w:r w:rsidR="009A1E08" w:rsidRPr="00497CB7">
              <w:rPr>
                <w:rFonts w:ascii="Times New Roman" w:hAnsi="Times New Roman"/>
                <w:b/>
                <w:sz w:val="20"/>
                <w:szCs w:val="20"/>
              </w:rPr>
              <w:t>Znaczenie (%)</w:t>
            </w:r>
          </w:p>
        </w:tc>
      </w:tr>
      <w:tr w:rsidR="009A1E08" w:rsidRPr="008E5862" w:rsidTr="00207FC5">
        <w:trPr>
          <w:jc w:val="center"/>
        </w:trPr>
        <w:tc>
          <w:tcPr>
            <w:tcW w:w="683" w:type="dxa"/>
            <w:tcBorders>
              <w:top w:val="single" w:sz="4" w:space="0" w:color="auto"/>
              <w:left w:val="single" w:sz="4" w:space="0" w:color="auto"/>
              <w:bottom w:val="single" w:sz="4" w:space="0" w:color="auto"/>
              <w:right w:val="single" w:sz="4" w:space="0" w:color="auto"/>
            </w:tcBorders>
          </w:tcPr>
          <w:p w:rsidR="009A1E08" w:rsidRPr="00497CB7" w:rsidRDefault="009A1E08" w:rsidP="00207FC5">
            <w:pPr>
              <w:pStyle w:val="Tekstpodstawowywcity"/>
              <w:spacing w:line="240" w:lineRule="auto"/>
              <w:ind w:left="0"/>
              <w:jc w:val="center"/>
              <w:rPr>
                <w:rFonts w:ascii="Times New Roman" w:hAnsi="Times New Roman"/>
                <w:sz w:val="20"/>
                <w:szCs w:val="20"/>
              </w:rPr>
            </w:pPr>
            <w:r w:rsidRPr="00497CB7">
              <w:rPr>
                <w:rFonts w:ascii="Times New Roman" w:hAnsi="Times New Roman"/>
                <w:sz w:val="20"/>
                <w:szCs w:val="20"/>
              </w:rPr>
              <w:t>1</w:t>
            </w:r>
          </w:p>
        </w:tc>
        <w:tc>
          <w:tcPr>
            <w:tcW w:w="5045" w:type="dxa"/>
            <w:tcBorders>
              <w:top w:val="single" w:sz="4" w:space="0" w:color="auto"/>
              <w:left w:val="single" w:sz="4" w:space="0" w:color="auto"/>
              <w:bottom w:val="single" w:sz="4" w:space="0" w:color="auto"/>
              <w:right w:val="single" w:sz="4" w:space="0" w:color="auto"/>
            </w:tcBorders>
          </w:tcPr>
          <w:p w:rsidR="009A1E08" w:rsidRPr="00497CB7" w:rsidRDefault="009A1E08" w:rsidP="009A1E08">
            <w:pPr>
              <w:pStyle w:val="Tekstpodstawowywcity"/>
              <w:spacing w:line="240" w:lineRule="auto"/>
              <w:jc w:val="center"/>
              <w:rPr>
                <w:rFonts w:ascii="Times New Roman" w:hAnsi="Times New Roman"/>
                <w:sz w:val="20"/>
                <w:szCs w:val="20"/>
              </w:rPr>
            </w:pPr>
            <w:r w:rsidRPr="00497CB7">
              <w:rPr>
                <w:rFonts w:ascii="Times New Roman" w:hAnsi="Times New Roman"/>
                <w:sz w:val="20"/>
                <w:szCs w:val="20"/>
              </w:rPr>
              <w:t xml:space="preserve">Cena brutto oferty (Cbo) </w:t>
            </w:r>
            <w:r w:rsidRPr="00497CB7">
              <w:rPr>
                <w:rFonts w:ascii="Times New Roman" w:hAnsi="Times New Roman"/>
                <w:sz w:val="20"/>
                <w:szCs w:val="20"/>
              </w:rPr>
              <w:br/>
              <w:t>w danej Części zamówienia</w:t>
            </w:r>
          </w:p>
        </w:tc>
        <w:tc>
          <w:tcPr>
            <w:tcW w:w="2757" w:type="dxa"/>
            <w:tcBorders>
              <w:top w:val="single" w:sz="4" w:space="0" w:color="auto"/>
              <w:left w:val="single" w:sz="4" w:space="0" w:color="auto"/>
              <w:bottom w:val="single" w:sz="4" w:space="0" w:color="auto"/>
              <w:right w:val="single" w:sz="4" w:space="0" w:color="auto"/>
            </w:tcBorders>
          </w:tcPr>
          <w:p w:rsidR="009A1E08" w:rsidRPr="00497CB7" w:rsidRDefault="009A1E08" w:rsidP="00D94B4C">
            <w:pPr>
              <w:pStyle w:val="Tekstpodstawowywcity"/>
              <w:spacing w:line="240" w:lineRule="auto"/>
              <w:jc w:val="center"/>
              <w:rPr>
                <w:rFonts w:ascii="Times New Roman" w:hAnsi="Times New Roman"/>
                <w:sz w:val="20"/>
                <w:szCs w:val="20"/>
              </w:rPr>
            </w:pPr>
            <w:r w:rsidRPr="00497CB7">
              <w:rPr>
                <w:rFonts w:ascii="Times New Roman" w:hAnsi="Times New Roman"/>
                <w:sz w:val="20"/>
                <w:szCs w:val="20"/>
              </w:rPr>
              <w:t>60%</w:t>
            </w:r>
          </w:p>
        </w:tc>
      </w:tr>
      <w:tr w:rsidR="009A1E08" w:rsidRPr="008E5862" w:rsidTr="00207FC5">
        <w:trPr>
          <w:jc w:val="center"/>
        </w:trPr>
        <w:tc>
          <w:tcPr>
            <w:tcW w:w="683" w:type="dxa"/>
            <w:tcBorders>
              <w:top w:val="single" w:sz="4" w:space="0" w:color="auto"/>
              <w:left w:val="single" w:sz="4" w:space="0" w:color="auto"/>
              <w:bottom w:val="single" w:sz="4" w:space="0" w:color="auto"/>
              <w:right w:val="single" w:sz="4" w:space="0" w:color="auto"/>
            </w:tcBorders>
          </w:tcPr>
          <w:p w:rsidR="009A1E08" w:rsidRPr="00497CB7" w:rsidRDefault="009A1E08" w:rsidP="00207FC5">
            <w:pPr>
              <w:pStyle w:val="Tekstpodstawowywcity"/>
              <w:spacing w:line="240" w:lineRule="auto"/>
              <w:ind w:left="0"/>
              <w:jc w:val="center"/>
              <w:rPr>
                <w:rFonts w:ascii="Times New Roman" w:hAnsi="Times New Roman"/>
                <w:sz w:val="20"/>
                <w:szCs w:val="20"/>
              </w:rPr>
            </w:pPr>
            <w:r w:rsidRPr="00497CB7">
              <w:rPr>
                <w:rFonts w:ascii="Times New Roman" w:hAnsi="Times New Roman"/>
                <w:sz w:val="20"/>
                <w:szCs w:val="20"/>
              </w:rPr>
              <w:t>2</w:t>
            </w:r>
          </w:p>
        </w:tc>
        <w:tc>
          <w:tcPr>
            <w:tcW w:w="5045" w:type="dxa"/>
            <w:tcBorders>
              <w:top w:val="single" w:sz="4" w:space="0" w:color="auto"/>
              <w:left w:val="single" w:sz="4" w:space="0" w:color="auto"/>
              <w:bottom w:val="single" w:sz="4" w:space="0" w:color="auto"/>
              <w:right w:val="single" w:sz="4" w:space="0" w:color="auto"/>
            </w:tcBorders>
          </w:tcPr>
          <w:p w:rsidR="009A1E08" w:rsidRPr="00497CB7" w:rsidRDefault="009A1E08" w:rsidP="00D94B4C">
            <w:pPr>
              <w:pStyle w:val="Tekstpodstawowywcity"/>
              <w:spacing w:line="240" w:lineRule="auto"/>
              <w:jc w:val="center"/>
              <w:rPr>
                <w:rFonts w:ascii="Times New Roman" w:hAnsi="Times New Roman"/>
                <w:sz w:val="20"/>
                <w:szCs w:val="20"/>
              </w:rPr>
            </w:pPr>
            <w:r w:rsidRPr="00497CB7">
              <w:rPr>
                <w:rFonts w:ascii="Times New Roman" w:hAnsi="Times New Roman"/>
                <w:sz w:val="20"/>
                <w:szCs w:val="20"/>
              </w:rPr>
              <w:t>Czas o</w:t>
            </w:r>
            <w:r w:rsidR="00BB2E6E">
              <w:rPr>
                <w:rFonts w:ascii="Times New Roman" w:hAnsi="Times New Roman"/>
                <w:sz w:val="20"/>
                <w:szCs w:val="20"/>
              </w:rPr>
              <w:t xml:space="preserve">dbioru odpadów (Czoo) </w:t>
            </w:r>
            <w:r w:rsidR="00BB2E6E">
              <w:rPr>
                <w:rFonts w:ascii="Times New Roman" w:hAnsi="Times New Roman"/>
                <w:sz w:val="20"/>
                <w:szCs w:val="20"/>
              </w:rPr>
              <w:br/>
              <w:t>w danej C</w:t>
            </w:r>
            <w:r w:rsidRPr="00497CB7">
              <w:rPr>
                <w:rFonts w:ascii="Times New Roman" w:hAnsi="Times New Roman"/>
                <w:sz w:val="20"/>
                <w:szCs w:val="20"/>
              </w:rPr>
              <w:t>zęści zamówienia</w:t>
            </w:r>
          </w:p>
        </w:tc>
        <w:tc>
          <w:tcPr>
            <w:tcW w:w="2757" w:type="dxa"/>
            <w:tcBorders>
              <w:top w:val="single" w:sz="4" w:space="0" w:color="auto"/>
              <w:left w:val="single" w:sz="4" w:space="0" w:color="auto"/>
              <w:bottom w:val="single" w:sz="4" w:space="0" w:color="auto"/>
              <w:right w:val="single" w:sz="4" w:space="0" w:color="auto"/>
            </w:tcBorders>
          </w:tcPr>
          <w:p w:rsidR="009A1E08" w:rsidRPr="00497CB7" w:rsidRDefault="009A1E08" w:rsidP="00D94B4C">
            <w:pPr>
              <w:pStyle w:val="Tekstpodstawowywcity"/>
              <w:spacing w:line="240" w:lineRule="auto"/>
              <w:jc w:val="center"/>
              <w:rPr>
                <w:rFonts w:ascii="Times New Roman" w:hAnsi="Times New Roman"/>
                <w:sz w:val="20"/>
                <w:szCs w:val="20"/>
              </w:rPr>
            </w:pPr>
            <w:r w:rsidRPr="00497CB7">
              <w:rPr>
                <w:rFonts w:ascii="Times New Roman" w:hAnsi="Times New Roman"/>
                <w:sz w:val="20"/>
                <w:szCs w:val="20"/>
              </w:rPr>
              <w:t>40%</w:t>
            </w:r>
          </w:p>
        </w:tc>
      </w:tr>
    </w:tbl>
    <w:p w:rsidR="008E5862" w:rsidRPr="008E5862" w:rsidRDefault="00D94B4C" w:rsidP="008E5862">
      <w:pPr>
        <w:spacing w:line="240" w:lineRule="auto"/>
        <w:ind w:right="-6"/>
        <w:jc w:val="both"/>
        <w:rPr>
          <w:rFonts w:ascii="Times New Roman" w:hAnsi="Times New Roman" w:cs="Times New Roman"/>
        </w:rPr>
      </w:pPr>
      <w:r>
        <w:rPr>
          <w:rFonts w:ascii="Times New Roman" w:hAnsi="Times New Roman" w:cs="Times New Roman"/>
        </w:rPr>
        <w:br/>
      </w:r>
      <w:r w:rsidR="008E5862" w:rsidRPr="008E5862">
        <w:rPr>
          <w:rFonts w:ascii="Times New Roman" w:hAnsi="Times New Roman" w:cs="Times New Roman"/>
        </w:rPr>
        <w:t>Ocena oferty będzie dokonywana wg</w:t>
      </w:r>
      <w:r w:rsidR="00FA137E">
        <w:rPr>
          <w:rFonts w:ascii="Times New Roman" w:hAnsi="Times New Roman" w:cs="Times New Roman"/>
        </w:rPr>
        <w:t>.</w:t>
      </w:r>
      <w:r w:rsidR="008E5862" w:rsidRPr="008E5862">
        <w:rPr>
          <w:rFonts w:ascii="Times New Roman" w:hAnsi="Times New Roman" w:cs="Times New Roman"/>
        </w:rPr>
        <w:t xml:space="preserve"> niżej podanych zasad:</w:t>
      </w:r>
    </w:p>
    <w:p w:rsidR="008E5862" w:rsidRPr="00207FC5" w:rsidRDefault="009A1E08" w:rsidP="00E51FD6">
      <w:pPr>
        <w:pStyle w:val="Akapitzlist"/>
        <w:numPr>
          <w:ilvl w:val="0"/>
          <w:numId w:val="52"/>
        </w:numPr>
        <w:spacing w:after="120" w:line="240" w:lineRule="auto"/>
        <w:rPr>
          <w:rFonts w:ascii="Times New Roman" w:hAnsi="Times New Roman" w:cs="Times New Roman"/>
        </w:rPr>
      </w:pPr>
      <w:r w:rsidRPr="00207FC5">
        <w:rPr>
          <w:rFonts w:ascii="Times New Roman" w:hAnsi="Times New Roman" w:cs="Times New Roman"/>
          <w:b/>
        </w:rPr>
        <w:t>Kryterium cena</w:t>
      </w:r>
      <w:r w:rsidR="008E5862" w:rsidRPr="00207FC5">
        <w:rPr>
          <w:rFonts w:ascii="Times New Roman" w:hAnsi="Times New Roman" w:cs="Times New Roman"/>
          <w:b/>
        </w:rPr>
        <w:t xml:space="preserve"> brutto</w:t>
      </w:r>
      <w:r w:rsidRPr="00207FC5">
        <w:rPr>
          <w:rFonts w:ascii="Times New Roman" w:hAnsi="Times New Roman" w:cs="Times New Roman"/>
          <w:b/>
        </w:rPr>
        <w:t xml:space="preserve"> oferty</w:t>
      </w:r>
      <w:r w:rsidR="00CE22E9" w:rsidRPr="00207FC5">
        <w:rPr>
          <w:rFonts w:ascii="Times New Roman" w:hAnsi="Times New Roman" w:cs="Times New Roman"/>
          <w:b/>
        </w:rPr>
        <w:t xml:space="preserve"> </w:t>
      </w:r>
      <w:r w:rsidR="008E5862" w:rsidRPr="00207FC5">
        <w:rPr>
          <w:rFonts w:ascii="Times New Roman" w:hAnsi="Times New Roman" w:cs="Times New Roman"/>
          <w:b/>
        </w:rPr>
        <w:t>– 60%</w:t>
      </w:r>
      <w:r w:rsidR="008E5862" w:rsidRPr="00207FC5">
        <w:rPr>
          <w:rFonts w:ascii="Times New Roman" w:hAnsi="Times New Roman" w:cs="Times New Roman"/>
        </w:rPr>
        <w:t>:</w:t>
      </w:r>
    </w:p>
    <w:p w:rsidR="00CE22E9" w:rsidRPr="00CA121C" w:rsidRDefault="00CE22E9" w:rsidP="00207FC5">
      <w:pPr>
        <w:spacing w:after="0" w:line="240" w:lineRule="auto"/>
        <w:ind w:left="360"/>
        <w:jc w:val="both"/>
        <w:rPr>
          <w:rFonts w:ascii="Times New Roman" w:hAnsi="Times New Roman" w:cs="Times New Roman"/>
          <w:lang w:eastAsia="pl-PL"/>
        </w:rPr>
      </w:pPr>
      <w:r w:rsidRPr="00CA121C">
        <w:rPr>
          <w:rFonts w:ascii="Times New Roman" w:hAnsi="Times New Roman" w:cs="Times New Roman"/>
          <w:lang w:eastAsia="pl-PL"/>
        </w:rPr>
        <w:t>Wykonawca za kryterium  Cena brutto oferty otrzyma maksymalnie 60 punktów. Liczba punktów zostanie zaokrągloną do dwóch miejsc po przecinku wg</w:t>
      </w:r>
      <w:r>
        <w:rPr>
          <w:rFonts w:ascii="Times New Roman" w:hAnsi="Times New Roman" w:cs="Times New Roman"/>
          <w:lang w:eastAsia="pl-PL"/>
        </w:rPr>
        <w:t>.</w:t>
      </w:r>
      <w:r w:rsidRPr="00CA121C">
        <w:rPr>
          <w:rFonts w:ascii="Times New Roman" w:hAnsi="Times New Roman" w:cs="Times New Roman"/>
          <w:lang w:eastAsia="pl-PL"/>
        </w:rPr>
        <w:t xml:space="preserve"> matematycznych reguł zaokrąglania, wynikającą z działania:</w:t>
      </w:r>
    </w:p>
    <w:p w:rsidR="00CE22E9" w:rsidRPr="00CA121C" w:rsidRDefault="00CE22E9" w:rsidP="00CE22E9">
      <w:pPr>
        <w:spacing w:after="0" w:line="240" w:lineRule="auto"/>
        <w:ind w:left="360"/>
        <w:jc w:val="both"/>
        <w:rPr>
          <w:rFonts w:ascii="Times New Roman" w:hAnsi="Times New Roman" w:cs="Times New Roman"/>
          <w:lang w:eastAsia="pl-PL"/>
        </w:rPr>
      </w:pPr>
    </w:p>
    <w:p w:rsidR="00CE22E9" w:rsidRPr="00CA121C" w:rsidRDefault="00CE22E9" w:rsidP="00CE22E9">
      <w:pPr>
        <w:spacing w:after="0" w:line="240" w:lineRule="auto"/>
        <w:ind w:right="-6"/>
        <w:jc w:val="center"/>
        <w:rPr>
          <w:rFonts w:ascii="Times New Roman" w:hAnsi="Times New Roman" w:cs="Times New Roman"/>
          <w:lang w:eastAsia="pl-PL"/>
        </w:rPr>
      </w:pPr>
      <w:r w:rsidRPr="00CA121C">
        <w:rPr>
          <w:rFonts w:ascii="Times New Roman" w:hAnsi="Times New Roman" w:cs="Times New Roman"/>
          <w:lang w:eastAsia="pl-PL"/>
        </w:rPr>
        <w:t>C</w:t>
      </w:r>
      <w:r w:rsidRPr="00CA121C">
        <w:rPr>
          <w:rFonts w:ascii="Times New Roman" w:hAnsi="Times New Roman" w:cs="Times New Roman"/>
          <w:vertAlign w:val="subscript"/>
          <w:lang w:eastAsia="pl-PL"/>
        </w:rPr>
        <w:t>bo</w:t>
      </w:r>
      <w:r w:rsidRPr="00CA121C">
        <w:rPr>
          <w:rFonts w:ascii="Times New Roman" w:hAnsi="Times New Roman" w:cs="Times New Roman"/>
          <w:lang w:eastAsia="pl-PL"/>
        </w:rPr>
        <w:t xml:space="preserve">  =  (C</w:t>
      </w:r>
      <w:r w:rsidRPr="00CA121C">
        <w:rPr>
          <w:rFonts w:ascii="Times New Roman" w:hAnsi="Times New Roman" w:cs="Times New Roman"/>
          <w:vertAlign w:val="subscript"/>
          <w:lang w:eastAsia="pl-PL"/>
        </w:rPr>
        <w:t>min</w:t>
      </w:r>
      <w:r w:rsidRPr="00CA121C">
        <w:rPr>
          <w:rFonts w:ascii="Times New Roman" w:hAnsi="Times New Roman" w:cs="Times New Roman"/>
          <w:lang w:eastAsia="pl-PL"/>
        </w:rPr>
        <w:t>/C</w:t>
      </w:r>
      <w:r w:rsidRPr="00CA121C">
        <w:rPr>
          <w:rFonts w:ascii="Times New Roman" w:hAnsi="Times New Roman" w:cs="Times New Roman"/>
          <w:vertAlign w:val="subscript"/>
          <w:lang w:eastAsia="pl-PL"/>
        </w:rPr>
        <w:t>i</w:t>
      </w:r>
      <w:r>
        <w:rPr>
          <w:rFonts w:ascii="Times New Roman" w:hAnsi="Times New Roman" w:cs="Times New Roman"/>
          <w:lang w:eastAsia="pl-PL"/>
        </w:rPr>
        <w:t xml:space="preserve">) x </w:t>
      </w:r>
      <w:r w:rsidRPr="00CA121C">
        <w:rPr>
          <w:rFonts w:ascii="Times New Roman" w:hAnsi="Times New Roman" w:cs="Times New Roman"/>
          <w:lang w:eastAsia="pl-PL"/>
        </w:rPr>
        <w:t>100 x 60%</w:t>
      </w:r>
    </w:p>
    <w:p w:rsidR="00207FC5" w:rsidRDefault="00CE22E9" w:rsidP="00207FC5">
      <w:pPr>
        <w:spacing w:after="0" w:line="240" w:lineRule="auto"/>
        <w:ind w:left="397"/>
        <w:jc w:val="both"/>
        <w:rPr>
          <w:rFonts w:ascii="Times New Roman" w:hAnsi="Times New Roman" w:cs="Times New Roman"/>
          <w:lang w:eastAsia="pl-PL"/>
        </w:rPr>
      </w:pPr>
      <w:r w:rsidRPr="00CA121C">
        <w:rPr>
          <w:rFonts w:ascii="Times New Roman" w:hAnsi="Times New Roman" w:cs="Times New Roman"/>
          <w:lang w:eastAsia="pl-PL"/>
        </w:rPr>
        <w:t>gdzie:</w:t>
      </w:r>
    </w:p>
    <w:p w:rsidR="00207FC5" w:rsidRDefault="00CE22E9" w:rsidP="00207FC5">
      <w:pPr>
        <w:spacing w:after="0" w:line="240" w:lineRule="auto"/>
        <w:ind w:left="397"/>
        <w:jc w:val="both"/>
        <w:rPr>
          <w:rFonts w:ascii="Times New Roman" w:hAnsi="Times New Roman" w:cs="Times New Roman"/>
          <w:lang w:eastAsia="pl-PL"/>
        </w:rPr>
      </w:pPr>
      <w:r w:rsidRPr="00CA121C">
        <w:rPr>
          <w:rFonts w:ascii="Times New Roman" w:hAnsi="Times New Roman" w:cs="Times New Roman"/>
          <w:i/>
          <w:lang w:eastAsia="pl-PL"/>
        </w:rPr>
        <w:t>Cbo</w:t>
      </w:r>
      <w:r w:rsidRPr="00CA121C">
        <w:rPr>
          <w:rFonts w:ascii="Times New Roman" w:hAnsi="Times New Roman" w:cs="Times New Roman"/>
          <w:lang w:eastAsia="pl-PL"/>
        </w:rPr>
        <w:t xml:space="preserve"> – liczba punktów przyznanych ocenionej ofercie w kryterium „Cena brutto oferty” w danej części zamówienia</w:t>
      </w:r>
      <w:r>
        <w:rPr>
          <w:rFonts w:ascii="Times New Roman" w:hAnsi="Times New Roman" w:cs="Times New Roman"/>
          <w:lang w:eastAsia="pl-PL"/>
        </w:rPr>
        <w:t>,</w:t>
      </w:r>
    </w:p>
    <w:p w:rsidR="00207FC5" w:rsidRDefault="00CE22E9" w:rsidP="00207FC5">
      <w:pPr>
        <w:spacing w:after="0" w:line="240" w:lineRule="auto"/>
        <w:ind w:left="397"/>
        <w:jc w:val="both"/>
        <w:rPr>
          <w:rFonts w:ascii="Times New Roman" w:hAnsi="Times New Roman" w:cs="Times New Roman"/>
          <w:lang w:eastAsia="pl-PL"/>
        </w:rPr>
      </w:pPr>
      <w:r w:rsidRPr="00CA121C">
        <w:rPr>
          <w:rFonts w:ascii="Times New Roman" w:hAnsi="Times New Roman" w:cs="Times New Roman"/>
          <w:i/>
          <w:lang w:eastAsia="pl-PL"/>
        </w:rPr>
        <w:t>C</w:t>
      </w:r>
      <w:r w:rsidRPr="00CA121C">
        <w:rPr>
          <w:rFonts w:ascii="Times New Roman" w:hAnsi="Times New Roman" w:cs="Times New Roman"/>
          <w:vertAlign w:val="subscript"/>
          <w:lang w:eastAsia="pl-PL"/>
        </w:rPr>
        <w:t>min</w:t>
      </w:r>
      <w:r w:rsidRPr="00CA121C">
        <w:rPr>
          <w:rFonts w:ascii="Times New Roman" w:hAnsi="Times New Roman" w:cs="Times New Roman"/>
          <w:lang w:eastAsia="pl-PL"/>
        </w:rPr>
        <w:t xml:space="preserve"> – najniższa cena spośród ważnych ofert w danej części zamówienia</w:t>
      </w:r>
      <w:r>
        <w:rPr>
          <w:rFonts w:ascii="Times New Roman" w:hAnsi="Times New Roman" w:cs="Times New Roman"/>
          <w:lang w:eastAsia="pl-PL"/>
        </w:rPr>
        <w:t>,</w:t>
      </w:r>
    </w:p>
    <w:p w:rsidR="00CE22E9" w:rsidRPr="00CE22E9" w:rsidRDefault="00CE22E9" w:rsidP="00207FC5">
      <w:pPr>
        <w:spacing w:after="0" w:line="240" w:lineRule="auto"/>
        <w:ind w:left="397"/>
        <w:jc w:val="both"/>
        <w:rPr>
          <w:rFonts w:ascii="Times New Roman" w:hAnsi="Times New Roman" w:cs="Times New Roman"/>
          <w:lang w:eastAsia="pl-PL"/>
        </w:rPr>
      </w:pPr>
      <w:r w:rsidRPr="00CA121C">
        <w:rPr>
          <w:rFonts w:ascii="Times New Roman" w:hAnsi="Times New Roman" w:cs="Times New Roman"/>
          <w:i/>
          <w:lang w:eastAsia="pl-PL"/>
        </w:rPr>
        <w:t>C</w:t>
      </w:r>
      <w:r w:rsidRPr="00CA121C">
        <w:rPr>
          <w:rFonts w:ascii="Times New Roman" w:hAnsi="Times New Roman" w:cs="Times New Roman"/>
          <w:i/>
          <w:vertAlign w:val="subscript"/>
          <w:lang w:eastAsia="pl-PL"/>
        </w:rPr>
        <w:t>i</w:t>
      </w:r>
      <w:r w:rsidRPr="00CA121C">
        <w:rPr>
          <w:rFonts w:ascii="Times New Roman" w:hAnsi="Times New Roman" w:cs="Times New Roman"/>
          <w:lang w:eastAsia="pl-PL"/>
        </w:rPr>
        <w:t xml:space="preserve"> – cena badanej oferty w danej części zamówienia</w:t>
      </w:r>
      <w:r>
        <w:rPr>
          <w:rFonts w:ascii="Times New Roman" w:hAnsi="Times New Roman" w:cs="Times New Roman"/>
          <w:lang w:eastAsia="pl-PL"/>
        </w:rPr>
        <w:t>.</w:t>
      </w:r>
    </w:p>
    <w:p w:rsidR="00CE22E9" w:rsidRPr="008E5862" w:rsidRDefault="00CE22E9" w:rsidP="008E5862">
      <w:pPr>
        <w:spacing w:after="0" w:line="240" w:lineRule="auto"/>
        <w:ind w:left="284" w:right="-6"/>
        <w:rPr>
          <w:rFonts w:ascii="Times New Roman" w:hAnsi="Times New Roman" w:cs="Times New Roman"/>
          <w:b/>
        </w:rPr>
      </w:pPr>
    </w:p>
    <w:p w:rsidR="00497CB7" w:rsidRPr="00207FC5" w:rsidRDefault="00CE22E9" w:rsidP="00E51FD6">
      <w:pPr>
        <w:pStyle w:val="Akapitzlist"/>
        <w:numPr>
          <w:ilvl w:val="0"/>
          <w:numId w:val="53"/>
        </w:numPr>
        <w:spacing w:after="120" w:line="240" w:lineRule="auto"/>
        <w:ind w:right="-6"/>
        <w:rPr>
          <w:rFonts w:ascii="Times New Roman" w:hAnsi="Times New Roman" w:cs="Times New Roman"/>
        </w:rPr>
      </w:pPr>
      <w:r w:rsidRPr="00207FC5">
        <w:rPr>
          <w:rFonts w:ascii="Times New Roman" w:hAnsi="Times New Roman" w:cs="Times New Roman"/>
          <w:b/>
        </w:rPr>
        <w:t>Kryterium</w:t>
      </w:r>
      <w:r w:rsidR="008E5862" w:rsidRPr="00207FC5">
        <w:rPr>
          <w:rFonts w:ascii="Times New Roman" w:hAnsi="Times New Roman" w:cs="Times New Roman"/>
          <w:b/>
        </w:rPr>
        <w:t xml:space="preserve"> </w:t>
      </w:r>
      <w:r w:rsidR="009A1E08" w:rsidRPr="00207FC5">
        <w:rPr>
          <w:rFonts w:ascii="Times New Roman" w:hAnsi="Times New Roman" w:cs="Times New Roman"/>
          <w:b/>
        </w:rPr>
        <w:t>czas odbioru odpadów</w:t>
      </w:r>
      <w:r w:rsidR="006B2ECA">
        <w:rPr>
          <w:rFonts w:ascii="Times New Roman" w:hAnsi="Times New Roman" w:cs="Times New Roman"/>
          <w:b/>
        </w:rPr>
        <w:t xml:space="preserve"> w danej C</w:t>
      </w:r>
      <w:r w:rsidR="00497CB7" w:rsidRPr="00207FC5">
        <w:rPr>
          <w:rFonts w:ascii="Times New Roman" w:hAnsi="Times New Roman" w:cs="Times New Roman"/>
          <w:b/>
        </w:rPr>
        <w:t xml:space="preserve">zęści zamówienia </w:t>
      </w:r>
      <w:r w:rsidRPr="00207FC5">
        <w:rPr>
          <w:rFonts w:ascii="Times New Roman" w:hAnsi="Times New Roman" w:cs="Times New Roman"/>
          <w:b/>
        </w:rPr>
        <w:t>– 4</w:t>
      </w:r>
      <w:r w:rsidR="008E5862" w:rsidRPr="00207FC5">
        <w:rPr>
          <w:rFonts w:ascii="Times New Roman" w:hAnsi="Times New Roman" w:cs="Times New Roman"/>
          <w:b/>
        </w:rPr>
        <w:t>0%</w:t>
      </w:r>
      <w:r w:rsidR="008E5862" w:rsidRPr="00207FC5">
        <w:rPr>
          <w:rFonts w:ascii="Times New Roman" w:hAnsi="Times New Roman" w:cs="Times New Roman"/>
        </w:rPr>
        <w:t>:</w:t>
      </w:r>
    </w:p>
    <w:p w:rsidR="00497CB7" w:rsidRPr="00497CB7" w:rsidRDefault="008E5862" w:rsidP="00207FC5">
      <w:pPr>
        <w:spacing w:after="120" w:line="240" w:lineRule="auto"/>
        <w:ind w:left="360" w:right="-6"/>
        <w:rPr>
          <w:rFonts w:ascii="Times New Roman" w:hAnsi="Times New Roman" w:cs="Times New Roman"/>
        </w:rPr>
      </w:pPr>
      <w:r w:rsidRPr="00497CB7">
        <w:rPr>
          <w:rFonts w:ascii="Times New Roman" w:hAnsi="Times New Roman" w:cs="Times New Roman"/>
        </w:rPr>
        <w:t xml:space="preserve">Zamawiający </w:t>
      </w:r>
      <w:r w:rsidR="00497CB7" w:rsidRPr="00CA121C">
        <w:rPr>
          <w:rFonts w:ascii="Times New Roman" w:eastAsia="Calibri" w:hAnsi="Times New Roman" w:cs="Times New Roman"/>
        </w:rPr>
        <w:t>przyzna liczb</w:t>
      </w:r>
      <w:r w:rsidR="00497CB7" w:rsidRPr="00CA121C">
        <w:rPr>
          <w:rFonts w:ascii="Times New Roman" w:eastAsia="TimesNewRoman" w:hAnsi="Times New Roman" w:cs="Times New Roman"/>
        </w:rPr>
        <w:t xml:space="preserve">ę </w:t>
      </w:r>
      <w:r w:rsidR="00497CB7" w:rsidRPr="00CA121C">
        <w:rPr>
          <w:rFonts w:ascii="Times New Roman" w:eastAsia="Calibri" w:hAnsi="Times New Roman" w:cs="Times New Roman"/>
        </w:rPr>
        <w:t>punktów dla tego kryterium według nast</w:t>
      </w:r>
      <w:r w:rsidR="00497CB7" w:rsidRPr="00CA121C">
        <w:rPr>
          <w:rFonts w:ascii="Times New Roman" w:eastAsia="TimesNewRoman" w:hAnsi="Times New Roman" w:cs="Times New Roman"/>
        </w:rPr>
        <w:t>ę</w:t>
      </w:r>
      <w:r w:rsidR="00497CB7" w:rsidRPr="00CA121C">
        <w:rPr>
          <w:rFonts w:ascii="Times New Roman" w:eastAsia="Calibri" w:hAnsi="Times New Roman" w:cs="Times New Roman"/>
        </w:rPr>
        <w:t>puj</w:t>
      </w:r>
      <w:r w:rsidR="00497CB7" w:rsidRPr="00CA121C">
        <w:rPr>
          <w:rFonts w:ascii="Times New Roman" w:eastAsia="TimesNewRoman" w:hAnsi="Times New Roman" w:cs="Times New Roman"/>
        </w:rPr>
        <w:t>ą</w:t>
      </w:r>
      <w:r w:rsidR="00497CB7" w:rsidRPr="00CA121C">
        <w:rPr>
          <w:rFonts w:ascii="Times New Roman" w:eastAsia="Calibri" w:hAnsi="Times New Roman" w:cs="Times New Roman"/>
        </w:rPr>
        <w:t>cej zasady</w:t>
      </w:r>
    </w:p>
    <w:p w:rsidR="00497CB7" w:rsidRDefault="00497CB7" w:rsidP="00497CB7">
      <w:pPr>
        <w:autoSpaceDE w:val="0"/>
        <w:autoSpaceDN w:val="0"/>
        <w:adjustRightInd w:val="0"/>
        <w:spacing w:after="0" w:line="240" w:lineRule="auto"/>
        <w:rPr>
          <w:rFonts w:ascii="Times New Roman" w:eastAsia="Calibri" w:hAnsi="Times New Roman" w:cs="Times New Roman"/>
          <w:b/>
          <w:bCs/>
        </w:rPr>
      </w:pPr>
    </w:p>
    <w:p w:rsidR="006B2ECA" w:rsidRDefault="006B2ECA" w:rsidP="00497CB7">
      <w:pPr>
        <w:autoSpaceDE w:val="0"/>
        <w:autoSpaceDN w:val="0"/>
        <w:adjustRightInd w:val="0"/>
        <w:spacing w:after="0" w:line="240" w:lineRule="auto"/>
        <w:rPr>
          <w:rFonts w:ascii="Times New Roman" w:eastAsia="Calibri" w:hAnsi="Times New Roman" w:cs="Times New Roman"/>
          <w:b/>
          <w:bCs/>
        </w:rPr>
      </w:pPr>
    </w:p>
    <w:p w:rsidR="006B2ECA" w:rsidRPr="00CA121C" w:rsidRDefault="006B2ECA" w:rsidP="00497CB7">
      <w:pPr>
        <w:autoSpaceDE w:val="0"/>
        <w:autoSpaceDN w:val="0"/>
        <w:adjustRightInd w:val="0"/>
        <w:spacing w:after="0" w:line="240" w:lineRule="auto"/>
        <w:rPr>
          <w:rFonts w:ascii="Times New Roman" w:eastAsia="Calibri" w:hAnsi="Times New Roman" w:cs="Times New Roman"/>
          <w:b/>
          <w:bCs/>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670"/>
        <w:gridCol w:w="2029"/>
      </w:tblGrid>
      <w:tr w:rsidR="003418DC" w:rsidRPr="00CA121C" w:rsidTr="00207FC5">
        <w:trPr>
          <w:trHeight w:val="649"/>
        </w:trPr>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8DC" w:rsidRPr="003418DC" w:rsidRDefault="003418DC" w:rsidP="00497CB7">
            <w:pPr>
              <w:autoSpaceDE w:val="0"/>
              <w:autoSpaceDN w:val="0"/>
              <w:adjustRightInd w:val="0"/>
              <w:spacing w:after="0" w:line="240" w:lineRule="auto"/>
              <w:jc w:val="center"/>
              <w:rPr>
                <w:rFonts w:ascii="Times New Roman" w:hAnsi="Times New Roman" w:cs="Times New Roman"/>
                <w:b/>
                <w:bCs/>
                <w:sz w:val="20"/>
                <w:szCs w:val="20"/>
                <w:lang w:eastAsia="pl-PL"/>
              </w:rPr>
            </w:pPr>
            <w:r>
              <w:rPr>
                <w:rFonts w:ascii="Times New Roman" w:hAnsi="Times New Roman" w:cs="Times New Roman"/>
                <w:b/>
                <w:bCs/>
                <w:sz w:val="20"/>
                <w:szCs w:val="20"/>
                <w:lang w:eastAsia="pl-PL"/>
              </w:rPr>
              <w:lastRenderedPageBreak/>
              <w:br/>
              <w:t>Lp.</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418DC" w:rsidRDefault="003418DC" w:rsidP="00497CB7">
            <w:pPr>
              <w:autoSpaceDE w:val="0"/>
              <w:autoSpaceDN w:val="0"/>
              <w:adjustRightInd w:val="0"/>
              <w:spacing w:after="0" w:line="240" w:lineRule="auto"/>
              <w:jc w:val="center"/>
              <w:rPr>
                <w:rFonts w:ascii="Times New Roman" w:hAnsi="Times New Roman" w:cs="Times New Roman"/>
                <w:b/>
                <w:bCs/>
                <w:sz w:val="20"/>
                <w:szCs w:val="20"/>
                <w:lang w:eastAsia="pl-PL"/>
              </w:rPr>
            </w:pPr>
          </w:p>
          <w:p w:rsidR="003418DC" w:rsidRPr="003418DC" w:rsidRDefault="003418DC" w:rsidP="00497CB7">
            <w:pPr>
              <w:autoSpaceDE w:val="0"/>
              <w:autoSpaceDN w:val="0"/>
              <w:adjustRightInd w:val="0"/>
              <w:spacing w:after="0" w:line="240" w:lineRule="auto"/>
              <w:jc w:val="center"/>
              <w:rPr>
                <w:rFonts w:ascii="Times New Roman" w:hAnsi="Times New Roman" w:cs="Times New Roman"/>
                <w:b/>
                <w:bCs/>
                <w:sz w:val="20"/>
                <w:szCs w:val="20"/>
                <w:lang w:eastAsia="pl-PL"/>
              </w:rPr>
            </w:pPr>
            <w:r w:rsidRPr="003418DC">
              <w:rPr>
                <w:rFonts w:ascii="Times New Roman" w:hAnsi="Times New Roman" w:cs="Times New Roman"/>
                <w:b/>
                <w:bCs/>
                <w:sz w:val="20"/>
                <w:szCs w:val="20"/>
                <w:lang w:eastAsia="pl-PL"/>
              </w:rPr>
              <w:t>Czas odbioru odpadów</w:t>
            </w:r>
          </w:p>
        </w:tc>
        <w:tc>
          <w:tcPr>
            <w:tcW w:w="2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18DC" w:rsidRDefault="003418DC" w:rsidP="00497CB7">
            <w:pPr>
              <w:autoSpaceDE w:val="0"/>
              <w:autoSpaceDN w:val="0"/>
              <w:adjustRightInd w:val="0"/>
              <w:spacing w:after="0" w:line="240" w:lineRule="auto"/>
              <w:jc w:val="center"/>
              <w:rPr>
                <w:rFonts w:ascii="Times New Roman" w:hAnsi="Times New Roman" w:cs="Times New Roman"/>
                <w:b/>
                <w:bCs/>
                <w:sz w:val="20"/>
                <w:szCs w:val="20"/>
                <w:lang w:eastAsia="pl-PL"/>
              </w:rPr>
            </w:pPr>
          </w:p>
          <w:p w:rsidR="003418DC" w:rsidRPr="003418DC" w:rsidRDefault="003418DC" w:rsidP="00497CB7">
            <w:pPr>
              <w:autoSpaceDE w:val="0"/>
              <w:autoSpaceDN w:val="0"/>
              <w:adjustRightInd w:val="0"/>
              <w:spacing w:after="0" w:line="240" w:lineRule="auto"/>
              <w:jc w:val="center"/>
              <w:rPr>
                <w:rFonts w:ascii="Times New Roman" w:hAnsi="Times New Roman" w:cs="Times New Roman"/>
                <w:b/>
                <w:bCs/>
                <w:sz w:val="20"/>
                <w:szCs w:val="20"/>
                <w:lang w:eastAsia="pl-PL"/>
              </w:rPr>
            </w:pPr>
            <w:r w:rsidRPr="003418DC">
              <w:rPr>
                <w:rFonts w:ascii="Times New Roman" w:hAnsi="Times New Roman" w:cs="Times New Roman"/>
                <w:b/>
                <w:bCs/>
                <w:sz w:val="20"/>
                <w:szCs w:val="20"/>
                <w:lang w:eastAsia="pl-PL"/>
              </w:rPr>
              <w:t>Liczba punktów</w:t>
            </w:r>
          </w:p>
        </w:tc>
      </w:tr>
      <w:tr w:rsidR="003418DC" w:rsidRPr="00CA121C" w:rsidTr="00207FC5">
        <w:trPr>
          <w:trHeight w:val="560"/>
        </w:trPr>
        <w:tc>
          <w:tcPr>
            <w:tcW w:w="756" w:type="dxa"/>
            <w:tcBorders>
              <w:top w:val="single" w:sz="4" w:space="0" w:color="auto"/>
              <w:left w:val="single" w:sz="4" w:space="0" w:color="auto"/>
              <w:bottom w:val="single" w:sz="4" w:space="0" w:color="auto"/>
              <w:right w:val="single" w:sz="4" w:space="0" w:color="auto"/>
            </w:tcBorders>
            <w:hideMark/>
          </w:tcPr>
          <w:p w:rsidR="003418DC" w:rsidRPr="003418DC" w:rsidRDefault="003418DC" w:rsidP="003418DC">
            <w:pPr>
              <w:autoSpaceDE w:val="0"/>
              <w:autoSpaceDN w:val="0"/>
              <w:adjustRightInd w:val="0"/>
              <w:spacing w:after="0" w:line="240" w:lineRule="auto"/>
              <w:jc w:val="center"/>
              <w:rPr>
                <w:rFonts w:ascii="Times New Roman" w:hAnsi="Times New Roman" w:cs="Times New Roman"/>
                <w:sz w:val="20"/>
                <w:szCs w:val="20"/>
                <w:lang w:eastAsia="pl-PL"/>
              </w:rPr>
            </w:pPr>
            <w:r w:rsidRPr="003418DC">
              <w:rPr>
                <w:rFonts w:ascii="Times New Roman" w:hAnsi="Times New Roman" w:cs="Times New Roman"/>
                <w:sz w:val="20"/>
                <w:szCs w:val="20"/>
                <w:lang w:eastAsia="pl-PL"/>
              </w:rPr>
              <w:t>1</w:t>
            </w:r>
          </w:p>
        </w:tc>
        <w:tc>
          <w:tcPr>
            <w:tcW w:w="5670" w:type="dxa"/>
            <w:tcBorders>
              <w:top w:val="single" w:sz="4" w:space="0" w:color="auto"/>
              <w:left w:val="single" w:sz="4" w:space="0" w:color="auto"/>
              <w:bottom w:val="single" w:sz="4" w:space="0" w:color="auto"/>
              <w:right w:val="single" w:sz="4" w:space="0" w:color="auto"/>
            </w:tcBorders>
          </w:tcPr>
          <w:p w:rsidR="003418DC" w:rsidRPr="003418DC" w:rsidRDefault="003418DC" w:rsidP="00700DE4">
            <w:pPr>
              <w:autoSpaceDE w:val="0"/>
              <w:autoSpaceDN w:val="0"/>
              <w:adjustRightInd w:val="0"/>
              <w:spacing w:after="0" w:line="240" w:lineRule="auto"/>
              <w:rPr>
                <w:rFonts w:ascii="Times New Roman" w:hAnsi="Times New Roman" w:cs="Times New Roman"/>
                <w:sz w:val="20"/>
                <w:szCs w:val="20"/>
                <w:lang w:eastAsia="pl-PL"/>
              </w:rPr>
            </w:pPr>
            <w:r w:rsidRPr="003418DC">
              <w:rPr>
                <w:rFonts w:ascii="Times New Roman" w:hAnsi="Times New Roman" w:cs="Times New Roman"/>
                <w:sz w:val="20"/>
                <w:szCs w:val="20"/>
                <w:lang w:eastAsia="pl-PL"/>
              </w:rPr>
              <w:t xml:space="preserve">Wykonawca dokonywał będzie odbioru odpadów </w:t>
            </w:r>
            <w:r>
              <w:rPr>
                <w:rFonts w:ascii="Times New Roman" w:hAnsi="Times New Roman" w:cs="Times New Roman"/>
                <w:sz w:val="20"/>
                <w:szCs w:val="20"/>
                <w:lang w:eastAsia="pl-PL"/>
              </w:rPr>
              <w:br/>
            </w:r>
            <w:r w:rsidRPr="003418DC">
              <w:rPr>
                <w:rFonts w:ascii="Times New Roman" w:hAnsi="Times New Roman" w:cs="Times New Roman"/>
                <w:sz w:val="20"/>
                <w:szCs w:val="20"/>
                <w:lang w:eastAsia="pl-PL"/>
              </w:rPr>
              <w:t>w godz. 7:00 – 8:00</w:t>
            </w:r>
          </w:p>
        </w:tc>
        <w:tc>
          <w:tcPr>
            <w:tcW w:w="2029" w:type="dxa"/>
            <w:tcBorders>
              <w:top w:val="single" w:sz="4" w:space="0" w:color="auto"/>
              <w:left w:val="single" w:sz="4" w:space="0" w:color="auto"/>
              <w:bottom w:val="single" w:sz="4" w:space="0" w:color="auto"/>
              <w:right w:val="single" w:sz="4" w:space="0" w:color="auto"/>
            </w:tcBorders>
          </w:tcPr>
          <w:p w:rsidR="003418DC" w:rsidRPr="003418DC" w:rsidRDefault="003418DC" w:rsidP="003418DC">
            <w:pPr>
              <w:autoSpaceDE w:val="0"/>
              <w:autoSpaceDN w:val="0"/>
              <w:adjustRightInd w:val="0"/>
              <w:spacing w:after="0" w:line="240" w:lineRule="auto"/>
              <w:jc w:val="center"/>
              <w:rPr>
                <w:rFonts w:ascii="Times New Roman" w:hAnsi="Times New Roman" w:cs="Times New Roman"/>
                <w:b/>
                <w:bCs/>
                <w:sz w:val="20"/>
                <w:szCs w:val="20"/>
                <w:lang w:eastAsia="pl-PL"/>
              </w:rPr>
            </w:pPr>
            <w:r w:rsidRPr="003418DC">
              <w:rPr>
                <w:rFonts w:ascii="Times New Roman" w:hAnsi="Times New Roman" w:cs="Times New Roman"/>
                <w:b/>
                <w:bCs/>
                <w:sz w:val="20"/>
                <w:szCs w:val="20"/>
                <w:lang w:eastAsia="pl-PL"/>
              </w:rPr>
              <w:t>40</w:t>
            </w:r>
          </w:p>
        </w:tc>
      </w:tr>
      <w:tr w:rsidR="003418DC" w:rsidRPr="00CA121C" w:rsidTr="00207FC5">
        <w:trPr>
          <w:trHeight w:val="518"/>
        </w:trPr>
        <w:tc>
          <w:tcPr>
            <w:tcW w:w="756" w:type="dxa"/>
            <w:tcBorders>
              <w:top w:val="single" w:sz="4" w:space="0" w:color="auto"/>
              <w:left w:val="single" w:sz="4" w:space="0" w:color="auto"/>
              <w:bottom w:val="single" w:sz="4" w:space="0" w:color="auto"/>
              <w:right w:val="single" w:sz="4" w:space="0" w:color="auto"/>
            </w:tcBorders>
          </w:tcPr>
          <w:p w:rsidR="003418DC" w:rsidRPr="003418DC" w:rsidRDefault="003418DC" w:rsidP="003418DC">
            <w:pPr>
              <w:autoSpaceDE w:val="0"/>
              <w:autoSpaceDN w:val="0"/>
              <w:adjustRightInd w:val="0"/>
              <w:spacing w:after="0" w:line="240" w:lineRule="auto"/>
              <w:jc w:val="center"/>
              <w:rPr>
                <w:rFonts w:ascii="Times New Roman" w:hAnsi="Times New Roman" w:cs="Times New Roman"/>
                <w:bCs/>
                <w:sz w:val="20"/>
                <w:szCs w:val="20"/>
                <w:lang w:eastAsia="pl-PL"/>
              </w:rPr>
            </w:pPr>
            <w:r w:rsidRPr="003418DC">
              <w:rPr>
                <w:rFonts w:ascii="Times New Roman" w:hAnsi="Times New Roman" w:cs="Times New Roman"/>
                <w:bCs/>
                <w:sz w:val="20"/>
                <w:szCs w:val="20"/>
                <w:lang w:eastAsia="pl-PL"/>
              </w:rPr>
              <w:t>2</w:t>
            </w:r>
          </w:p>
        </w:tc>
        <w:tc>
          <w:tcPr>
            <w:tcW w:w="5670" w:type="dxa"/>
            <w:tcBorders>
              <w:top w:val="single" w:sz="4" w:space="0" w:color="auto"/>
              <w:left w:val="single" w:sz="4" w:space="0" w:color="auto"/>
              <w:bottom w:val="single" w:sz="4" w:space="0" w:color="auto"/>
              <w:right w:val="single" w:sz="4" w:space="0" w:color="auto"/>
            </w:tcBorders>
          </w:tcPr>
          <w:p w:rsidR="003418DC" w:rsidRPr="003418DC" w:rsidRDefault="003418DC" w:rsidP="00700DE4">
            <w:pPr>
              <w:autoSpaceDE w:val="0"/>
              <w:autoSpaceDN w:val="0"/>
              <w:adjustRightInd w:val="0"/>
              <w:spacing w:after="0" w:line="240" w:lineRule="auto"/>
              <w:rPr>
                <w:rFonts w:ascii="Times New Roman" w:hAnsi="Times New Roman" w:cs="Times New Roman"/>
                <w:b/>
                <w:bCs/>
                <w:sz w:val="20"/>
                <w:szCs w:val="20"/>
                <w:lang w:eastAsia="pl-PL"/>
              </w:rPr>
            </w:pPr>
            <w:r w:rsidRPr="003418DC">
              <w:rPr>
                <w:rFonts w:ascii="Times New Roman" w:hAnsi="Times New Roman" w:cs="Times New Roman"/>
                <w:sz w:val="20"/>
                <w:szCs w:val="20"/>
                <w:lang w:eastAsia="pl-PL"/>
              </w:rPr>
              <w:t xml:space="preserve">Wykonawca dokonywał będzie odbioru odpadów </w:t>
            </w:r>
            <w:r>
              <w:rPr>
                <w:rFonts w:ascii="Times New Roman" w:hAnsi="Times New Roman" w:cs="Times New Roman"/>
                <w:sz w:val="20"/>
                <w:szCs w:val="20"/>
                <w:lang w:eastAsia="pl-PL"/>
              </w:rPr>
              <w:br/>
            </w:r>
            <w:r w:rsidRPr="003418DC">
              <w:rPr>
                <w:rFonts w:ascii="Times New Roman" w:hAnsi="Times New Roman" w:cs="Times New Roman"/>
                <w:sz w:val="20"/>
                <w:szCs w:val="20"/>
                <w:lang w:eastAsia="pl-PL"/>
              </w:rPr>
              <w:t>w godz. 8:00 – 9:00</w:t>
            </w:r>
          </w:p>
        </w:tc>
        <w:tc>
          <w:tcPr>
            <w:tcW w:w="2029" w:type="dxa"/>
            <w:tcBorders>
              <w:top w:val="single" w:sz="4" w:space="0" w:color="auto"/>
              <w:left w:val="single" w:sz="4" w:space="0" w:color="auto"/>
              <w:bottom w:val="single" w:sz="4" w:space="0" w:color="auto"/>
              <w:right w:val="single" w:sz="4" w:space="0" w:color="auto"/>
            </w:tcBorders>
          </w:tcPr>
          <w:p w:rsidR="003418DC" w:rsidRPr="003418DC" w:rsidRDefault="003418DC" w:rsidP="003418DC">
            <w:pPr>
              <w:autoSpaceDE w:val="0"/>
              <w:autoSpaceDN w:val="0"/>
              <w:adjustRightInd w:val="0"/>
              <w:spacing w:after="0" w:line="240" w:lineRule="auto"/>
              <w:jc w:val="center"/>
              <w:rPr>
                <w:rFonts w:ascii="Times New Roman" w:hAnsi="Times New Roman" w:cs="Times New Roman"/>
                <w:b/>
                <w:bCs/>
                <w:sz w:val="20"/>
                <w:szCs w:val="20"/>
                <w:lang w:eastAsia="pl-PL"/>
              </w:rPr>
            </w:pPr>
            <w:r w:rsidRPr="003418DC">
              <w:rPr>
                <w:rFonts w:ascii="Times New Roman" w:hAnsi="Times New Roman" w:cs="Times New Roman"/>
                <w:b/>
                <w:bCs/>
                <w:sz w:val="20"/>
                <w:szCs w:val="20"/>
                <w:lang w:eastAsia="pl-PL"/>
              </w:rPr>
              <w:t>20</w:t>
            </w:r>
          </w:p>
        </w:tc>
      </w:tr>
      <w:tr w:rsidR="003418DC" w:rsidRPr="00CA121C" w:rsidTr="00207FC5">
        <w:trPr>
          <w:trHeight w:val="503"/>
        </w:trPr>
        <w:tc>
          <w:tcPr>
            <w:tcW w:w="756" w:type="dxa"/>
            <w:tcBorders>
              <w:top w:val="single" w:sz="4" w:space="0" w:color="auto"/>
              <w:left w:val="single" w:sz="4" w:space="0" w:color="auto"/>
              <w:bottom w:val="single" w:sz="4" w:space="0" w:color="auto"/>
              <w:right w:val="single" w:sz="4" w:space="0" w:color="auto"/>
            </w:tcBorders>
          </w:tcPr>
          <w:p w:rsidR="003418DC" w:rsidRPr="003418DC" w:rsidRDefault="003418DC" w:rsidP="003418DC">
            <w:pPr>
              <w:autoSpaceDE w:val="0"/>
              <w:autoSpaceDN w:val="0"/>
              <w:adjustRightInd w:val="0"/>
              <w:spacing w:after="0" w:line="240" w:lineRule="auto"/>
              <w:jc w:val="center"/>
              <w:rPr>
                <w:rFonts w:ascii="Times New Roman" w:hAnsi="Times New Roman" w:cs="Times New Roman"/>
                <w:bCs/>
                <w:sz w:val="20"/>
                <w:szCs w:val="20"/>
                <w:lang w:eastAsia="pl-PL"/>
              </w:rPr>
            </w:pPr>
            <w:r w:rsidRPr="003418DC">
              <w:rPr>
                <w:rFonts w:ascii="Times New Roman" w:hAnsi="Times New Roman" w:cs="Times New Roman"/>
                <w:bCs/>
                <w:sz w:val="20"/>
                <w:szCs w:val="20"/>
                <w:lang w:eastAsia="pl-PL"/>
              </w:rPr>
              <w:t>3</w:t>
            </w:r>
          </w:p>
        </w:tc>
        <w:tc>
          <w:tcPr>
            <w:tcW w:w="5670" w:type="dxa"/>
            <w:tcBorders>
              <w:top w:val="single" w:sz="4" w:space="0" w:color="auto"/>
              <w:left w:val="single" w:sz="4" w:space="0" w:color="auto"/>
              <w:bottom w:val="single" w:sz="4" w:space="0" w:color="auto"/>
              <w:right w:val="single" w:sz="4" w:space="0" w:color="auto"/>
            </w:tcBorders>
          </w:tcPr>
          <w:p w:rsidR="003418DC" w:rsidRPr="003418DC" w:rsidRDefault="003418DC" w:rsidP="00700DE4">
            <w:pPr>
              <w:autoSpaceDE w:val="0"/>
              <w:autoSpaceDN w:val="0"/>
              <w:adjustRightInd w:val="0"/>
              <w:spacing w:after="0" w:line="240" w:lineRule="auto"/>
              <w:rPr>
                <w:rFonts w:ascii="Times New Roman" w:hAnsi="Times New Roman" w:cs="Times New Roman"/>
                <w:b/>
                <w:bCs/>
                <w:sz w:val="20"/>
                <w:szCs w:val="20"/>
                <w:lang w:eastAsia="pl-PL"/>
              </w:rPr>
            </w:pPr>
            <w:r w:rsidRPr="003418DC">
              <w:rPr>
                <w:rFonts w:ascii="Times New Roman" w:hAnsi="Times New Roman" w:cs="Times New Roman"/>
                <w:sz w:val="20"/>
                <w:szCs w:val="20"/>
                <w:lang w:eastAsia="pl-PL"/>
              </w:rPr>
              <w:t xml:space="preserve">Wykonawca dokonywał będzie odbioru odpadów </w:t>
            </w:r>
            <w:r>
              <w:rPr>
                <w:rFonts w:ascii="Times New Roman" w:hAnsi="Times New Roman" w:cs="Times New Roman"/>
                <w:sz w:val="20"/>
                <w:szCs w:val="20"/>
                <w:lang w:eastAsia="pl-PL"/>
              </w:rPr>
              <w:br/>
            </w:r>
            <w:r w:rsidRPr="003418DC">
              <w:rPr>
                <w:rFonts w:ascii="Times New Roman" w:hAnsi="Times New Roman" w:cs="Times New Roman"/>
                <w:sz w:val="20"/>
                <w:szCs w:val="20"/>
                <w:lang w:eastAsia="pl-PL"/>
              </w:rPr>
              <w:t>w godz. 9:00 – 10:00</w:t>
            </w:r>
          </w:p>
        </w:tc>
        <w:tc>
          <w:tcPr>
            <w:tcW w:w="2029" w:type="dxa"/>
            <w:tcBorders>
              <w:top w:val="single" w:sz="4" w:space="0" w:color="auto"/>
              <w:left w:val="single" w:sz="4" w:space="0" w:color="auto"/>
              <w:bottom w:val="single" w:sz="4" w:space="0" w:color="auto"/>
              <w:right w:val="single" w:sz="4" w:space="0" w:color="auto"/>
            </w:tcBorders>
          </w:tcPr>
          <w:p w:rsidR="003418DC" w:rsidRPr="003418DC" w:rsidRDefault="003418DC" w:rsidP="003418DC">
            <w:pPr>
              <w:autoSpaceDE w:val="0"/>
              <w:autoSpaceDN w:val="0"/>
              <w:adjustRightInd w:val="0"/>
              <w:spacing w:after="0" w:line="240" w:lineRule="auto"/>
              <w:jc w:val="center"/>
              <w:rPr>
                <w:rFonts w:ascii="Times New Roman" w:hAnsi="Times New Roman" w:cs="Times New Roman"/>
                <w:b/>
                <w:bCs/>
                <w:sz w:val="20"/>
                <w:szCs w:val="20"/>
                <w:lang w:eastAsia="pl-PL"/>
              </w:rPr>
            </w:pPr>
            <w:r w:rsidRPr="003418DC">
              <w:rPr>
                <w:rFonts w:ascii="Times New Roman" w:hAnsi="Times New Roman" w:cs="Times New Roman"/>
                <w:b/>
                <w:bCs/>
                <w:sz w:val="20"/>
                <w:szCs w:val="20"/>
                <w:lang w:eastAsia="pl-PL"/>
              </w:rPr>
              <w:t>0</w:t>
            </w:r>
          </w:p>
        </w:tc>
      </w:tr>
    </w:tbl>
    <w:p w:rsidR="00497CB7" w:rsidRDefault="00497CB7" w:rsidP="00207FC5">
      <w:pPr>
        <w:spacing w:after="120" w:line="240" w:lineRule="auto"/>
        <w:ind w:right="-6"/>
        <w:rPr>
          <w:rFonts w:ascii="Times New Roman" w:hAnsi="Times New Roman" w:cs="Times New Roman"/>
        </w:rPr>
      </w:pPr>
    </w:p>
    <w:p w:rsidR="008E5862" w:rsidRPr="008E5862" w:rsidRDefault="00207FC5" w:rsidP="00E51FD6">
      <w:pPr>
        <w:pStyle w:val="Tekstpodstawowywcity2"/>
        <w:numPr>
          <w:ilvl w:val="0"/>
          <w:numId w:val="53"/>
        </w:numPr>
        <w:tabs>
          <w:tab w:val="left" w:pos="4820"/>
          <w:tab w:val="left" w:pos="9214"/>
          <w:tab w:val="left" w:pos="10348"/>
        </w:tabs>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Łączną liczbę punktów (OF</w:t>
      </w:r>
      <w:r w:rsidR="008E5862" w:rsidRPr="00207FC5">
        <w:rPr>
          <w:rFonts w:ascii="Times New Roman" w:hAnsi="Times New Roman" w:cs="Times New Roman"/>
          <w:b/>
          <w:color w:val="000000" w:themeColor="text1"/>
        </w:rPr>
        <w:t>), uzyskaną przez ofertę wg</w:t>
      </w:r>
      <w:r>
        <w:rPr>
          <w:rFonts w:ascii="Times New Roman" w:hAnsi="Times New Roman" w:cs="Times New Roman"/>
          <w:b/>
          <w:color w:val="000000" w:themeColor="text1"/>
        </w:rPr>
        <w:t>.</w:t>
      </w:r>
      <w:r w:rsidR="008E5862" w:rsidRPr="00207FC5">
        <w:rPr>
          <w:rFonts w:ascii="Times New Roman" w:hAnsi="Times New Roman" w:cs="Times New Roman"/>
          <w:b/>
          <w:color w:val="000000" w:themeColor="text1"/>
        </w:rPr>
        <w:t xml:space="preserve"> powyższych kryteriów, oblicza się </w:t>
      </w:r>
      <w:r w:rsidR="006B2ECA">
        <w:rPr>
          <w:rFonts w:ascii="Times New Roman" w:hAnsi="Times New Roman" w:cs="Times New Roman"/>
          <w:b/>
          <w:color w:val="000000" w:themeColor="text1"/>
        </w:rPr>
        <w:br/>
      </w:r>
      <w:r w:rsidR="008E5862" w:rsidRPr="00207FC5">
        <w:rPr>
          <w:rFonts w:ascii="Times New Roman" w:hAnsi="Times New Roman" w:cs="Times New Roman"/>
          <w:b/>
          <w:color w:val="000000" w:themeColor="text1"/>
        </w:rPr>
        <w:t>wg wzoru</w:t>
      </w:r>
      <w:r w:rsidR="008E5862" w:rsidRPr="008E5862">
        <w:rPr>
          <w:rFonts w:ascii="Times New Roman" w:hAnsi="Times New Roman" w:cs="Times New Roman"/>
          <w:color w:val="000000" w:themeColor="text1"/>
        </w:rPr>
        <w:t xml:space="preserve">: </w:t>
      </w:r>
    </w:p>
    <w:p w:rsidR="00207FC5" w:rsidRPr="00207FC5" w:rsidRDefault="00207FC5" w:rsidP="00207FC5">
      <w:pPr>
        <w:spacing w:after="0" w:line="240" w:lineRule="auto"/>
        <w:ind w:left="540"/>
        <w:jc w:val="center"/>
        <w:rPr>
          <w:rFonts w:ascii="Times New Roman" w:hAnsi="Times New Roman" w:cs="Times New Roman"/>
          <w:b/>
          <w:color w:val="000000" w:themeColor="text1"/>
          <w:vertAlign w:val="subscript"/>
        </w:rPr>
      </w:pPr>
      <w:r w:rsidRPr="00207FC5">
        <w:rPr>
          <w:rFonts w:ascii="Times New Roman" w:hAnsi="Times New Roman" w:cs="Times New Roman"/>
          <w:b/>
          <w:lang w:eastAsia="pl-PL"/>
        </w:rPr>
        <w:t>OF = Cbo + Czoo</w:t>
      </w:r>
    </w:p>
    <w:p w:rsidR="00207FC5" w:rsidRDefault="00207FC5" w:rsidP="00207FC5">
      <w:pPr>
        <w:spacing w:after="0" w:line="240" w:lineRule="auto"/>
        <w:ind w:left="360"/>
        <w:jc w:val="both"/>
        <w:rPr>
          <w:rFonts w:ascii="Times New Roman" w:hAnsi="Times New Roman" w:cs="Times New Roman"/>
          <w:lang w:eastAsia="pl-PL"/>
        </w:rPr>
      </w:pPr>
      <w:r w:rsidRPr="00CA121C">
        <w:rPr>
          <w:rFonts w:ascii="Times New Roman" w:hAnsi="Times New Roman" w:cs="Times New Roman"/>
          <w:lang w:eastAsia="pl-PL"/>
        </w:rPr>
        <w:t>gdzie:</w:t>
      </w:r>
    </w:p>
    <w:p w:rsidR="00207FC5" w:rsidRPr="00207FC5" w:rsidRDefault="00207FC5" w:rsidP="00207FC5">
      <w:pPr>
        <w:spacing w:after="0" w:line="240" w:lineRule="auto"/>
        <w:ind w:left="360"/>
        <w:jc w:val="both"/>
        <w:rPr>
          <w:rFonts w:ascii="Times New Roman" w:hAnsi="Times New Roman" w:cs="Times New Roman"/>
          <w:lang w:eastAsia="pl-PL"/>
        </w:rPr>
      </w:pPr>
      <w:r w:rsidRPr="00CA121C">
        <w:rPr>
          <w:rFonts w:ascii="Times New Roman" w:hAnsi="Times New Roman" w:cs="Times New Roman"/>
          <w:i/>
          <w:lang w:eastAsia="pl-PL"/>
        </w:rPr>
        <w:t>Cbo</w:t>
      </w:r>
      <w:r w:rsidRPr="00CA121C">
        <w:rPr>
          <w:rFonts w:ascii="Times New Roman" w:hAnsi="Times New Roman" w:cs="Times New Roman"/>
          <w:lang w:eastAsia="pl-PL"/>
        </w:rPr>
        <w:t xml:space="preserve"> – otrzymana liczba punktów wynikająca z oceny kryterium </w:t>
      </w:r>
      <w:r w:rsidRPr="00CA121C">
        <w:rPr>
          <w:rFonts w:ascii="Times New Roman" w:hAnsi="Times New Roman" w:cs="Times New Roman"/>
          <w:i/>
          <w:lang w:eastAsia="pl-PL"/>
        </w:rPr>
        <w:t>Cena brutto oferty,</w:t>
      </w:r>
    </w:p>
    <w:p w:rsidR="00207FC5" w:rsidRPr="005300F1" w:rsidRDefault="00207FC5" w:rsidP="005300F1">
      <w:pPr>
        <w:spacing w:after="120" w:line="240" w:lineRule="auto"/>
        <w:ind w:left="360"/>
        <w:jc w:val="both"/>
        <w:rPr>
          <w:rFonts w:ascii="Times New Roman" w:hAnsi="Times New Roman" w:cs="Times New Roman"/>
          <w:i/>
          <w:lang w:eastAsia="pl-PL"/>
        </w:rPr>
      </w:pPr>
      <w:r w:rsidRPr="00CA121C">
        <w:rPr>
          <w:rFonts w:ascii="Times New Roman" w:hAnsi="Times New Roman" w:cs="Times New Roman"/>
          <w:i/>
          <w:lang w:eastAsia="pl-PL"/>
        </w:rPr>
        <w:t xml:space="preserve">Czoo – </w:t>
      </w:r>
      <w:r w:rsidRPr="00CA121C">
        <w:rPr>
          <w:rFonts w:ascii="Times New Roman" w:hAnsi="Times New Roman" w:cs="Times New Roman"/>
          <w:lang w:eastAsia="pl-PL"/>
        </w:rPr>
        <w:t>otrzymana liczba punktów wynikająca z oceny kryterium</w:t>
      </w:r>
      <w:r w:rsidRPr="00CA121C">
        <w:rPr>
          <w:rFonts w:ascii="Times New Roman" w:hAnsi="Times New Roman" w:cs="Times New Roman"/>
          <w:i/>
          <w:lang w:eastAsia="pl-PL"/>
        </w:rPr>
        <w:t xml:space="preserve"> Czas odbioru odpadów. </w:t>
      </w:r>
    </w:p>
    <w:p w:rsidR="008E5862" w:rsidRDefault="008E5862" w:rsidP="00570919">
      <w:pPr>
        <w:pStyle w:val="Tekstpodstawowywcity2"/>
        <w:numPr>
          <w:ilvl w:val="0"/>
          <w:numId w:val="54"/>
        </w:numPr>
        <w:tabs>
          <w:tab w:val="left" w:pos="4820"/>
          <w:tab w:val="left" w:pos="9214"/>
          <w:tab w:val="left" w:pos="10348"/>
        </w:tabs>
        <w:spacing w:line="240" w:lineRule="auto"/>
        <w:jc w:val="both"/>
        <w:rPr>
          <w:rFonts w:ascii="Times New Roman" w:hAnsi="Times New Roman" w:cs="Times New Roman"/>
          <w:color w:val="000000" w:themeColor="text1"/>
        </w:rPr>
      </w:pPr>
      <w:r w:rsidRPr="008E5862">
        <w:rPr>
          <w:rFonts w:ascii="Times New Roman" w:hAnsi="Times New Roman" w:cs="Times New Roman"/>
          <w:color w:val="000000" w:themeColor="text1"/>
        </w:rPr>
        <w:t xml:space="preserve">Za najkorzystniejszą ofertę zostanie uznana ta, która </w:t>
      </w:r>
      <w:r w:rsidR="005300F1">
        <w:rPr>
          <w:rFonts w:ascii="Times New Roman" w:hAnsi="Times New Roman" w:cs="Times New Roman"/>
          <w:color w:val="000000" w:themeColor="text1"/>
        </w:rPr>
        <w:t xml:space="preserve">uzyska najwyższą liczbę punktów </w:t>
      </w:r>
      <w:r w:rsidR="005300F1" w:rsidRPr="00CA121C">
        <w:rPr>
          <w:rFonts w:ascii="Times New Roman" w:hAnsi="Times New Roman" w:cs="Times New Roman"/>
          <w:color w:val="000000" w:themeColor="text1"/>
        </w:rPr>
        <w:t>w danej części zamówienia.</w:t>
      </w:r>
    </w:p>
    <w:p w:rsidR="008E5862" w:rsidRPr="005300F1" w:rsidRDefault="008E5862" w:rsidP="00570919">
      <w:pPr>
        <w:pStyle w:val="Tekstpodstawowywcity2"/>
        <w:numPr>
          <w:ilvl w:val="0"/>
          <w:numId w:val="54"/>
        </w:numPr>
        <w:tabs>
          <w:tab w:val="left" w:pos="4820"/>
          <w:tab w:val="left" w:pos="9214"/>
          <w:tab w:val="left" w:pos="10348"/>
        </w:tabs>
        <w:spacing w:line="240" w:lineRule="auto"/>
        <w:jc w:val="both"/>
        <w:rPr>
          <w:rFonts w:ascii="Times New Roman" w:hAnsi="Times New Roman" w:cs="Times New Roman"/>
          <w:color w:val="000000" w:themeColor="text1"/>
        </w:rPr>
      </w:pPr>
      <w:r w:rsidRPr="005300F1">
        <w:rPr>
          <w:rFonts w:ascii="Times New Roman" w:hAnsi="Times New Roman" w:cs="Times New Roman"/>
          <w:color w:val="000000" w:themeColor="text1"/>
        </w:rPr>
        <w:t xml:space="preserve">Jeżeli nie można wybrać najkorzystniejszej oferty z uwagi  na to, że dwie lub więcej ofert przedstawia taki sam bilans ceny i innych kryteriów oceny ofert, zastosowanie będzie miał </w:t>
      </w:r>
      <w:r w:rsidR="00FB346F" w:rsidRPr="005300F1">
        <w:rPr>
          <w:rFonts w:ascii="Times New Roman" w:hAnsi="Times New Roman" w:cs="Times New Roman"/>
          <w:color w:val="000000" w:themeColor="text1"/>
        </w:rPr>
        <w:br/>
      </w:r>
      <w:r w:rsidRPr="005300F1">
        <w:rPr>
          <w:rFonts w:ascii="Times New Roman" w:hAnsi="Times New Roman" w:cs="Times New Roman"/>
          <w:color w:val="000000" w:themeColor="text1"/>
        </w:rPr>
        <w:t xml:space="preserve">art. 248 ustawy Pzp. </w:t>
      </w:r>
    </w:p>
    <w:p w:rsidR="008E5862" w:rsidRPr="008E5862" w:rsidRDefault="008E5862" w:rsidP="008E5862">
      <w:pPr>
        <w:autoSpaceDE w:val="0"/>
        <w:autoSpaceDN w:val="0"/>
        <w:adjustRightInd w:val="0"/>
        <w:spacing w:after="0" w:line="240" w:lineRule="auto"/>
        <w:jc w:val="both"/>
        <w:rPr>
          <w:rFonts w:ascii="Times New Roman" w:hAnsi="Times New Roman" w:cs="Times New Roman"/>
          <w:color w:val="000000"/>
        </w:rPr>
      </w:pPr>
    </w:p>
    <w:p w:rsidR="008E5862" w:rsidRDefault="008E5862" w:rsidP="004760A1">
      <w:pPr>
        <w:autoSpaceDE w:val="0"/>
        <w:autoSpaceDN w:val="0"/>
        <w:adjustRightInd w:val="0"/>
        <w:spacing w:after="120" w:line="240" w:lineRule="auto"/>
        <w:jc w:val="both"/>
        <w:rPr>
          <w:rFonts w:ascii="Times New Roman" w:hAnsi="Times New Roman" w:cs="Times New Roman"/>
          <w:b/>
          <w:bCs/>
          <w:color w:val="000000"/>
        </w:rPr>
      </w:pPr>
      <w:r w:rsidRPr="008E5862">
        <w:rPr>
          <w:rFonts w:ascii="Times New Roman" w:hAnsi="Times New Roman" w:cs="Times New Roman"/>
          <w:b/>
          <w:bCs/>
          <w:color w:val="000000"/>
        </w:rPr>
        <w:t>XVI. Informacje dotyczące zabezpieczenia należytego wykonania umowy</w:t>
      </w:r>
    </w:p>
    <w:p w:rsidR="004760A1" w:rsidRPr="00CA121C" w:rsidRDefault="004760A1" w:rsidP="004760A1">
      <w:pPr>
        <w:autoSpaceDE w:val="0"/>
        <w:autoSpaceDN w:val="0"/>
        <w:adjustRightInd w:val="0"/>
        <w:spacing w:after="0" w:line="240" w:lineRule="auto"/>
        <w:jc w:val="both"/>
        <w:rPr>
          <w:rFonts w:ascii="Times New Roman" w:hAnsi="Times New Roman" w:cs="Times New Roman"/>
          <w:color w:val="000000"/>
        </w:rPr>
      </w:pPr>
      <w:r w:rsidRPr="00CA121C">
        <w:rPr>
          <w:rFonts w:ascii="Times New Roman" w:hAnsi="Times New Roman" w:cs="Times New Roman"/>
          <w:color w:val="000000"/>
        </w:rPr>
        <w:t xml:space="preserve">Zamawiający nie wymaga zabezpieczenia należytego wykonania umowy. </w:t>
      </w:r>
    </w:p>
    <w:p w:rsidR="004760A1" w:rsidRPr="008E5862" w:rsidRDefault="004760A1" w:rsidP="008E5862">
      <w:pPr>
        <w:autoSpaceDE w:val="0"/>
        <w:autoSpaceDN w:val="0"/>
        <w:adjustRightInd w:val="0"/>
        <w:spacing w:after="0" w:line="240" w:lineRule="auto"/>
        <w:jc w:val="both"/>
        <w:rPr>
          <w:rFonts w:ascii="Times New Roman" w:hAnsi="Times New Roman" w:cs="Times New Roman"/>
          <w:color w:val="000000"/>
        </w:rPr>
      </w:pPr>
    </w:p>
    <w:p w:rsidR="008E5862" w:rsidRPr="00CF2DAD" w:rsidRDefault="008E5862" w:rsidP="008E5862">
      <w:pPr>
        <w:autoSpaceDE w:val="0"/>
        <w:autoSpaceDN w:val="0"/>
        <w:adjustRightInd w:val="0"/>
        <w:spacing w:after="26" w:line="240" w:lineRule="auto"/>
        <w:jc w:val="both"/>
        <w:rPr>
          <w:rFonts w:ascii="Times New Roman" w:hAnsi="Times New Roman" w:cs="Times New Roman"/>
          <w:b/>
          <w:bCs/>
          <w:color w:val="000000"/>
        </w:rPr>
      </w:pPr>
      <w:r w:rsidRPr="008E5862">
        <w:rPr>
          <w:rFonts w:ascii="Times New Roman" w:hAnsi="Times New Roman" w:cs="Times New Roman"/>
          <w:b/>
          <w:bCs/>
          <w:color w:val="000000"/>
        </w:rPr>
        <w:t>XVII. Informacje o formalnościach, jakie muszą zostać dopełnione po wyborze oferty w celu zawarcia umowy w</w:t>
      </w:r>
      <w:r w:rsidR="00CF2DAD">
        <w:rPr>
          <w:rFonts w:ascii="Times New Roman" w:hAnsi="Times New Roman" w:cs="Times New Roman"/>
          <w:b/>
          <w:bCs/>
          <w:color w:val="000000"/>
        </w:rPr>
        <w:t xml:space="preserve"> sprawie zamówienia publicznego</w:t>
      </w:r>
    </w:p>
    <w:p w:rsidR="008E5862" w:rsidRDefault="008E5862" w:rsidP="00E51FD6">
      <w:pPr>
        <w:pStyle w:val="Akapitzlist"/>
        <w:numPr>
          <w:ilvl w:val="0"/>
          <w:numId w:val="39"/>
        </w:numPr>
        <w:autoSpaceDE w:val="0"/>
        <w:autoSpaceDN w:val="0"/>
        <w:adjustRightInd w:val="0"/>
        <w:spacing w:after="26" w:line="240" w:lineRule="auto"/>
        <w:jc w:val="both"/>
        <w:rPr>
          <w:rFonts w:ascii="Times New Roman" w:hAnsi="Times New Roman" w:cs="Times New Roman"/>
          <w:color w:val="000000"/>
        </w:rPr>
      </w:pPr>
      <w:r w:rsidRPr="00CF2DAD">
        <w:rPr>
          <w:rFonts w:ascii="Times New Roman" w:hAnsi="Times New Roman" w:cs="Times New Roman"/>
          <w:color w:val="000000"/>
        </w:rPr>
        <w:t>Jeżeli zostanie wybrana oferta Wykonawców wspólnie ubiegających się o udzielenie zamówienia, Zamawiający może żądać przed zawarciem umowy w sprawie zamówienia publicznego kopii umowy regulującej współpracę tych Wykonawców.</w:t>
      </w:r>
    </w:p>
    <w:p w:rsidR="008E5862" w:rsidRDefault="008E5862" w:rsidP="00E51FD6">
      <w:pPr>
        <w:pStyle w:val="Akapitzlist"/>
        <w:numPr>
          <w:ilvl w:val="0"/>
          <w:numId w:val="39"/>
        </w:numPr>
        <w:autoSpaceDE w:val="0"/>
        <w:autoSpaceDN w:val="0"/>
        <w:adjustRightInd w:val="0"/>
        <w:spacing w:after="26" w:line="240" w:lineRule="auto"/>
        <w:jc w:val="both"/>
        <w:rPr>
          <w:rFonts w:ascii="Times New Roman" w:hAnsi="Times New Roman" w:cs="Times New Roman"/>
          <w:color w:val="000000"/>
        </w:rPr>
      </w:pPr>
      <w:r w:rsidRPr="00CF2DAD">
        <w:rPr>
          <w:rFonts w:ascii="Times New Roman" w:hAnsi="Times New Roman" w:cs="Times New Roman"/>
          <w:color w:val="000000"/>
        </w:rPr>
        <w:t>Zamawiający powiadomi wybranego Wykonawcę o terminie podpisania umowy w sprawie zamówienia  publicznego.</w:t>
      </w:r>
    </w:p>
    <w:p w:rsidR="008E5862" w:rsidRDefault="008E5862" w:rsidP="00E51FD6">
      <w:pPr>
        <w:pStyle w:val="Akapitzlist"/>
        <w:numPr>
          <w:ilvl w:val="0"/>
          <w:numId w:val="39"/>
        </w:numPr>
        <w:autoSpaceDE w:val="0"/>
        <w:autoSpaceDN w:val="0"/>
        <w:adjustRightInd w:val="0"/>
        <w:spacing w:after="26" w:line="240" w:lineRule="auto"/>
        <w:jc w:val="both"/>
        <w:rPr>
          <w:rFonts w:ascii="Times New Roman" w:hAnsi="Times New Roman" w:cs="Times New Roman"/>
          <w:color w:val="000000"/>
        </w:rPr>
      </w:pPr>
      <w:r w:rsidRPr="00CF2DAD">
        <w:rPr>
          <w:rFonts w:ascii="Times New Roman" w:hAnsi="Times New Roman" w:cs="Times New Roman"/>
          <w:color w:val="000000"/>
        </w:rPr>
        <w:t>W przypadku</w:t>
      </w:r>
      <w:r w:rsidR="00CF2DAD">
        <w:rPr>
          <w:rFonts w:ascii="Times New Roman" w:hAnsi="Times New Roman" w:cs="Times New Roman"/>
          <w:color w:val="000000"/>
        </w:rPr>
        <w:t>,</w:t>
      </w:r>
      <w:r w:rsidRPr="00CF2DAD">
        <w:rPr>
          <w:rFonts w:ascii="Times New Roman" w:hAnsi="Times New Roman" w:cs="Times New Roman"/>
          <w:color w:val="000000"/>
        </w:rPr>
        <w:t xml:space="preserve"> gdy Wykonawca, którego oferta została wybrana jako najkorzystniejsza, uchyla się od zawarcia umowy w sprawie zamówienia publicznego lub nie wnosi wymaganego zabezpieczen</w:t>
      </w:r>
      <w:r w:rsidR="00743535">
        <w:rPr>
          <w:rFonts w:ascii="Times New Roman" w:hAnsi="Times New Roman" w:cs="Times New Roman"/>
          <w:color w:val="000000"/>
        </w:rPr>
        <w:t>ia należytego wykonania umowy, Z</w:t>
      </w:r>
      <w:r w:rsidRPr="00CF2DAD">
        <w:rPr>
          <w:rFonts w:ascii="Times New Roman" w:hAnsi="Times New Roman" w:cs="Times New Roman"/>
          <w:color w:val="000000"/>
        </w:rPr>
        <w:t>amawiający może dokonać ponownego badania i oceny ofert spośród ofert pozostałych w postępowaniu Wykonawców oraz wybrać najkorzystniejszą ofertę albo unieważnić postępowanie.</w:t>
      </w:r>
    </w:p>
    <w:p w:rsidR="008E5862" w:rsidRPr="00CF2DAD" w:rsidRDefault="008E5862" w:rsidP="00E51FD6">
      <w:pPr>
        <w:pStyle w:val="Akapitzlist"/>
        <w:numPr>
          <w:ilvl w:val="0"/>
          <w:numId w:val="39"/>
        </w:numPr>
        <w:autoSpaceDE w:val="0"/>
        <w:autoSpaceDN w:val="0"/>
        <w:adjustRightInd w:val="0"/>
        <w:spacing w:after="26" w:line="240" w:lineRule="auto"/>
        <w:jc w:val="both"/>
        <w:rPr>
          <w:rFonts w:ascii="Times New Roman" w:hAnsi="Times New Roman" w:cs="Times New Roman"/>
          <w:color w:val="000000"/>
        </w:rPr>
      </w:pPr>
      <w:r w:rsidRPr="00CF2DAD">
        <w:rPr>
          <w:rFonts w:ascii="Times New Roman" w:hAnsi="Times New Roman" w:cs="Times New Roman"/>
        </w:rPr>
        <w:t>Przed podpisaniem umowy wybrany Wykonawca przekaże Zamawiającemu informacje niezbędne do wpisania do treści umowy (np. imiona i nazwiska upoważnionych osób, które będą reprezentować Wykonawcę przy podpisaniu umowy).</w:t>
      </w:r>
    </w:p>
    <w:p w:rsidR="008E5862" w:rsidRPr="00CF2DAD" w:rsidRDefault="008E5862" w:rsidP="00E51FD6">
      <w:pPr>
        <w:pStyle w:val="Akapitzlist"/>
        <w:numPr>
          <w:ilvl w:val="0"/>
          <w:numId w:val="39"/>
        </w:numPr>
        <w:autoSpaceDE w:val="0"/>
        <w:autoSpaceDN w:val="0"/>
        <w:adjustRightInd w:val="0"/>
        <w:spacing w:after="26" w:line="240" w:lineRule="auto"/>
        <w:jc w:val="both"/>
        <w:rPr>
          <w:rFonts w:ascii="Times New Roman" w:hAnsi="Times New Roman" w:cs="Times New Roman"/>
          <w:color w:val="000000"/>
        </w:rPr>
      </w:pPr>
      <w:r w:rsidRPr="00CF2DAD">
        <w:rPr>
          <w:rFonts w:ascii="Times New Roman" w:hAnsi="Times New Roman" w:cs="Times New Roman"/>
        </w:rPr>
        <w:t>Przed podpisaniem umowy Zamawiający będzie żądał następujących dokumentów:</w:t>
      </w:r>
    </w:p>
    <w:p w:rsidR="00CF2DAD" w:rsidRPr="00CF2DAD" w:rsidRDefault="008E5862" w:rsidP="00E51FD6">
      <w:pPr>
        <w:pStyle w:val="Akapitzlist"/>
        <w:numPr>
          <w:ilvl w:val="0"/>
          <w:numId w:val="40"/>
        </w:numPr>
        <w:autoSpaceDE w:val="0"/>
        <w:autoSpaceDN w:val="0"/>
        <w:adjustRightInd w:val="0"/>
        <w:spacing w:after="26" w:line="240" w:lineRule="auto"/>
        <w:jc w:val="both"/>
        <w:rPr>
          <w:rFonts w:ascii="Times New Roman" w:hAnsi="Times New Roman" w:cs="Times New Roman"/>
          <w:color w:val="000000"/>
        </w:rPr>
      </w:pPr>
      <w:r w:rsidRPr="00CF2DAD">
        <w:rPr>
          <w:rFonts w:ascii="Times New Roman" w:hAnsi="Times New Roman" w:cs="Times New Roman"/>
          <w:b/>
        </w:rPr>
        <w:t>oryginału umowy konsorcjum</w:t>
      </w:r>
      <w:r w:rsidR="00CF2DAD">
        <w:rPr>
          <w:rFonts w:ascii="Times New Roman" w:hAnsi="Times New Roman" w:cs="Times New Roman"/>
          <w:b/>
        </w:rPr>
        <w:t>,</w:t>
      </w:r>
      <w:r w:rsidRPr="00CF2DAD">
        <w:rPr>
          <w:rFonts w:ascii="Times New Roman" w:hAnsi="Times New Roman" w:cs="Times New Roman"/>
          <w:b/>
        </w:rPr>
        <w:t xml:space="preserve"> w przypadku wspólnego ubiegania się o udzieleni</w:t>
      </w:r>
      <w:r w:rsidR="002D54C2" w:rsidRPr="00CF2DAD">
        <w:rPr>
          <w:rFonts w:ascii="Times New Roman" w:hAnsi="Times New Roman" w:cs="Times New Roman"/>
          <w:b/>
        </w:rPr>
        <w:t>e zamówienia</w:t>
      </w:r>
      <w:r w:rsidR="002D54C2" w:rsidRPr="00CF2DAD">
        <w:rPr>
          <w:rFonts w:ascii="Times New Roman" w:hAnsi="Times New Roman" w:cs="Times New Roman"/>
        </w:rPr>
        <w:t>.</w:t>
      </w:r>
    </w:p>
    <w:p w:rsidR="008E5862" w:rsidRPr="00CF2DAD" w:rsidRDefault="004760A1" w:rsidP="00CF2DAD">
      <w:pPr>
        <w:pStyle w:val="Akapitzlist"/>
        <w:autoSpaceDE w:val="0"/>
        <w:autoSpaceDN w:val="0"/>
        <w:adjustRightInd w:val="0"/>
        <w:spacing w:after="26" w:line="240" w:lineRule="auto"/>
        <w:ind w:left="360"/>
        <w:jc w:val="both"/>
        <w:rPr>
          <w:rFonts w:ascii="Times New Roman" w:hAnsi="Times New Roman" w:cs="Times New Roman"/>
          <w:color w:val="000000"/>
        </w:rPr>
      </w:pPr>
      <w:r>
        <w:rPr>
          <w:rFonts w:ascii="Times New Roman" w:hAnsi="Times New Roman" w:cs="Times New Roman"/>
          <w:b/>
        </w:rPr>
        <w:t>Nieprzedłożenie ww. dokumentu</w:t>
      </w:r>
      <w:r w:rsidR="008E5862" w:rsidRPr="00CF2DAD">
        <w:rPr>
          <w:rFonts w:ascii="Times New Roman" w:hAnsi="Times New Roman" w:cs="Times New Roman"/>
          <w:b/>
        </w:rPr>
        <w:t xml:space="preserve"> najpóźniej </w:t>
      </w:r>
      <w:r w:rsidR="00954A9E">
        <w:rPr>
          <w:rFonts w:ascii="Times New Roman" w:hAnsi="Times New Roman" w:cs="Times New Roman"/>
          <w:b/>
        </w:rPr>
        <w:t>w dniu wyznaczonym na zawarcie u</w:t>
      </w:r>
      <w:r w:rsidR="008E5862" w:rsidRPr="00CF2DAD">
        <w:rPr>
          <w:rFonts w:ascii="Times New Roman" w:hAnsi="Times New Roman" w:cs="Times New Roman"/>
          <w:b/>
        </w:rPr>
        <w:t>mowy traktowane będzie jako uchylanie się przez wybranego Wykonawcę od zawarcia umowy</w:t>
      </w:r>
      <w:r w:rsidR="008E5862" w:rsidRPr="00CF2DAD">
        <w:rPr>
          <w:rFonts w:ascii="Times New Roman" w:hAnsi="Times New Roman" w:cs="Times New Roman"/>
        </w:rPr>
        <w:t>.</w:t>
      </w:r>
    </w:p>
    <w:p w:rsidR="0085178E" w:rsidRDefault="0085178E" w:rsidP="008E5862">
      <w:pPr>
        <w:autoSpaceDE w:val="0"/>
        <w:autoSpaceDN w:val="0"/>
        <w:adjustRightInd w:val="0"/>
        <w:spacing w:after="0" w:line="240" w:lineRule="auto"/>
        <w:jc w:val="both"/>
        <w:rPr>
          <w:rFonts w:ascii="Times New Roman" w:hAnsi="Times New Roman" w:cs="Times New Roman"/>
        </w:rPr>
      </w:pPr>
    </w:p>
    <w:p w:rsidR="0085178E" w:rsidRPr="008E5862" w:rsidRDefault="0085178E" w:rsidP="008E5862">
      <w:pPr>
        <w:autoSpaceDE w:val="0"/>
        <w:autoSpaceDN w:val="0"/>
        <w:adjustRightInd w:val="0"/>
        <w:spacing w:after="0" w:line="240" w:lineRule="auto"/>
        <w:jc w:val="both"/>
        <w:rPr>
          <w:rFonts w:ascii="Times New Roman" w:hAnsi="Times New Roman" w:cs="Times New Roman"/>
        </w:rPr>
      </w:pPr>
    </w:p>
    <w:p w:rsidR="008E5862" w:rsidRPr="008E5862" w:rsidRDefault="008E5862" w:rsidP="00CF2DAD">
      <w:pPr>
        <w:autoSpaceDE w:val="0"/>
        <w:autoSpaceDN w:val="0"/>
        <w:adjustRightInd w:val="0"/>
        <w:spacing w:after="120" w:line="240" w:lineRule="auto"/>
        <w:jc w:val="both"/>
        <w:rPr>
          <w:rFonts w:ascii="Times New Roman" w:hAnsi="Times New Roman" w:cs="Times New Roman"/>
        </w:rPr>
      </w:pPr>
      <w:r w:rsidRPr="008E5862">
        <w:rPr>
          <w:rFonts w:ascii="Times New Roman" w:hAnsi="Times New Roman" w:cs="Times New Roman"/>
          <w:b/>
          <w:bCs/>
        </w:rPr>
        <w:t>XVIII. Pouczenie o środkach ochrony prawnej przysługujących Wykonawcy</w:t>
      </w:r>
    </w:p>
    <w:p w:rsidR="008E5862" w:rsidRPr="008E5862" w:rsidRDefault="008E5862" w:rsidP="00A44E71">
      <w:pPr>
        <w:autoSpaceDE w:val="0"/>
        <w:autoSpaceDN w:val="0"/>
        <w:adjustRightInd w:val="0"/>
        <w:spacing w:after="120" w:line="240" w:lineRule="auto"/>
        <w:jc w:val="both"/>
        <w:rPr>
          <w:rFonts w:ascii="Times New Roman" w:hAnsi="Times New Roman" w:cs="Times New Roman"/>
        </w:rPr>
      </w:pPr>
      <w:r w:rsidRPr="008E5862">
        <w:rPr>
          <w:rFonts w:ascii="Times New Roman" w:hAnsi="Times New Roman" w:cs="Times New Roman"/>
        </w:rPr>
        <w:t>Wykonawcy oraz innemu podmiotowi, jeżeli ma lub miał interes w uzyskaniu zamówienia oraz poniósł lub może ponieść szkodę w wyniku naruszenia</w:t>
      </w:r>
      <w:r w:rsidR="00954A9E">
        <w:rPr>
          <w:rFonts w:ascii="Times New Roman" w:hAnsi="Times New Roman" w:cs="Times New Roman"/>
        </w:rPr>
        <w:t xml:space="preserve"> przez Zamawiającego przepisów u</w:t>
      </w:r>
      <w:r w:rsidRPr="008E5862">
        <w:rPr>
          <w:rFonts w:ascii="Times New Roman" w:hAnsi="Times New Roman" w:cs="Times New Roman"/>
        </w:rPr>
        <w:t>stawy, przysługują środki ochrony</w:t>
      </w:r>
      <w:r w:rsidR="00954A9E">
        <w:rPr>
          <w:rFonts w:ascii="Times New Roman" w:hAnsi="Times New Roman" w:cs="Times New Roman"/>
        </w:rPr>
        <w:t xml:space="preserve"> prawnej określone w dziale IX u</w:t>
      </w:r>
      <w:r w:rsidRPr="008E5862">
        <w:rPr>
          <w:rFonts w:ascii="Times New Roman" w:hAnsi="Times New Roman" w:cs="Times New Roman"/>
        </w:rPr>
        <w:t>stawy Pzp.</w:t>
      </w:r>
    </w:p>
    <w:p w:rsidR="008E5862" w:rsidRPr="008E5862" w:rsidRDefault="008E5862" w:rsidP="008E5862">
      <w:pPr>
        <w:autoSpaceDE w:val="0"/>
        <w:autoSpaceDN w:val="0"/>
        <w:adjustRightInd w:val="0"/>
        <w:spacing w:after="0" w:line="240" w:lineRule="auto"/>
        <w:jc w:val="both"/>
        <w:rPr>
          <w:rFonts w:ascii="Times New Roman" w:hAnsi="Times New Roman" w:cs="Times New Roman"/>
        </w:rPr>
      </w:pPr>
      <w:r w:rsidRPr="008E5862">
        <w:rPr>
          <w:rFonts w:ascii="Times New Roman" w:hAnsi="Times New Roman" w:cs="Times New Roman"/>
          <w:b/>
          <w:bCs/>
        </w:rPr>
        <w:lastRenderedPageBreak/>
        <w:t>XIX</w:t>
      </w:r>
      <w:r w:rsidR="00E72003">
        <w:rPr>
          <w:rFonts w:ascii="Times New Roman" w:hAnsi="Times New Roman" w:cs="Times New Roman"/>
          <w:b/>
          <w:bCs/>
        </w:rPr>
        <w:t>.</w:t>
      </w:r>
      <w:r w:rsidRPr="008E5862">
        <w:rPr>
          <w:rFonts w:ascii="Times New Roman" w:hAnsi="Times New Roman" w:cs="Times New Roman"/>
          <w:b/>
          <w:bCs/>
        </w:rPr>
        <w:t xml:space="preserve"> Klauzula informacyjna dotycząca przetwarzania danych osobowych</w:t>
      </w:r>
    </w:p>
    <w:p w:rsidR="008E5862" w:rsidRPr="008E5862" w:rsidRDefault="008E5862" w:rsidP="008E5862">
      <w:pPr>
        <w:autoSpaceDE w:val="0"/>
        <w:autoSpaceDN w:val="0"/>
        <w:adjustRightInd w:val="0"/>
        <w:spacing w:after="0" w:line="240" w:lineRule="auto"/>
        <w:jc w:val="both"/>
        <w:rPr>
          <w:rFonts w:ascii="Times New Roman" w:hAnsi="Times New Roman" w:cs="Times New Roman"/>
        </w:rPr>
      </w:pPr>
    </w:p>
    <w:p w:rsidR="008E5862" w:rsidRDefault="008E5862" w:rsidP="008E5862">
      <w:pPr>
        <w:spacing w:after="0" w:line="240" w:lineRule="auto"/>
        <w:jc w:val="both"/>
        <w:rPr>
          <w:rFonts w:ascii="Times New Roman" w:hAnsi="Times New Roman" w:cs="Times New Roman"/>
        </w:rPr>
      </w:pPr>
      <w:r w:rsidRPr="008E5862">
        <w:rPr>
          <w:rFonts w:ascii="Times New Roman" w:hAnsi="Times New Roman" w:cs="Times New Roman"/>
        </w:rPr>
        <w:t xml:space="preserve">Zgodnie z art. 13 ust. 1 i 2 rozporządzenia Parlamentu Europejskiego i Rady (UE) 2016/679 z dnia </w:t>
      </w:r>
      <w:r w:rsidR="00CF2DAD">
        <w:rPr>
          <w:rFonts w:ascii="Times New Roman" w:hAnsi="Times New Roman" w:cs="Times New Roman"/>
        </w:rPr>
        <w:br/>
      </w:r>
      <w:r w:rsidRPr="008E5862">
        <w:rPr>
          <w:rFonts w:ascii="Times New Roman" w:hAnsi="Times New Roman" w:cs="Times New Roman"/>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8E5862" w:rsidRDefault="008E5862" w:rsidP="00E51FD6">
      <w:pPr>
        <w:pStyle w:val="Akapitzlist"/>
        <w:numPr>
          <w:ilvl w:val="0"/>
          <w:numId w:val="41"/>
        </w:numPr>
        <w:spacing w:after="0" w:line="240" w:lineRule="auto"/>
        <w:jc w:val="both"/>
        <w:rPr>
          <w:rFonts w:ascii="Times New Roman" w:hAnsi="Times New Roman" w:cs="Times New Roman"/>
        </w:rPr>
      </w:pPr>
      <w:r w:rsidRPr="00CF2DAD">
        <w:rPr>
          <w:rFonts w:ascii="Times New Roman" w:hAnsi="Times New Roman" w:cs="Times New Roman"/>
        </w:rPr>
        <w:t>Administratorem  danych osobowych jest:  Uniwersytet Technologic</w:t>
      </w:r>
      <w:r w:rsidR="00CF2DAD">
        <w:rPr>
          <w:rFonts w:ascii="Times New Roman" w:hAnsi="Times New Roman" w:cs="Times New Roman"/>
        </w:rPr>
        <w:t>zno-</w:t>
      </w:r>
      <w:r w:rsidRPr="00CF2DAD">
        <w:rPr>
          <w:rFonts w:ascii="Times New Roman" w:hAnsi="Times New Roman" w:cs="Times New Roman"/>
        </w:rPr>
        <w:t xml:space="preserve">Humanistyczny </w:t>
      </w:r>
      <w:r w:rsidR="00757789">
        <w:rPr>
          <w:rFonts w:ascii="Times New Roman" w:hAnsi="Times New Roman" w:cs="Times New Roman"/>
        </w:rPr>
        <w:br/>
      </w:r>
      <w:r w:rsidRPr="00CF2DAD">
        <w:rPr>
          <w:rFonts w:ascii="Times New Roman" w:hAnsi="Times New Roman" w:cs="Times New Roman"/>
        </w:rPr>
        <w:t>im. Kazimierza Pułaskiego w Radomiu ul. Malczewskiego 29, 26-600 Radom;</w:t>
      </w:r>
    </w:p>
    <w:p w:rsidR="008E5862" w:rsidRDefault="008E5862" w:rsidP="00E51FD6">
      <w:pPr>
        <w:pStyle w:val="Akapitzlist"/>
        <w:numPr>
          <w:ilvl w:val="0"/>
          <w:numId w:val="41"/>
        </w:numPr>
        <w:spacing w:after="0" w:line="240" w:lineRule="auto"/>
        <w:jc w:val="both"/>
        <w:rPr>
          <w:rFonts w:ascii="Times New Roman" w:hAnsi="Times New Roman" w:cs="Times New Roman"/>
        </w:rPr>
      </w:pPr>
      <w:r w:rsidRPr="00757789">
        <w:rPr>
          <w:rFonts w:ascii="Times New Roman" w:hAnsi="Times New Roman" w:cs="Times New Roman"/>
        </w:rPr>
        <w:t>Inspektorem ochrony danych osobowych w Uniwersytecie Technologiczno-Humanistycznym w Radomiu jest Pan Michał Czyżewicz, kontakt: iodo@uthrad.pl, telefon 48 361-70-24;</w:t>
      </w:r>
    </w:p>
    <w:p w:rsidR="008E5862" w:rsidRDefault="008E5862" w:rsidP="00E51FD6">
      <w:pPr>
        <w:pStyle w:val="Akapitzlist"/>
        <w:numPr>
          <w:ilvl w:val="0"/>
          <w:numId w:val="41"/>
        </w:numPr>
        <w:spacing w:after="0" w:line="240" w:lineRule="auto"/>
        <w:jc w:val="both"/>
        <w:rPr>
          <w:rFonts w:ascii="Times New Roman" w:hAnsi="Times New Roman" w:cs="Times New Roman"/>
        </w:rPr>
      </w:pPr>
      <w:r w:rsidRPr="00757789">
        <w:rPr>
          <w:rFonts w:ascii="Times New Roman" w:hAnsi="Times New Roman" w:cs="Times New Roman"/>
        </w:rPr>
        <w:t>Dane osobowe przetwarzane będą na podstawie art. 6 ust. 1 lit. c RODO w celu związanym z postępowaniem o udzielenie niniejszego zamówienia publicznego prowadzonego w trybie podstawowym bez negocjacji;</w:t>
      </w:r>
    </w:p>
    <w:p w:rsidR="008E5862" w:rsidRDefault="008E5862" w:rsidP="00E51FD6">
      <w:pPr>
        <w:pStyle w:val="Akapitzlist"/>
        <w:numPr>
          <w:ilvl w:val="0"/>
          <w:numId w:val="41"/>
        </w:numPr>
        <w:spacing w:after="0" w:line="240" w:lineRule="auto"/>
        <w:jc w:val="both"/>
        <w:rPr>
          <w:rFonts w:ascii="Times New Roman" w:hAnsi="Times New Roman" w:cs="Times New Roman"/>
        </w:rPr>
      </w:pPr>
      <w:r w:rsidRPr="00757789">
        <w:rPr>
          <w:rFonts w:ascii="Times New Roman" w:hAnsi="Times New Roman" w:cs="Times New Roman"/>
        </w:rPr>
        <w:t>Odbiorcami danych osobowych będą osoby lub podmioty, którym udostępniona zostanie dokumentacja postępowania w oparciu o art. 74 ustawy z dnia 11 września 2019 r.</w:t>
      </w:r>
      <w:r w:rsidRPr="00757789">
        <w:rPr>
          <w:rFonts w:ascii="Times New Roman" w:hAnsi="Times New Roman" w:cs="Times New Roman"/>
          <w:b/>
          <w:shd w:val="clear" w:color="auto" w:fill="FFFFFF"/>
        </w:rPr>
        <w:t xml:space="preserve"> </w:t>
      </w:r>
      <w:r w:rsidR="00757789" w:rsidRPr="00757789">
        <w:rPr>
          <w:rFonts w:ascii="Times New Roman" w:hAnsi="Times New Roman" w:cs="Times New Roman"/>
          <w:b/>
          <w:shd w:val="clear" w:color="auto" w:fill="FFFFFF"/>
        </w:rPr>
        <w:br/>
      </w:r>
      <w:r w:rsidRPr="00757789">
        <w:rPr>
          <w:rFonts w:ascii="Times New Roman" w:hAnsi="Times New Roman" w:cs="Times New Roman"/>
        </w:rPr>
        <w:t xml:space="preserve">(Dz. U. z 2021 r. poz. 1129 ze zm.), dalej „ustawa Pzp”;  </w:t>
      </w:r>
    </w:p>
    <w:p w:rsidR="008E5862" w:rsidRDefault="008E5862" w:rsidP="00E51FD6">
      <w:pPr>
        <w:pStyle w:val="Akapitzlist"/>
        <w:numPr>
          <w:ilvl w:val="0"/>
          <w:numId w:val="41"/>
        </w:numPr>
        <w:spacing w:after="0" w:line="240" w:lineRule="auto"/>
        <w:jc w:val="both"/>
        <w:rPr>
          <w:rFonts w:ascii="Times New Roman" w:hAnsi="Times New Roman" w:cs="Times New Roman"/>
        </w:rPr>
      </w:pPr>
      <w:r w:rsidRPr="00757789">
        <w:rPr>
          <w:rFonts w:ascii="Times New Roman" w:hAnsi="Times New Roman" w:cs="Times New Roman"/>
        </w:rPr>
        <w:t>Dane osobowe będą przechowywane, zgodnie z art. 78 ust. 1 ustawy Pzp, przez okres 4 lat od dnia zakończenia postępowania o udzielenie zamówienia, a jeżeli czas trwania umowy przekracza 4 lata, okres przechowywania obejmuje cały czas trwania umowy;</w:t>
      </w:r>
    </w:p>
    <w:p w:rsidR="00757789" w:rsidRDefault="00757789" w:rsidP="00E51FD6">
      <w:pPr>
        <w:pStyle w:val="Akapitzlist"/>
        <w:numPr>
          <w:ilvl w:val="0"/>
          <w:numId w:val="41"/>
        </w:numPr>
        <w:spacing w:after="0" w:line="240" w:lineRule="auto"/>
        <w:jc w:val="both"/>
        <w:rPr>
          <w:rFonts w:ascii="Times New Roman" w:hAnsi="Times New Roman" w:cs="Times New Roman"/>
        </w:rPr>
      </w:pPr>
      <w:r>
        <w:rPr>
          <w:rFonts w:ascii="Times New Roman" w:hAnsi="Times New Roman" w:cs="Times New Roman"/>
        </w:rPr>
        <w:t>O</w:t>
      </w:r>
      <w:r w:rsidR="008E5862" w:rsidRPr="00757789">
        <w:rPr>
          <w:rFonts w:ascii="Times New Roman" w:hAnsi="Times New Roman" w:cs="Times New Roman"/>
        </w:rPr>
        <w:t xml:space="preserve">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rsidR="008E5862" w:rsidRDefault="008E5862" w:rsidP="00E51FD6">
      <w:pPr>
        <w:pStyle w:val="Akapitzlist"/>
        <w:numPr>
          <w:ilvl w:val="0"/>
          <w:numId w:val="41"/>
        </w:numPr>
        <w:spacing w:after="0" w:line="240" w:lineRule="auto"/>
        <w:jc w:val="both"/>
        <w:rPr>
          <w:rFonts w:ascii="Times New Roman" w:hAnsi="Times New Roman" w:cs="Times New Roman"/>
        </w:rPr>
      </w:pPr>
      <w:r w:rsidRPr="00757789">
        <w:rPr>
          <w:rFonts w:ascii="Times New Roman" w:hAnsi="Times New Roman" w:cs="Times New Roman"/>
        </w:rPr>
        <w:t xml:space="preserve"> W odniesieniu do podanych  danych osobowych decyzje nie będą podejmowane w sposób zautomatyzowany, stosowanie do art. 22 RODO;</w:t>
      </w:r>
    </w:p>
    <w:p w:rsidR="00757789" w:rsidRDefault="008E5862" w:rsidP="00E51FD6">
      <w:pPr>
        <w:pStyle w:val="Akapitzlist"/>
        <w:numPr>
          <w:ilvl w:val="0"/>
          <w:numId w:val="41"/>
        </w:numPr>
        <w:spacing w:after="0" w:line="240" w:lineRule="auto"/>
        <w:jc w:val="both"/>
        <w:rPr>
          <w:rFonts w:ascii="Times New Roman" w:hAnsi="Times New Roman" w:cs="Times New Roman"/>
        </w:rPr>
      </w:pPr>
      <w:r w:rsidRPr="00757789">
        <w:rPr>
          <w:rFonts w:ascii="Times New Roman" w:hAnsi="Times New Roman" w:cs="Times New Roman"/>
        </w:rPr>
        <w:t>Wykonawca posiada:</w:t>
      </w:r>
    </w:p>
    <w:p w:rsidR="008E5862" w:rsidRDefault="008E5862" w:rsidP="00E51FD6">
      <w:pPr>
        <w:pStyle w:val="Akapitzlist"/>
        <w:numPr>
          <w:ilvl w:val="0"/>
          <w:numId w:val="42"/>
        </w:numPr>
        <w:spacing w:after="0" w:line="240" w:lineRule="auto"/>
        <w:jc w:val="both"/>
        <w:rPr>
          <w:rFonts w:ascii="Times New Roman" w:hAnsi="Times New Roman" w:cs="Times New Roman"/>
        </w:rPr>
      </w:pPr>
      <w:r w:rsidRPr="00757789">
        <w:rPr>
          <w:rFonts w:ascii="Times New Roman" w:hAnsi="Times New Roman" w:cs="Times New Roman"/>
        </w:rPr>
        <w:t>na podstawie art. 15 RODO prawo dostępu do danych osobowych jego dotyczących;</w:t>
      </w:r>
    </w:p>
    <w:p w:rsidR="008E5862" w:rsidRDefault="008E5862" w:rsidP="00E51FD6">
      <w:pPr>
        <w:pStyle w:val="Akapitzlist"/>
        <w:numPr>
          <w:ilvl w:val="0"/>
          <w:numId w:val="42"/>
        </w:numPr>
        <w:spacing w:after="0" w:line="240" w:lineRule="auto"/>
        <w:jc w:val="both"/>
        <w:rPr>
          <w:rFonts w:ascii="Times New Roman" w:hAnsi="Times New Roman" w:cs="Times New Roman"/>
        </w:rPr>
      </w:pPr>
      <w:r w:rsidRPr="00166720">
        <w:rPr>
          <w:rFonts w:ascii="Times New Roman" w:hAnsi="Times New Roman" w:cs="Times New Roman"/>
        </w:rPr>
        <w:t>na podstawie art. 16 RODO prawo do sprostowania danych osobowych</w:t>
      </w:r>
      <w:r w:rsidRPr="00166720">
        <w:rPr>
          <w:rStyle w:val="Odwoanieprzypisudolnego"/>
          <w:rFonts w:ascii="Times New Roman" w:hAnsi="Times New Roman" w:cs="Times New Roman"/>
        </w:rPr>
        <w:footnoteReference w:customMarkFollows="1" w:id="1"/>
        <w:t>*</w:t>
      </w:r>
      <w:r w:rsidRPr="00166720">
        <w:rPr>
          <w:rFonts w:ascii="Times New Roman" w:hAnsi="Times New Roman" w:cs="Times New Roman"/>
        </w:rPr>
        <w:t>;</w:t>
      </w:r>
    </w:p>
    <w:p w:rsidR="008E5862" w:rsidRDefault="008E5862" w:rsidP="00E51FD6">
      <w:pPr>
        <w:pStyle w:val="Akapitzlist"/>
        <w:numPr>
          <w:ilvl w:val="0"/>
          <w:numId w:val="42"/>
        </w:numPr>
        <w:spacing w:after="0" w:line="240" w:lineRule="auto"/>
        <w:jc w:val="both"/>
        <w:rPr>
          <w:rFonts w:ascii="Times New Roman" w:hAnsi="Times New Roman" w:cs="Times New Roman"/>
        </w:rPr>
      </w:pPr>
      <w:r w:rsidRPr="00166720">
        <w:rPr>
          <w:rFonts w:ascii="Times New Roman" w:hAnsi="Times New Roman" w:cs="Times New Roman"/>
        </w:rPr>
        <w:t>na podstawie art. 18 RODO prawo żądania od administratora ograniczenia przetwarzania danych osobowych z zastrzeżeniem przypadków, o których mowa w art. 18 ust. 2 RODO</w:t>
      </w:r>
      <w:r w:rsidRPr="00166720">
        <w:rPr>
          <w:rStyle w:val="Odwoanieprzypisudolnego"/>
          <w:rFonts w:ascii="Times New Roman" w:hAnsi="Times New Roman" w:cs="Times New Roman"/>
        </w:rPr>
        <w:footnoteReference w:customMarkFollows="1" w:id="2"/>
        <w:t>**</w:t>
      </w:r>
      <w:r w:rsidRPr="00166720">
        <w:rPr>
          <w:rFonts w:ascii="Times New Roman" w:hAnsi="Times New Roman" w:cs="Times New Roman"/>
        </w:rPr>
        <w:t xml:space="preserve">;  </w:t>
      </w:r>
    </w:p>
    <w:p w:rsidR="00166720" w:rsidRDefault="008E5862" w:rsidP="00E51FD6">
      <w:pPr>
        <w:pStyle w:val="Akapitzlist"/>
        <w:numPr>
          <w:ilvl w:val="0"/>
          <w:numId w:val="42"/>
        </w:numPr>
        <w:spacing w:after="0" w:line="240" w:lineRule="auto"/>
        <w:jc w:val="both"/>
        <w:rPr>
          <w:rFonts w:ascii="Times New Roman" w:hAnsi="Times New Roman" w:cs="Times New Roman"/>
        </w:rPr>
      </w:pPr>
      <w:r w:rsidRPr="00166720">
        <w:rPr>
          <w:rFonts w:ascii="Times New Roman" w:hAnsi="Times New Roman" w:cs="Times New Roman"/>
        </w:rPr>
        <w:t>prawo do wniesienia skargi do Prezesa Urzędu Ochrony Danych Osobowych, gdy uzna Wykonawca, że przetwarzanie danych osobowych jego dotyczących narusza przepisy RODO;</w:t>
      </w:r>
    </w:p>
    <w:p w:rsidR="00166720" w:rsidRDefault="00E72003" w:rsidP="00E51FD6">
      <w:pPr>
        <w:pStyle w:val="Akapitzlist"/>
        <w:numPr>
          <w:ilvl w:val="0"/>
          <w:numId w:val="43"/>
        </w:numPr>
        <w:spacing w:after="0" w:line="240" w:lineRule="auto"/>
        <w:jc w:val="both"/>
        <w:rPr>
          <w:rFonts w:ascii="Times New Roman" w:hAnsi="Times New Roman" w:cs="Times New Roman"/>
        </w:rPr>
      </w:pPr>
      <w:r>
        <w:rPr>
          <w:rFonts w:ascii="Times New Roman" w:hAnsi="Times New Roman" w:cs="Times New Roman"/>
        </w:rPr>
        <w:t>N</w:t>
      </w:r>
      <w:r w:rsidR="008E5862" w:rsidRPr="00166720">
        <w:rPr>
          <w:rFonts w:ascii="Times New Roman" w:hAnsi="Times New Roman" w:cs="Times New Roman"/>
        </w:rPr>
        <w:t>ie przysługuje Wykonawcy:</w:t>
      </w:r>
    </w:p>
    <w:p w:rsidR="008E5862" w:rsidRDefault="008E5862" w:rsidP="00E51FD6">
      <w:pPr>
        <w:pStyle w:val="Akapitzlist"/>
        <w:numPr>
          <w:ilvl w:val="0"/>
          <w:numId w:val="44"/>
        </w:numPr>
        <w:spacing w:after="0" w:line="240" w:lineRule="auto"/>
        <w:jc w:val="both"/>
        <w:rPr>
          <w:rFonts w:ascii="Times New Roman" w:hAnsi="Times New Roman" w:cs="Times New Roman"/>
        </w:rPr>
      </w:pPr>
      <w:r w:rsidRPr="00166720">
        <w:rPr>
          <w:rFonts w:ascii="Times New Roman" w:hAnsi="Times New Roman" w:cs="Times New Roman"/>
        </w:rPr>
        <w:t>w związku z art. 17 ust. 3 lit. b, d lub e RODO prawo do usunięcia danych osobowych;</w:t>
      </w:r>
    </w:p>
    <w:p w:rsidR="008E5862" w:rsidRDefault="008E5862" w:rsidP="00E51FD6">
      <w:pPr>
        <w:pStyle w:val="Akapitzlist"/>
        <w:numPr>
          <w:ilvl w:val="0"/>
          <w:numId w:val="44"/>
        </w:numPr>
        <w:spacing w:after="0" w:line="240" w:lineRule="auto"/>
        <w:jc w:val="both"/>
        <w:rPr>
          <w:rFonts w:ascii="Times New Roman" w:hAnsi="Times New Roman" w:cs="Times New Roman"/>
        </w:rPr>
      </w:pPr>
      <w:r w:rsidRPr="00166720">
        <w:rPr>
          <w:rFonts w:ascii="Times New Roman" w:hAnsi="Times New Roman" w:cs="Times New Roman"/>
        </w:rPr>
        <w:t>prawo do przenoszenia danych osobowych, o którym mowa w art. 20 RODO;</w:t>
      </w:r>
    </w:p>
    <w:p w:rsidR="008E5862" w:rsidRPr="00166720" w:rsidRDefault="008E5862" w:rsidP="00E51FD6">
      <w:pPr>
        <w:pStyle w:val="Akapitzlist"/>
        <w:numPr>
          <w:ilvl w:val="0"/>
          <w:numId w:val="44"/>
        </w:numPr>
        <w:spacing w:after="0" w:line="240" w:lineRule="auto"/>
        <w:jc w:val="both"/>
        <w:rPr>
          <w:rFonts w:ascii="Times New Roman" w:hAnsi="Times New Roman" w:cs="Times New Roman"/>
        </w:rPr>
      </w:pPr>
      <w:r w:rsidRPr="00166720">
        <w:rPr>
          <w:rFonts w:ascii="Times New Roman" w:hAnsi="Times New Roman" w:cs="Times New Roman"/>
        </w:rPr>
        <w:t>na podstawie art. 21 RODO prawo sprzeciwu, wobec przetwarzania danych osobowych, gdyż podstawą prawną przetwarzania danych osobowych Wykonawcy jest art. 6 ust. 1 lit. c RODO.</w:t>
      </w:r>
    </w:p>
    <w:p w:rsidR="008E5862" w:rsidRPr="008E5862" w:rsidRDefault="008E5862" w:rsidP="008E5862">
      <w:pPr>
        <w:autoSpaceDE w:val="0"/>
        <w:autoSpaceDN w:val="0"/>
        <w:adjustRightInd w:val="0"/>
        <w:spacing w:after="0" w:line="240" w:lineRule="auto"/>
        <w:rPr>
          <w:rFonts w:ascii="Times New Roman" w:hAnsi="Times New Roman" w:cs="Times New Roman"/>
          <w:color w:val="000000"/>
        </w:rPr>
      </w:pPr>
    </w:p>
    <w:p w:rsidR="008E5862" w:rsidRPr="008E5862" w:rsidRDefault="008E5862" w:rsidP="00CA6623">
      <w:pPr>
        <w:autoSpaceDE w:val="0"/>
        <w:autoSpaceDN w:val="0"/>
        <w:adjustRightInd w:val="0"/>
        <w:spacing w:after="0" w:line="240" w:lineRule="auto"/>
        <w:jc w:val="both"/>
        <w:rPr>
          <w:rFonts w:ascii="Times New Roman" w:hAnsi="Times New Roman" w:cs="Times New Roman"/>
          <w:b/>
        </w:rPr>
      </w:pPr>
      <w:r w:rsidRPr="008E5862">
        <w:rPr>
          <w:rFonts w:ascii="Times New Roman" w:hAnsi="Times New Roman" w:cs="Times New Roman"/>
          <w:b/>
          <w:bCs/>
          <w:color w:val="000000"/>
        </w:rPr>
        <w:t xml:space="preserve">XX. </w:t>
      </w:r>
      <w:r w:rsidRPr="008E5862">
        <w:rPr>
          <w:rFonts w:ascii="Times New Roman" w:hAnsi="Times New Roman" w:cs="Times New Roman"/>
          <w:b/>
        </w:rPr>
        <w:t>Projektowane postanowienia umowy w sprawie zamówienia , które zostaną wprowadzone do treści tej um</w:t>
      </w:r>
      <w:r w:rsidR="00CA6623">
        <w:rPr>
          <w:rFonts w:ascii="Times New Roman" w:hAnsi="Times New Roman" w:cs="Times New Roman"/>
          <w:b/>
        </w:rPr>
        <w:t>owy – zawarto w Z</w:t>
      </w:r>
      <w:r w:rsidR="006B2ECA">
        <w:rPr>
          <w:rFonts w:ascii="Times New Roman" w:hAnsi="Times New Roman" w:cs="Times New Roman"/>
          <w:b/>
        </w:rPr>
        <w:t>ałącznikach nr 7a i 7</w:t>
      </w:r>
      <w:r w:rsidR="004760A1">
        <w:rPr>
          <w:rFonts w:ascii="Times New Roman" w:hAnsi="Times New Roman" w:cs="Times New Roman"/>
          <w:b/>
        </w:rPr>
        <w:t>b</w:t>
      </w:r>
      <w:r w:rsidRPr="008E5862">
        <w:rPr>
          <w:rFonts w:ascii="Times New Roman" w:hAnsi="Times New Roman" w:cs="Times New Roman"/>
          <w:b/>
        </w:rPr>
        <w:t xml:space="preserve"> do SWZ</w:t>
      </w:r>
    </w:p>
    <w:p w:rsidR="008E5862" w:rsidRPr="008E5862" w:rsidRDefault="008E5862" w:rsidP="008E5862">
      <w:pPr>
        <w:autoSpaceDE w:val="0"/>
        <w:autoSpaceDN w:val="0"/>
        <w:adjustRightInd w:val="0"/>
        <w:spacing w:after="0" w:line="240" w:lineRule="auto"/>
        <w:rPr>
          <w:rFonts w:ascii="Times New Roman" w:hAnsi="Times New Roman" w:cs="Times New Roman"/>
          <w:b/>
        </w:rPr>
      </w:pPr>
    </w:p>
    <w:p w:rsidR="008E5862" w:rsidRDefault="008E5862" w:rsidP="002C057F">
      <w:pPr>
        <w:autoSpaceDE w:val="0"/>
        <w:autoSpaceDN w:val="0"/>
        <w:adjustRightInd w:val="0"/>
        <w:spacing w:after="0" w:line="240" w:lineRule="auto"/>
        <w:rPr>
          <w:rFonts w:ascii="Times New Roman" w:hAnsi="Times New Roman" w:cs="Times New Roman"/>
          <w:b/>
        </w:rPr>
      </w:pPr>
      <w:r w:rsidRPr="008E5862">
        <w:rPr>
          <w:rFonts w:ascii="Times New Roman" w:hAnsi="Times New Roman" w:cs="Times New Roman"/>
          <w:b/>
        </w:rPr>
        <w:t>XXI. Informacje dodatkowe</w:t>
      </w:r>
    </w:p>
    <w:p w:rsid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themeColor="text1"/>
        </w:rPr>
        <w:t>Na podstawie art. 95 ust. 1 przy realizacji niniejszego zamówienia Zamawiający wymaga zatrudnienia przez Wykonawcę lub Podwykonawcę,  na podstawie umowy o pracę w rozumieniu przepisów ustawy z dnia 26 czerwca 1974 r. – Kodeks pracy (t. j. Dz. U</w:t>
      </w:r>
      <w:r>
        <w:rPr>
          <w:rFonts w:ascii="Times New Roman" w:hAnsi="Times New Roman" w:cs="Times New Roman"/>
          <w:color w:val="000000" w:themeColor="text1"/>
        </w:rPr>
        <w:t xml:space="preserve">. z 2020 r., poz. 1320 ze zm.) </w:t>
      </w:r>
      <w:r w:rsidR="00DB2739">
        <w:rPr>
          <w:rFonts w:ascii="Times New Roman" w:hAnsi="Times New Roman" w:cs="Times New Roman"/>
          <w:color w:val="000000" w:themeColor="text1"/>
        </w:rPr>
        <w:t>osób wykonujących</w:t>
      </w:r>
      <w:r w:rsidRPr="002C057F">
        <w:rPr>
          <w:rFonts w:ascii="Times New Roman" w:hAnsi="Times New Roman" w:cs="Times New Roman"/>
          <w:color w:val="000000" w:themeColor="text1"/>
        </w:rPr>
        <w:t xml:space="preserve"> prace związane z bezpośrednią obsługą zamówienia.  </w:t>
      </w:r>
    </w:p>
    <w:p w:rsidR="002C057F" w:rsidRPr="002C057F" w:rsidRDefault="00DB2739" w:rsidP="00E51FD6">
      <w:pPr>
        <w:pStyle w:val="Normalny1"/>
        <w:numPr>
          <w:ilvl w:val="0"/>
          <w:numId w:val="55"/>
        </w:numPr>
        <w:spacing w:after="0"/>
        <w:jc w:val="both"/>
        <w:rPr>
          <w:rFonts w:ascii="Times New Roman" w:hAnsi="Times New Roman" w:cs="Times New Roman"/>
          <w:color w:val="000000" w:themeColor="text1"/>
        </w:rPr>
      </w:pPr>
      <w:r>
        <w:rPr>
          <w:rFonts w:ascii="Times New Roman" w:hAnsi="Times New Roman" w:cs="Times New Roman"/>
          <w:color w:val="000000"/>
        </w:rPr>
        <w:lastRenderedPageBreak/>
        <w:t>Zatrudnienie osób</w:t>
      </w:r>
      <w:r w:rsidR="002C057F" w:rsidRPr="002C057F">
        <w:rPr>
          <w:rFonts w:ascii="Times New Roman" w:hAnsi="Times New Roman" w:cs="Times New Roman"/>
          <w:color w:val="000000"/>
        </w:rPr>
        <w:t xml:space="preserve"> powinno spełniać wymogi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2C057F" w:rsidRPr="00570919" w:rsidRDefault="002C057F" w:rsidP="00570919">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rPr>
        <w:t xml:space="preserve">Sposób weryfikacji zatrudnienia </w:t>
      </w:r>
      <w:r w:rsidR="00DB2739">
        <w:rPr>
          <w:rFonts w:ascii="Times New Roman" w:hAnsi="Times New Roman" w:cs="Times New Roman"/>
        </w:rPr>
        <w:t>osób</w:t>
      </w:r>
      <w:r w:rsidRPr="002C057F">
        <w:rPr>
          <w:rFonts w:ascii="Times New Roman" w:hAnsi="Times New Roman" w:cs="Times New Roman"/>
        </w:rPr>
        <w:t xml:space="preserve"> </w:t>
      </w:r>
      <w:r>
        <w:rPr>
          <w:rFonts w:ascii="Times New Roman" w:hAnsi="Times New Roman" w:cs="Times New Roman"/>
        </w:rPr>
        <w:t>oraz uprawnienia Z</w:t>
      </w:r>
      <w:r w:rsidRPr="002C057F">
        <w:rPr>
          <w:rFonts w:ascii="Times New Roman" w:hAnsi="Times New Roman" w:cs="Times New Roman"/>
        </w:rPr>
        <w:t>amawiającego w zakr</w:t>
      </w:r>
      <w:r w:rsidR="00570919">
        <w:rPr>
          <w:rFonts w:ascii="Times New Roman" w:hAnsi="Times New Roman" w:cs="Times New Roman"/>
        </w:rPr>
        <w:t xml:space="preserve">esie kontroli spełniania przez </w:t>
      </w:r>
      <w:r w:rsidR="00570919">
        <w:rPr>
          <w:rFonts w:ascii="Times New Roman" w:hAnsi="Times New Roman" w:cs="Times New Roman"/>
          <w:color w:val="000000" w:themeColor="text1"/>
        </w:rPr>
        <w:t>W</w:t>
      </w:r>
      <w:r w:rsidRPr="00570919">
        <w:rPr>
          <w:rFonts w:ascii="Times New Roman" w:hAnsi="Times New Roman" w:cs="Times New Roman"/>
        </w:rPr>
        <w:t>ykonawcę wymagań związanych z zatrudnianie</w:t>
      </w:r>
      <w:r w:rsidR="00DB2739">
        <w:rPr>
          <w:rFonts w:ascii="Times New Roman" w:hAnsi="Times New Roman" w:cs="Times New Roman"/>
        </w:rPr>
        <w:t>m</w:t>
      </w:r>
      <w:r w:rsidRPr="00570919">
        <w:rPr>
          <w:rFonts w:ascii="Times New Roman" w:hAnsi="Times New Roman" w:cs="Times New Roman"/>
        </w:rPr>
        <w:t xml:space="preserve"> </w:t>
      </w:r>
      <w:r w:rsidR="00DB2739">
        <w:rPr>
          <w:rFonts w:ascii="Times New Roman" w:hAnsi="Times New Roman" w:cs="Times New Roman"/>
        </w:rPr>
        <w:t>osób</w:t>
      </w:r>
      <w:r w:rsidRPr="00570919">
        <w:rPr>
          <w:rFonts w:ascii="Times New Roman" w:hAnsi="Times New Roman" w:cs="Times New Roman"/>
        </w:rPr>
        <w:t xml:space="preserve"> oraz sankcji z tytułu niespełnienia tych wymagań szczegółowo zostały określone w § 3 projektu um</w:t>
      </w:r>
      <w:r w:rsidR="00570919">
        <w:rPr>
          <w:rFonts w:ascii="Times New Roman" w:hAnsi="Times New Roman" w:cs="Times New Roman"/>
        </w:rPr>
        <w:t>owy, stanowiącego załącznik nr 7a i 7</w:t>
      </w:r>
      <w:r w:rsidRPr="00570919">
        <w:rPr>
          <w:rFonts w:ascii="Times New Roman" w:hAnsi="Times New Roman" w:cs="Times New Roman"/>
        </w:rPr>
        <w:t xml:space="preserve">b do SWZ. </w:t>
      </w:r>
    </w:p>
    <w:p w:rsidR="002C057F"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Wykonawca oświadczy w formularzu oferty, iż zatrudnia lub zatr</w:t>
      </w:r>
      <w:r w:rsidR="00DB2739">
        <w:rPr>
          <w:rFonts w:ascii="Times New Roman" w:hAnsi="Times New Roman" w:cs="Times New Roman"/>
          <w:color w:val="000000"/>
        </w:rPr>
        <w:t>udni osoby, o których</w:t>
      </w:r>
      <w:r w:rsidR="002B6592">
        <w:rPr>
          <w:rFonts w:ascii="Times New Roman" w:hAnsi="Times New Roman" w:cs="Times New Roman"/>
          <w:color w:val="000000"/>
        </w:rPr>
        <w:t xml:space="preserve"> mowa </w:t>
      </w:r>
      <w:r w:rsidR="002B6592">
        <w:rPr>
          <w:rFonts w:ascii="Times New Roman" w:hAnsi="Times New Roman" w:cs="Times New Roman"/>
          <w:color w:val="000000"/>
        </w:rPr>
        <w:br/>
        <w:t xml:space="preserve">w pkt </w:t>
      </w:r>
      <w:r w:rsidRPr="002C057F">
        <w:rPr>
          <w:rFonts w:ascii="Times New Roman" w:hAnsi="Times New Roman" w:cs="Times New Roman"/>
          <w:color w:val="000000"/>
        </w:rPr>
        <w:t>1</w:t>
      </w:r>
      <w:r w:rsidR="002B6592">
        <w:rPr>
          <w:rFonts w:ascii="Times New Roman" w:hAnsi="Times New Roman" w:cs="Times New Roman"/>
          <w:color w:val="000000"/>
        </w:rPr>
        <w:t>.</w:t>
      </w:r>
    </w:p>
    <w:p w:rsidR="002C057F"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 xml:space="preserve">Zamawiający nie stawia wymagań w zakresie zatrudnienia osób, o których mowa w art. 96 ust. 2 pkt 2 ustawy Pzp. </w:t>
      </w:r>
    </w:p>
    <w:p w:rsidR="002C057F"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Zamawiający nie zastrzega obowią</w:t>
      </w:r>
      <w:r w:rsidR="00570919">
        <w:rPr>
          <w:rFonts w:ascii="Times New Roman" w:hAnsi="Times New Roman" w:cs="Times New Roman"/>
          <w:color w:val="000000"/>
        </w:rPr>
        <w:t>zku osobistego wykonania przez W</w:t>
      </w:r>
      <w:r w:rsidRPr="002C057F">
        <w:rPr>
          <w:rFonts w:ascii="Times New Roman" w:hAnsi="Times New Roman" w:cs="Times New Roman"/>
          <w:color w:val="000000"/>
        </w:rPr>
        <w:t>yko</w:t>
      </w:r>
      <w:r w:rsidR="002B6592">
        <w:rPr>
          <w:rFonts w:ascii="Times New Roman" w:hAnsi="Times New Roman" w:cs="Times New Roman"/>
          <w:color w:val="000000"/>
        </w:rPr>
        <w:t>nawcę kluczowych zadań, jeżeli Z</w:t>
      </w:r>
      <w:r w:rsidRPr="002C057F">
        <w:rPr>
          <w:rFonts w:ascii="Times New Roman" w:hAnsi="Times New Roman" w:cs="Times New Roman"/>
          <w:color w:val="000000"/>
        </w:rPr>
        <w:t>amawiający dokonuje takiego zastrzeżenia zgodn</w:t>
      </w:r>
      <w:r w:rsidR="002B6592">
        <w:rPr>
          <w:rFonts w:ascii="Times New Roman" w:hAnsi="Times New Roman" w:cs="Times New Roman"/>
          <w:color w:val="000000"/>
        </w:rPr>
        <w:t>ie z art. 60 i art. 121 ustawy Pzp.</w:t>
      </w:r>
    </w:p>
    <w:p w:rsidR="002C057F"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 xml:space="preserve">Zamawiający nie przewiduje udzielania zamówień, o których mowa w art. 214 ust. 1 pkt 7 i 8 ustawy Pzp. </w:t>
      </w:r>
    </w:p>
    <w:p w:rsidR="002C057F"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 xml:space="preserve">Zamawiający nie wymaga i nie dopuszcza składania ofert wariantowych. </w:t>
      </w:r>
    </w:p>
    <w:p w:rsidR="002C057F"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 xml:space="preserve">Zamawiający nie przewiduje zawarcia umowy ramowej. </w:t>
      </w:r>
    </w:p>
    <w:p w:rsidR="002C057F"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 xml:space="preserve">Zamawiający nie przewiduje wyboru najkorzystniejszej oferty z zastosowaniem aukcji elektronicznej. </w:t>
      </w:r>
    </w:p>
    <w:p w:rsidR="002C057F"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 xml:space="preserve">Zamawiający nie wymaga ani nie przewiduje możliwości złożenia ofert w postaci katalogów elektronicznych lub dołączenia katalogów elektronicznych do oferty, w sytuacji określonej </w:t>
      </w:r>
      <w:r>
        <w:rPr>
          <w:rFonts w:ascii="Times New Roman" w:hAnsi="Times New Roman" w:cs="Times New Roman"/>
          <w:color w:val="000000"/>
        </w:rPr>
        <w:br/>
      </w:r>
      <w:r w:rsidRPr="002C057F">
        <w:rPr>
          <w:rFonts w:ascii="Times New Roman" w:hAnsi="Times New Roman" w:cs="Times New Roman"/>
          <w:color w:val="000000"/>
        </w:rPr>
        <w:t xml:space="preserve">w art. 93 ustawy Pzp. </w:t>
      </w:r>
    </w:p>
    <w:p w:rsidR="002C057F"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Zamawiający nie zastrzega możliwości ubiegania się o udziele</w:t>
      </w:r>
      <w:r>
        <w:rPr>
          <w:rFonts w:ascii="Times New Roman" w:hAnsi="Times New Roman" w:cs="Times New Roman"/>
          <w:color w:val="000000"/>
        </w:rPr>
        <w:t>nie zamówienia wyłącznie przez W</w:t>
      </w:r>
      <w:r w:rsidRPr="002C057F">
        <w:rPr>
          <w:rFonts w:ascii="Times New Roman" w:hAnsi="Times New Roman" w:cs="Times New Roman"/>
          <w:color w:val="000000"/>
        </w:rPr>
        <w:t>ykona</w:t>
      </w:r>
      <w:r>
        <w:rPr>
          <w:rFonts w:ascii="Times New Roman" w:hAnsi="Times New Roman" w:cs="Times New Roman"/>
          <w:color w:val="000000"/>
        </w:rPr>
        <w:t>wców, o których mowa w art. 94 Pzp.</w:t>
      </w:r>
    </w:p>
    <w:p w:rsidR="002C057F"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Zamawiający dopuszcza powierzenie wykonania części zamówienia Podwykonawcy.</w:t>
      </w:r>
    </w:p>
    <w:p w:rsidR="008624E4" w:rsidRPr="002C057F" w:rsidRDefault="002C057F" w:rsidP="00E51FD6">
      <w:pPr>
        <w:pStyle w:val="Normalny1"/>
        <w:numPr>
          <w:ilvl w:val="0"/>
          <w:numId w:val="55"/>
        </w:numPr>
        <w:spacing w:after="0"/>
        <w:jc w:val="both"/>
        <w:rPr>
          <w:rFonts w:ascii="Times New Roman" w:hAnsi="Times New Roman" w:cs="Times New Roman"/>
          <w:color w:val="000000" w:themeColor="text1"/>
        </w:rPr>
      </w:pPr>
      <w:r w:rsidRPr="002C057F">
        <w:rPr>
          <w:rFonts w:ascii="Times New Roman" w:hAnsi="Times New Roman" w:cs="Times New Roman"/>
          <w:color w:val="000000"/>
        </w:rPr>
        <w:t xml:space="preserve">Zamawiający żąda wskazania przez Wykonawcę w ofercie części zamówienia, których wykonanie </w:t>
      </w:r>
      <w:r w:rsidRPr="002C057F">
        <w:rPr>
          <w:rFonts w:ascii="Times New Roman" w:hAnsi="Times New Roman" w:cs="Times New Roman"/>
        </w:rPr>
        <w:t xml:space="preserve">powierzy Podwykonawcom, oraz podania nazw ewentualnych Podwykonawców, </w:t>
      </w:r>
      <w:r w:rsidRPr="002C057F">
        <w:rPr>
          <w:rFonts w:ascii="Times New Roman" w:hAnsi="Times New Roman" w:cs="Times New Roman"/>
          <w:b/>
        </w:rPr>
        <w:t>jeżeli są już znani</w:t>
      </w:r>
      <w:r w:rsidRPr="002C057F">
        <w:rPr>
          <w:rFonts w:ascii="Times New Roman" w:hAnsi="Times New Roman" w:cs="Times New Roman"/>
        </w:rPr>
        <w:t>.</w:t>
      </w:r>
    </w:p>
    <w:p w:rsidR="008624E4" w:rsidRDefault="008624E4" w:rsidP="008E5862">
      <w:pPr>
        <w:autoSpaceDE w:val="0"/>
        <w:autoSpaceDN w:val="0"/>
        <w:adjustRightInd w:val="0"/>
        <w:spacing w:after="0" w:line="240" w:lineRule="auto"/>
        <w:rPr>
          <w:rFonts w:ascii="Times New Roman" w:hAnsi="Times New Roman" w:cs="Times New Roman"/>
          <w:sz w:val="20"/>
          <w:szCs w:val="20"/>
        </w:rPr>
      </w:pPr>
    </w:p>
    <w:p w:rsidR="002B6592" w:rsidRDefault="002B6592" w:rsidP="008E5862">
      <w:pPr>
        <w:autoSpaceDE w:val="0"/>
        <w:autoSpaceDN w:val="0"/>
        <w:adjustRightInd w:val="0"/>
        <w:spacing w:after="0" w:line="240" w:lineRule="auto"/>
        <w:rPr>
          <w:rFonts w:ascii="Times New Roman" w:hAnsi="Times New Roman" w:cs="Times New Roman"/>
          <w:sz w:val="20"/>
          <w:szCs w:val="20"/>
        </w:rPr>
      </w:pPr>
    </w:p>
    <w:p w:rsidR="002B6592" w:rsidRDefault="002B6592" w:rsidP="008E5862">
      <w:pPr>
        <w:autoSpaceDE w:val="0"/>
        <w:autoSpaceDN w:val="0"/>
        <w:adjustRightInd w:val="0"/>
        <w:spacing w:after="0" w:line="240" w:lineRule="auto"/>
        <w:rPr>
          <w:rFonts w:ascii="Times New Roman" w:hAnsi="Times New Roman" w:cs="Times New Roman"/>
          <w:sz w:val="20"/>
          <w:szCs w:val="20"/>
        </w:rPr>
      </w:pPr>
    </w:p>
    <w:p w:rsidR="002C057F" w:rsidRPr="002C057F" w:rsidRDefault="002C057F" w:rsidP="008E5862">
      <w:pPr>
        <w:autoSpaceDE w:val="0"/>
        <w:autoSpaceDN w:val="0"/>
        <w:adjustRightInd w:val="0"/>
        <w:spacing w:after="0" w:line="240" w:lineRule="auto"/>
        <w:rPr>
          <w:rFonts w:ascii="Times New Roman" w:hAnsi="Times New Roman" w:cs="Times New Roman"/>
          <w:sz w:val="20"/>
          <w:szCs w:val="20"/>
        </w:rPr>
      </w:pPr>
    </w:p>
    <w:p w:rsidR="008624E4" w:rsidRDefault="00CA6623" w:rsidP="002C057F">
      <w:pPr>
        <w:spacing w:line="240" w:lineRule="auto"/>
        <w:ind w:left="284"/>
        <w:rPr>
          <w:rFonts w:ascii="Times New Roman" w:hAnsi="Times New Roman" w:cs="Times New Roman"/>
          <w:sz w:val="20"/>
          <w:szCs w:val="20"/>
        </w:rPr>
      </w:pPr>
      <w:r w:rsidRPr="002C057F">
        <w:rPr>
          <w:rFonts w:ascii="Times New Roman" w:hAnsi="Times New Roman" w:cs="Times New Roman"/>
          <w:sz w:val="20"/>
          <w:szCs w:val="20"/>
        </w:rPr>
        <w:t>(sporządził)</w:t>
      </w:r>
      <w:r w:rsidR="008E5862" w:rsidRPr="002C057F">
        <w:rPr>
          <w:rFonts w:ascii="Times New Roman" w:hAnsi="Times New Roman" w:cs="Times New Roman"/>
          <w:sz w:val="20"/>
          <w:szCs w:val="20"/>
        </w:rPr>
        <w:t xml:space="preserve">                                                                                                            </w:t>
      </w:r>
      <w:r w:rsidRPr="002C057F">
        <w:rPr>
          <w:rFonts w:ascii="Times New Roman" w:hAnsi="Times New Roman" w:cs="Times New Roman"/>
          <w:sz w:val="20"/>
          <w:szCs w:val="20"/>
        </w:rPr>
        <w:t>(zatwierdził)</w:t>
      </w:r>
    </w:p>
    <w:p w:rsidR="002C057F" w:rsidRDefault="002C057F" w:rsidP="002C057F">
      <w:pPr>
        <w:spacing w:line="240" w:lineRule="auto"/>
        <w:ind w:left="284"/>
        <w:rPr>
          <w:rFonts w:ascii="Times New Roman" w:hAnsi="Times New Roman" w:cs="Times New Roman"/>
          <w:sz w:val="20"/>
          <w:szCs w:val="20"/>
        </w:rPr>
      </w:pPr>
    </w:p>
    <w:p w:rsidR="002B6592" w:rsidRDefault="002B6592" w:rsidP="002C057F">
      <w:pPr>
        <w:spacing w:line="240" w:lineRule="auto"/>
        <w:ind w:left="284"/>
        <w:rPr>
          <w:rFonts w:ascii="Times New Roman" w:hAnsi="Times New Roman" w:cs="Times New Roman"/>
          <w:sz w:val="20"/>
          <w:szCs w:val="20"/>
        </w:rPr>
      </w:pPr>
    </w:p>
    <w:p w:rsidR="002C057F" w:rsidRPr="002C057F" w:rsidRDefault="002C057F" w:rsidP="002C057F">
      <w:pPr>
        <w:spacing w:line="240" w:lineRule="auto"/>
        <w:ind w:left="284"/>
        <w:rPr>
          <w:rFonts w:ascii="Times New Roman" w:hAnsi="Times New Roman" w:cs="Times New Roman"/>
          <w:sz w:val="20"/>
          <w:szCs w:val="20"/>
        </w:rPr>
      </w:pPr>
    </w:p>
    <w:p w:rsidR="00CA6623" w:rsidRPr="002C057F" w:rsidRDefault="0002655A" w:rsidP="00E72003">
      <w:pPr>
        <w:spacing w:line="240" w:lineRule="auto"/>
        <w:rPr>
          <w:rFonts w:ascii="Times New Roman" w:hAnsi="Times New Roman" w:cs="Times New Roman"/>
          <w:sz w:val="20"/>
          <w:szCs w:val="20"/>
        </w:rPr>
      </w:pPr>
      <w:r w:rsidRPr="002C057F">
        <w:rPr>
          <w:rFonts w:ascii="Times New Roman" w:hAnsi="Times New Roman" w:cs="Times New Roman"/>
          <w:sz w:val="20"/>
          <w:szCs w:val="20"/>
        </w:rPr>
        <w:t>Przewodniczący Komisji:</w:t>
      </w:r>
    </w:p>
    <w:sectPr w:rsidR="00CA6623" w:rsidRPr="002C057F" w:rsidSect="005F590D">
      <w:headerReference w:type="default" r:id="rId17"/>
      <w:footerReference w:type="default" r:id="rId18"/>
      <w:pgSz w:w="11906" w:h="16838"/>
      <w:pgMar w:top="1247" w:right="1418" w:bottom="1418" w:left="1418" w:header="425"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ADC" w:rsidRDefault="00F65ADC">
      <w:r>
        <w:separator/>
      </w:r>
    </w:p>
  </w:endnote>
  <w:endnote w:type="continuationSeparator" w:id="0">
    <w:p w:rsidR="00F65ADC" w:rsidRDefault="00F6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4260983"/>
      <w:docPartObj>
        <w:docPartGallery w:val="Page Numbers (Bottom of Page)"/>
        <w:docPartUnique/>
      </w:docPartObj>
    </w:sdtPr>
    <w:sdtEndPr>
      <w:rPr>
        <w:rFonts w:ascii="Times New Roman" w:hAnsi="Times New Roman" w:cs="Times New Roman"/>
        <w:sz w:val="16"/>
        <w:szCs w:val="16"/>
      </w:rPr>
    </w:sdtEndPr>
    <w:sdtContent>
      <w:p w:rsidR="00700DE4" w:rsidRPr="005F590D" w:rsidRDefault="00700DE4" w:rsidP="005F590D">
        <w:pPr>
          <w:pStyle w:val="Stopka"/>
          <w:spacing w:after="0" w:line="240" w:lineRule="auto"/>
          <w:ind w:right="357"/>
          <w:jc w:val="right"/>
          <w:rPr>
            <w:rFonts w:asciiTheme="majorHAnsi" w:eastAsiaTheme="majorEastAsia" w:hAnsiTheme="majorHAnsi" w:cstheme="majorBidi"/>
            <w:sz w:val="28"/>
            <w:szCs w:val="28"/>
          </w:rPr>
        </w:pPr>
        <w:r w:rsidRPr="000A2DE8">
          <w:rPr>
            <w:rFonts w:ascii="Times New Roman" w:eastAsiaTheme="majorEastAsia" w:hAnsi="Times New Roman"/>
            <w:sz w:val="16"/>
            <w:szCs w:val="16"/>
          </w:rPr>
          <w:t xml:space="preserve">str. </w:t>
        </w:r>
        <w:r w:rsidRPr="000A2DE8">
          <w:rPr>
            <w:rFonts w:ascii="Times New Roman" w:eastAsiaTheme="minorEastAsia" w:hAnsi="Times New Roman"/>
            <w:sz w:val="16"/>
            <w:szCs w:val="16"/>
          </w:rPr>
          <w:fldChar w:fldCharType="begin"/>
        </w:r>
        <w:r w:rsidRPr="000A2DE8">
          <w:rPr>
            <w:rFonts w:ascii="Times New Roman" w:hAnsi="Times New Roman"/>
            <w:sz w:val="16"/>
            <w:szCs w:val="16"/>
          </w:rPr>
          <w:instrText>PAGE    \* MERGEFORMAT</w:instrText>
        </w:r>
        <w:r w:rsidRPr="000A2DE8">
          <w:rPr>
            <w:rFonts w:ascii="Times New Roman" w:eastAsiaTheme="minorEastAsia" w:hAnsi="Times New Roman"/>
            <w:sz w:val="16"/>
            <w:szCs w:val="16"/>
          </w:rPr>
          <w:fldChar w:fldCharType="separate"/>
        </w:r>
        <w:r w:rsidR="009A4FDB" w:rsidRPr="009A4FDB">
          <w:rPr>
            <w:rFonts w:ascii="Times New Roman" w:eastAsiaTheme="majorEastAsia" w:hAnsi="Times New Roman"/>
            <w:noProof/>
            <w:sz w:val="16"/>
            <w:szCs w:val="16"/>
          </w:rPr>
          <w:t>18</w:t>
        </w:r>
        <w:r w:rsidRPr="000A2DE8">
          <w:rPr>
            <w:rFonts w:ascii="Times New Roman" w:eastAsiaTheme="majorEastAsia" w:hAnsi="Times New Roman"/>
            <w:sz w:val="16"/>
            <w:szCs w:val="16"/>
          </w:rPr>
          <w:fldChar w:fldCharType="end"/>
        </w:r>
      </w:p>
    </w:sdtContent>
  </w:sdt>
  <w:p w:rsidR="00700DE4" w:rsidRPr="00A14F0E" w:rsidRDefault="00700DE4" w:rsidP="000A2DE8">
    <w:pPr>
      <w:pStyle w:val="Stopka"/>
      <w:tabs>
        <w:tab w:val="left" w:pos="1080"/>
      </w:tabs>
      <w:spacing w:after="0" w:line="240" w:lineRule="auto"/>
      <w:ind w:right="357"/>
      <w:jc w:val="right"/>
      <w:rPr>
        <w:b/>
        <w:bCs/>
        <w:sz w:val="16"/>
        <w:szCs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ADC" w:rsidRDefault="00F65ADC">
      <w:r>
        <w:separator/>
      </w:r>
    </w:p>
  </w:footnote>
  <w:footnote w:type="continuationSeparator" w:id="0">
    <w:p w:rsidR="00F65ADC" w:rsidRDefault="00F65ADC">
      <w:r>
        <w:continuationSeparator/>
      </w:r>
    </w:p>
  </w:footnote>
  <w:footnote w:id="1">
    <w:p w:rsidR="00700DE4" w:rsidRPr="00E013B4" w:rsidRDefault="00700DE4" w:rsidP="00E013B4">
      <w:pPr>
        <w:pStyle w:val="Tekstprzypisudolnego"/>
        <w:jc w:val="both"/>
        <w:rPr>
          <w:rFonts w:ascii="Times New Roman" w:hAnsi="Times New Roman"/>
          <w:sz w:val="18"/>
          <w:szCs w:val="18"/>
        </w:rPr>
      </w:pPr>
      <w:r w:rsidRPr="00E013B4">
        <w:rPr>
          <w:rStyle w:val="Odwoanieprzypisudolnego"/>
          <w:rFonts w:ascii="Times New Roman" w:hAnsi="Times New Roman"/>
          <w:sz w:val="18"/>
          <w:szCs w:val="18"/>
        </w:rPr>
        <w:t>*</w:t>
      </w:r>
      <w:r w:rsidRPr="00E013B4">
        <w:rPr>
          <w:rFonts w:ascii="Times New Roman" w:hAnsi="Times New Roman"/>
          <w:sz w:val="18"/>
          <w:szCs w:val="18"/>
        </w:rPr>
        <w:t xml:space="preserve"> </w:t>
      </w:r>
      <w:r w:rsidRPr="00E013B4">
        <w:rPr>
          <w:rFonts w:ascii="Times New Roman" w:hAnsi="Times New Roman"/>
          <w:b/>
          <w:sz w:val="18"/>
          <w:szCs w:val="18"/>
        </w:rPr>
        <w:t>Wyjaśnienie:</w:t>
      </w:r>
      <w:r w:rsidRPr="00E013B4">
        <w:rPr>
          <w:rFonts w:ascii="Times New Roman" w:hAnsi="Times New Roman"/>
          <w:sz w:val="18"/>
          <w:szCs w:val="18"/>
        </w:rPr>
        <w:t xml:space="preserve"> skorzystanie z prawa do sprostowania nie może skutkować zmianą wyniku postępowania</w:t>
      </w:r>
      <w:r>
        <w:rPr>
          <w:rFonts w:ascii="Times New Roman" w:hAnsi="Times New Roman"/>
          <w:sz w:val="18"/>
          <w:szCs w:val="18"/>
        </w:rPr>
        <w:t xml:space="preserve"> </w:t>
      </w:r>
      <w:r w:rsidRPr="00E013B4">
        <w:rPr>
          <w:rFonts w:ascii="Times New Roman" w:hAnsi="Times New Roman"/>
          <w:sz w:val="18"/>
          <w:szCs w:val="18"/>
        </w:rPr>
        <w:t>o udzielenie zamówienia publicznego ani zmianą postanowień umowy w zakresie niezgodnym z ustawą Pzp oraz nie może naruszać integralności protokołu oraz jego załączników.</w:t>
      </w:r>
    </w:p>
  </w:footnote>
  <w:footnote w:id="2">
    <w:p w:rsidR="00700DE4" w:rsidRPr="00E013B4" w:rsidRDefault="00700DE4" w:rsidP="00E013B4">
      <w:pPr>
        <w:pStyle w:val="Tekstprzypisudolnego"/>
        <w:jc w:val="both"/>
        <w:rPr>
          <w:rFonts w:ascii="Times New Roman" w:hAnsi="Times New Roman"/>
        </w:rPr>
      </w:pPr>
      <w:r w:rsidRPr="00E013B4">
        <w:rPr>
          <w:rStyle w:val="Odwoanieprzypisudolnego"/>
          <w:rFonts w:ascii="Times New Roman" w:hAnsi="Times New Roman"/>
          <w:sz w:val="18"/>
          <w:szCs w:val="18"/>
        </w:rPr>
        <w:t>**</w:t>
      </w:r>
      <w:r w:rsidRPr="00E013B4">
        <w:rPr>
          <w:rFonts w:ascii="Times New Roman" w:hAnsi="Times New Roman"/>
          <w:sz w:val="18"/>
          <w:szCs w:val="18"/>
        </w:rPr>
        <w:t xml:space="preserve"> </w:t>
      </w:r>
      <w:r w:rsidRPr="00E013B4">
        <w:rPr>
          <w:rFonts w:ascii="Times New Roman" w:hAnsi="Times New Roman"/>
          <w:b/>
          <w:sz w:val="18"/>
          <w:szCs w:val="18"/>
        </w:rPr>
        <w:t>Wyjaśnienie:</w:t>
      </w:r>
      <w:r w:rsidRPr="00E013B4">
        <w:rPr>
          <w:rFonts w:ascii="Times New Roman" w:hAnsi="Times New Roman"/>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E4" w:rsidRPr="00564DF9" w:rsidRDefault="00700DE4" w:rsidP="005F590D">
    <w:pPr>
      <w:spacing w:after="1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cs="Cambria" w:hint="default"/>
        <w:strike w:val="0"/>
        <w:dstrike w:val="0"/>
        <w:color w:val="auto"/>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515275"/>
    <w:multiLevelType w:val="hybridMultilevel"/>
    <w:tmpl w:val="99A6F5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74E1C"/>
    <w:multiLevelType w:val="hybridMultilevel"/>
    <w:tmpl w:val="A1DE4F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6205A9"/>
    <w:multiLevelType w:val="hybridMultilevel"/>
    <w:tmpl w:val="84B8F0B8"/>
    <w:lvl w:ilvl="0" w:tplc="D2FEDF4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8003A"/>
    <w:multiLevelType w:val="hybridMultilevel"/>
    <w:tmpl w:val="A2AE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455B17"/>
    <w:multiLevelType w:val="hybridMultilevel"/>
    <w:tmpl w:val="AD8EB3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EC223B"/>
    <w:multiLevelType w:val="hybridMultilevel"/>
    <w:tmpl w:val="D3028A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5DB224E"/>
    <w:multiLevelType w:val="hybridMultilevel"/>
    <w:tmpl w:val="BDD66E4E"/>
    <w:lvl w:ilvl="0" w:tplc="8A0C81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11675"/>
    <w:multiLevelType w:val="hybridMultilevel"/>
    <w:tmpl w:val="7EA89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0D43A5"/>
    <w:multiLevelType w:val="hybridMultilevel"/>
    <w:tmpl w:val="B420D1A6"/>
    <w:lvl w:ilvl="0" w:tplc="6DFCC416">
      <w:start w:val="10"/>
      <w:numFmt w:val="upperRoman"/>
      <w:lvlText w:val="%1."/>
      <w:lvlJc w:val="right"/>
      <w:pPr>
        <w:ind w:left="41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15:restartNumberingAfterBreak="0">
    <w:nsid w:val="1E781641"/>
    <w:multiLevelType w:val="hybridMultilevel"/>
    <w:tmpl w:val="7BC82720"/>
    <w:lvl w:ilvl="0" w:tplc="0415000F">
      <w:start w:val="1"/>
      <w:numFmt w:val="decimal"/>
      <w:pStyle w:val="1NumList1"/>
      <w:lvlText w:val="%1."/>
      <w:lvlJc w:val="left"/>
      <w:pPr>
        <w:tabs>
          <w:tab w:val="num" w:pos="360"/>
        </w:tabs>
        <w:ind w:left="360" w:hanging="360"/>
      </w:pPr>
      <w:rPr>
        <w:rFonts w:hint="default"/>
      </w:rPr>
    </w:lvl>
    <w:lvl w:ilvl="1" w:tplc="95E852D0">
      <w:start w:val="1"/>
      <w:numFmt w:val="lowerLetter"/>
      <w:lvlText w:val="%2."/>
      <w:lvlJc w:val="left"/>
      <w:pPr>
        <w:tabs>
          <w:tab w:val="num" w:pos="1080"/>
        </w:tabs>
        <w:ind w:left="1080" w:hanging="360"/>
      </w:pPr>
      <w:rPr>
        <w:rFonts w:hint="default"/>
      </w:rPr>
    </w:lvl>
    <w:lvl w:ilvl="2" w:tplc="FCCA6D22">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9F96D106">
      <w:start w:val="3"/>
      <w:numFmt w:val="upperRoman"/>
      <w:lvlText w:val="%5."/>
      <w:lvlJc w:val="left"/>
      <w:pPr>
        <w:tabs>
          <w:tab w:val="num" w:pos="3600"/>
        </w:tabs>
        <w:ind w:left="3600" w:hanging="720"/>
      </w:pPr>
      <w:rPr>
        <w:rFonts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0337808"/>
    <w:multiLevelType w:val="hybridMultilevel"/>
    <w:tmpl w:val="494676D4"/>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06F7D74"/>
    <w:multiLevelType w:val="hybridMultilevel"/>
    <w:tmpl w:val="AA364FE0"/>
    <w:lvl w:ilvl="0" w:tplc="2EE0AF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F5701"/>
    <w:multiLevelType w:val="hybridMultilevel"/>
    <w:tmpl w:val="34E0FB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7E94978"/>
    <w:multiLevelType w:val="hybridMultilevel"/>
    <w:tmpl w:val="61E86AEC"/>
    <w:lvl w:ilvl="0" w:tplc="87A689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F85A83"/>
    <w:multiLevelType w:val="hybridMultilevel"/>
    <w:tmpl w:val="88548814"/>
    <w:lvl w:ilvl="0" w:tplc="04150011">
      <w:start w:val="1"/>
      <w:numFmt w:val="decimal"/>
      <w:lvlText w:val="%1)"/>
      <w:lvlJc w:val="left"/>
      <w:pPr>
        <w:ind w:left="618" w:hanging="360"/>
      </w:p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22" w15:restartNumberingAfterBreak="0">
    <w:nsid w:val="2D5371D8"/>
    <w:multiLevelType w:val="hybridMultilevel"/>
    <w:tmpl w:val="590457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825A25"/>
    <w:multiLevelType w:val="hybridMultilevel"/>
    <w:tmpl w:val="7A2EAC46"/>
    <w:lvl w:ilvl="0" w:tplc="692081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281E22"/>
    <w:multiLevelType w:val="hybridMultilevel"/>
    <w:tmpl w:val="48F09436"/>
    <w:lvl w:ilvl="0" w:tplc="74E27420">
      <w:start w:val="11"/>
      <w:numFmt w:val="upperRoman"/>
      <w:lvlText w:val="%1."/>
      <w:lvlJc w:val="right"/>
      <w:pPr>
        <w:ind w:left="360" w:hanging="360"/>
      </w:pPr>
      <w:rPr>
        <w:rFonts w:hint="default"/>
      </w:rPr>
    </w:lvl>
    <w:lvl w:ilvl="1" w:tplc="04150019">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5"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65649"/>
    <w:multiLevelType w:val="hybridMultilevel"/>
    <w:tmpl w:val="F4B8B732"/>
    <w:lvl w:ilvl="0" w:tplc="DFD2F96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1B556F"/>
    <w:multiLevelType w:val="hybridMultilevel"/>
    <w:tmpl w:val="7DE68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A71C74"/>
    <w:multiLevelType w:val="hybridMultilevel"/>
    <w:tmpl w:val="7CE618A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350A0C58"/>
    <w:multiLevelType w:val="hybridMultilevel"/>
    <w:tmpl w:val="E56A9C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6364C3"/>
    <w:multiLevelType w:val="hybridMultilevel"/>
    <w:tmpl w:val="B464FBA4"/>
    <w:lvl w:ilvl="0" w:tplc="A47A61D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78624E"/>
    <w:multiLevelType w:val="hybridMultilevel"/>
    <w:tmpl w:val="41969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02C70"/>
    <w:multiLevelType w:val="hybridMultilevel"/>
    <w:tmpl w:val="0876111C"/>
    <w:lvl w:ilvl="0" w:tplc="E070B838">
      <w:start w:val="1"/>
      <w:numFmt w:val="bullet"/>
      <w:pStyle w:val="5ListaAN100"/>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574FF1"/>
    <w:multiLevelType w:val="hybridMultilevel"/>
    <w:tmpl w:val="3C0026BE"/>
    <w:lvl w:ilvl="0" w:tplc="48E2759C">
      <w:start w:val="14"/>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C54FCD"/>
    <w:multiLevelType w:val="hybridMultilevel"/>
    <w:tmpl w:val="975047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F27BB8"/>
    <w:multiLevelType w:val="hybridMultilevel"/>
    <w:tmpl w:val="6038DD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B420FF"/>
    <w:multiLevelType w:val="hybridMultilevel"/>
    <w:tmpl w:val="047200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4DB3F10"/>
    <w:multiLevelType w:val="hybridMultilevel"/>
    <w:tmpl w:val="28D6E8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63F2B91"/>
    <w:multiLevelType w:val="hybridMultilevel"/>
    <w:tmpl w:val="149E4D94"/>
    <w:lvl w:ilvl="0" w:tplc="E19E2B60">
      <w:start w:val="3"/>
      <w:numFmt w:val="decimal"/>
      <w:lvlText w:val="%1."/>
      <w:lvlJc w:val="left"/>
      <w:pPr>
        <w:ind w:left="720" w:hanging="36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79565A"/>
    <w:multiLevelType w:val="hybridMultilevel"/>
    <w:tmpl w:val="7374A8E2"/>
    <w:lvl w:ilvl="0" w:tplc="0415000F">
      <w:start w:val="1"/>
      <w:numFmt w:val="decimal"/>
      <w:lvlText w:val="%1."/>
      <w:lvlJc w:val="left"/>
      <w:pPr>
        <w:ind w:left="-8" w:hanging="360"/>
      </w:pPr>
    </w:lvl>
    <w:lvl w:ilvl="1" w:tplc="04150019" w:tentative="1">
      <w:start w:val="1"/>
      <w:numFmt w:val="lowerLetter"/>
      <w:lvlText w:val="%2."/>
      <w:lvlJc w:val="left"/>
      <w:pPr>
        <w:ind w:left="712" w:hanging="360"/>
      </w:pPr>
    </w:lvl>
    <w:lvl w:ilvl="2" w:tplc="0415001B" w:tentative="1">
      <w:start w:val="1"/>
      <w:numFmt w:val="lowerRoman"/>
      <w:lvlText w:val="%3."/>
      <w:lvlJc w:val="right"/>
      <w:pPr>
        <w:ind w:left="1432" w:hanging="180"/>
      </w:pPr>
    </w:lvl>
    <w:lvl w:ilvl="3" w:tplc="0415000F" w:tentative="1">
      <w:start w:val="1"/>
      <w:numFmt w:val="decimal"/>
      <w:lvlText w:val="%4."/>
      <w:lvlJc w:val="left"/>
      <w:pPr>
        <w:ind w:left="2152" w:hanging="360"/>
      </w:pPr>
    </w:lvl>
    <w:lvl w:ilvl="4" w:tplc="04150019" w:tentative="1">
      <w:start w:val="1"/>
      <w:numFmt w:val="lowerLetter"/>
      <w:lvlText w:val="%5."/>
      <w:lvlJc w:val="left"/>
      <w:pPr>
        <w:ind w:left="2872" w:hanging="360"/>
      </w:pPr>
    </w:lvl>
    <w:lvl w:ilvl="5" w:tplc="0415001B" w:tentative="1">
      <w:start w:val="1"/>
      <w:numFmt w:val="lowerRoman"/>
      <w:lvlText w:val="%6."/>
      <w:lvlJc w:val="right"/>
      <w:pPr>
        <w:ind w:left="3592" w:hanging="180"/>
      </w:pPr>
    </w:lvl>
    <w:lvl w:ilvl="6" w:tplc="0415000F" w:tentative="1">
      <w:start w:val="1"/>
      <w:numFmt w:val="decimal"/>
      <w:lvlText w:val="%7."/>
      <w:lvlJc w:val="left"/>
      <w:pPr>
        <w:ind w:left="4312" w:hanging="360"/>
      </w:pPr>
    </w:lvl>
    <w:lvl w:ilvl="7" w:tplc="04150019" w:tentative="1">
      <w:start w:val="1"/>
      <w:numFmt w:val="lowerLetter"/>
      <w:lvlText w:val="%8."/>
      <w:lvlJc w:val="left"/>
      <w:pPr>
        <w:ind w:left="5032" w:hanging="360"/>
      </w:pPr>
    </w:lvl>
    <w:lvl w:ilvl="8" w:tplc="0415001B" w:tentative="1">
      <w:start w:val="1"/>
      <w:numFmt w:val="lowerRoman"/>
      <w:lvlText w:val="%9."/>
      <w:lvlJc w:val="right"/>
      <w:pPr>
        <w:ind w:left="5752" w:hanging="180"/>
      </w:pPr>
    </w:lvl>
  </w:abstractNum>
  <w:abstractNum w:abstractNumId="40" w15:restartNumberingAfterBreak="0">
    <w:nsid w:val="488C6333"/>
    <w:multiLevelType w:val="hybridMultilevel"/>
    <w:tmpl w:val="F524F86C"/>
    <w:lvl w:ilvl="0" w:tplc="04150017">
      <w:start w:val="1"/>
      <w:numFmt w:val="lowerLetter"/>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1" w15:restartNumberingAfterBreak="0">
    <w:nsid w:val="49B437A7"/>
    <w:multiLevelType w:val="hybridMultilevel"/>
    <w:tmpl w:val="6DD04474"/>
    <w:lvl w:ilvl="0" w:tplc="13A85E00">
      <w:start w:val="9"/>
      <w:numFmt w:val="upperRoman"/>
      <w:lvlText w:val="%1."/>
      <w:lvlJc w:val="righ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6B20A4"/>
    <w:multiLevelType w:val="hybridMultilevel"/>
    <w:tmpl w:val="CC30F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CD66621"/>
    <w:multiLevelType w:val="hybridMultilevel"/>
    <w:tmpl w:val="C930E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D51601C"/>
    <w:multiLevelType w:val="hybridMultilevel"/>
    <w:tmpl w:val="A3267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0451E8"/>
    <w:multiLevelType w:val="hybridMultilevel"/>
    <w:tmpl w:val="2D765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1783AC3"/>
    <w:multiLevelType w:val="hybridMultilevel"/>
    <w:tmpl w:val="354627D6"/>
    <w:lvl w:ilvl="0" w:tplc="04150017">
      <w:start w:val="1"/>
      <w:numFmt w:val="lowerLetter"/>
      <w:lvlText w:val="%1)"/>
      <w:lvlJc w:val="left"/>
      <w:pPr>
        <w:ind w:left="720" w:hanging="360"/>
      </w:pPr>
    </w:lvl>
    <w:lvl w:ilvl="1" w:tplc="72D01C20">
      <w:start w:val="1"/>
      <w:numFmt w:val="decimal"/>
      <w:lvlText w:val="%2."/>
      <w:lvlJc w:val="left"/>
      <w:pPr>
        <w:ind w:left="1785" w:hanging="705"/>
      </w:pPr>
      <w:rPr>
        <w:rFonts w:hint="default"/>
        <w:color w:val="auto"/>
      </w:rPr>
    </w:lvl>
    <w:lvl w:ilvl="2" w:tplc="C9346C6C">
      <w:start w:val="1"/>
      <w:numFmt w:val="decimal"/>
      <w:lvlText w:val="%3)"/>
      <w:lvlJc w:val="left"/>
      <w:pPr>
        <w:ind w:left="2340" w:hanging="360"/>
      </w:pPr>
      <w:rPr>
        <w:rFonts w:hint="default"/>
      </w:rPr>
    </w:lvl>
    <w:lvl w:ilvl="3" w:tplc="9A02A46E">
      <w:start w:val="108"/>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673D5F"/>
    <w:multiLevelType w:val="hybridMultilevel"/>
    <w:tmpl w:val="6D0E1AC0"/>
    <w:lvl w:ilvl="0" w:tplc="BB7C0734">
      <w:start w:val="1"/>
      <w:numFmt w:val="lowerLetter"/>
      <w:lvlText w:val="%1)"/>
      <w:lvlJc w:val="left"/>
      <w:pPr>
        <w:ind w:left="1068"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8" w15:restartNumberingAfterBreak="0">
    <w:nsid w:val="55A8609A"/>
    <w:multiLevelType w:val="hybridMultilevel"/>
    <w:tmpl w:val="3CAAB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C641D8"/>
    <w:multiLevelType w:val="hybridMultilevel"/>
    <w:tmpl w:val="72EAE8C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2C16B2"/>
    <w:multiLevelType w:val="hybridMultilevel"/>
    <w:tmpl w:val="3C32A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CC4349"/>
    <w:multiLevelType w:val="hybridMultilevel"/>
    <w:tmpl w:val="35184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CDD4BCA"/>
    <w:multiLevelType w:val="hybridMultilevel"/>
    <w:tmpl w:val="982A2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B864FA"/>
    <w:multiLevelType w:val="hybridMultilevel"/>
    <w:tmpl w:val="5122DAD2"/>
    <w:lvl w:ilvl="0" w:tplc="CE0427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20225B"/>
    <w:multiLevelType w:val="hybridMultilevel"/>
    <w:tmpl w:val="E6920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3F17E7"/>
    <w:multiLevelType w:val="hybridMultilevel"/>
    <w:tmpl w:val="3EA809A8"/>
    <w:lvl w:ilvl="0" w:tplc="D944B23E">
      <w:start w:val="1"/>
      <w:numFmt w:val="bullet"/>
      <w:lvlText w:val="−"/>
      <w:lvlJc w:val="left"/>
      <w:pPr>
        <w:ind w:left="1080" w:hanging="360"/>
      </w:pPr>
      <w:rPr>
        <w:rFonts w:ascii="Times New Roman" w:hAnsi="Times New Roman" w:cs="Times New Roman" w:hint="default"/>
        <w:color w:val="auto"/>
      </w:rPr>
    </w:lvl>
    <w:lvl w:ilvl="1" w:tplc="D944B23E">
      <w:start w:val="1"/>
      <w:numFmt w:val="bullet"/>
      <w:lvlText w:val="−"/>
      <w:lvlJc w:val="left"/>
      <w:pPr>
        <w:ind w:left="1800" w:hanging="360"/>
      </w:pPr>
      <w:rPr>
        <w:rFonts w:ascii="Times New Roman" w:hAnsi="Times New Roman" w:cs="Times New Roman" w:hint="default"/>
        <w:color w:val="auto"/>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AC011FB"/>
    <w:multiLevelType w:val="hybridMultilevel"/>
    <w:tmpl w:val="1A3A6C22"/>
    <w:lvl w:ilvl="0" w:tplc="5E766108">
      <w:start w:val="13"/>
      <w:numFmt w:val="upperRoman"/>
      <w:lvlText w:val="%1."/>
      <w:lvlJc w:val="righ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D83097E"/>
    <w:multiLevelType w:val="hybridMultilevel"/>
    <w:tmpl w:val="C6C6559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01111AD"/>
    <w:multiLevelType w:val="hybridMultilevel"/>
    <w:tmpl w:val="A734E8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32F3269"/>
    <w:multiLevelType w:val="hybridMultilevel"/>
    <w:tmpl w:val="C150D1A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5435F4A"/>
    <w:multiLevelType w:val="hybridMultilevel"/>
    <w:tmpl w:val="CC72B7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63F1EFF"/>
    <w:multiLevelType w:val="hybridMultilevel"/>
    <w:tmpl w:val="BDBEC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6A84C62"/>
    <w:multiLevelType w:val="hybridMultilevel"/>
    <w:tmpl w:val="FA0A1D20"/>
    <w:lvl w:ilvl="0" w:tplc="4E046038">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64" w15:restartNumberingAfterBreak="0">
    <w:nsid w:val="77E9779D"/>
    <w:multiLevelType w:val="hybridMultilevel"/>
    <w:tmpl w:val="45E61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576310"/>
    <w:multiLevelType w:val="hybridMultilevel"/>
    <w:tmpl w:val="676A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A19681E"/>
    <w:multiLevelType w:val="hybridMultilevel"/>
    <w:tmpl w:val="1638A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023A93"/>
    <w:multiLevelType w:val="hybridMultilevel"/>
    <w:tmpl w:val="A342B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9C6322"/>
    <w:multiLevelType w:val="hybridMultilevel"/>
    <w:tmpl w:val="9EE670EA"/>
    <w:lvl w:ilvl="0" w:tplc="F6385DDA">
      <w:start w:val="1"/>
      <w:numFmt w:val="lowerLetter"/>
      <w:lvlText w:val="%1)"/>
      <w:lvlJc w:val="left"/>
      <w:pPr>
        <w:ind w:left="1068" w:hanging="360"/>
      </w:pPr>
      <w:rPr>
        <w:rFonts w:hint="default"/>
      </w:rPr>
    </w:lvl>
    <w:lvl w:ilvl="1" w:tplc="04150019">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abstractNumId w:val="25"/>
  </w:num>
  <w:num w:numId="2">
    <w:abstractNumId w:val="46"/>
  </w:num>
  <w:num w:numId="3">
    <w:abstractNumId w:val="16"/>
  </w:num>
  <w:num w:numId="4">
    <w:abstractNumId w:val="32"/>
  </w:num>
  <w:num w:numId="5">
    <w:abstractNumId w:val="55"/>
  </w:num>
  <w:num w:numId="6">
    <w:abstractNumId w:val="62"/>
  </w:num>
  <w:num w:numId="7">
    <w:abstractNumId w:val="45"/>
  </w:num>
  <w:num w:numId="8">
    <w:abstractNumId w:val="11"/>
  </w:num>
  <w:num w:numId="9">
    <w:abstractNumId w:val="10"/>
  </w:num>
  <w:num w:numId="10">
    <w:abstractNumId w:val="63"/>
  </w:num>
  <w:num w:numId="11">
    <w:abstractNumId w:val="43"/>
  </w:num>
  <w:num w:numId="12">
    <w:abstractNumId w:val="44"/>
  </w:num>
  <w:num w:numId="13">
    <w:abstractNumId w:val="69"/>
  </w:num>
  <w:num w:numId="14">
    <w:abstractNumId w:val="17"/>
  </w:num>
  <w:num w:numId="15">
    <w:abstractNumId w:val="9"/>
  </w:num>
  <w:num w:numId="16">
    <w:abstractNumId w:val="39"/>
  </w:num>
  <w:num w:numId="17">
    <w:abstractNumId w:val="68"/>
  </w:num>
  <w:num w:numId="18">
    <w:abstractNumId w:val="8"/>
  </w:num>
  <w:num w:numId="19">
    <w:abstractNumId w:val="29"/>
  </w:num>
  <w:num w:numId="20">
    <w:abstractNumId w:val="41"/>
  </w:num>
  <w:num w:numId="21">
    <w:abstractNumId w:val="65"/>
  </w:num>
  <w:num w:numId="22">
    <w:abstractNumId w:val="15"/>
  </w:num>
  <w:num w:numId="23">
    <w:abstractNumId w:val="48"/>
  </w:num>
  <w:num w:numId="24">
    <w:abstractNumId w:val="64"/>
  </w:num>
  <w:num w:numId="25">
    <w:abstractNumId w:val="53"/>
  </w:num>
  <w:num w:numId="26">
    <w:abstractNumId w:val="47"/>
  </w:num>
  <w:num w:numId="27">
    <w:abstractNumId w:val="66"/>
  </w:num>
  <w:num w:numId="28">
    <w:abstractNumId w:val="19"/>
  </w:num>
  <w:num w:numId="29">
    <w:abstractNumId w:val="24"/>
  </w:num>
  <w:num w:numId="30">
    <w:abstractNumId w:val="18"/>
  </w:num>
  <w:num w:numId="31">
    <w:abstractNumId w:val="67"/>
  </w:num>
  <w:num w:numId="32">
    <w:abstractNumId w:val="6"/>
  </w:num>
  <w:num w:numId="33">
    <w:abstractNumId w:val="40"/>
  </w:num>
  <w:num w:numId="34">
    <w:abstractNumId w:val="31"/>
  </w:num>
  <w:num w:numId="35">
    <w:abstractNumId w:val="14"/>
  </w:num>
  <w:num w:numId="36">
    <w:abstractNumId w:val="57"/>
  </w:num>
  <w:num w:numId="37">
    <w:abstractNumId w:val="60"/>
  </w:num>
  <w:num w:numId="38">
    <w:abstractNumId w:val="33"/>
  </w:num>
  <w:num w:numId="39">
    <w:abstractNumId w:val="34"/>
  </w:num>
  <w:num w:numId="40">
    <w:abstractNumId w:val="58"/>
  </w:num>
  <w:num w:numId="41">
    <w:abstractNumId w:val="36"/>
  </w:num>
  <w:num w:numId="42">
    <w:abstractNumId w:val="49"/>
  </w:num>
  <w:num w:numId="43">
    <w:abstractNumId w:val="12"/>
  </w:num>
  <w:num w:numId="44">
    <w:abstractNumId w:val="37"/>
  </w:num>
  <w:num w:numId="45">
    <w:abstractNumId w:val="42"/>
  </w:num>
  <w:num w:numId="46">
    <w:abstractNumId w:val="51"/>
  </w:num>
  <w:num w:numId="47">
    <w:abstractNumId w:val="59"/>
  </w:num>
  <w:num w:numId="48">
    <w:abstractNumId w:val="56"/>
  </w:num>
  <w:num w:numId="49">
    <w:abstractNumId w:val="22"/>
  </w:num>
  <w:num w:numId="50">
    <w:abstractNumId w:val="28"/>
  </w:num>
  <w:num w:numId="51">
    <w:abstractNumId w:val="26"/>
  </w:num>
  <w:num w:numId="52">
    <w:abstractNumId w:val="54"/>
  </w:num>
  <w:num w:numId="53">
    <w:abstractNumId w:val="20"/>
  </w:num>
  <w:num w:numId="54">
    <w:abstractNumId w:val="30"/>
  </w:num>
  <w:num w:numId="55">
    <w:abstractNumId w:val="52"/>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38"/>
  </w:num>
  <w:num w:numId="59">
    <w:abstractNumId w:val="13"/>
  </w:num>
  <w:num w:numId="60">
    <w:abstractNumId w:val="61"/>
  </w:num>
  <w:num w:numId="61">
    <w:abstractNumId w:val="27"/>
  </w:num>
  <w:num w:numId="62">
    <w:abstractNumId w:val="21"/>
  </w:num>
  <w:num w:numId="63">
    <w:abstractNumId w:val="7"/>
  </w:num>
  <w:num w:numId="64">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5C"/>
    <w:rsid w:val="00003360"/>
    <w:rsid w:val="000033DA"/>
    <w:rsid w:val="00004A9C"/>
    <w:rsid w:val="00006E48"/>
    <w:rsid w:val="000101BE"/>
    <w:rsid w:val="00010230"/>
    <w:rsid w:val="00010587"/>
    <w:rsid w:val="00012B0D"/>
    <w:rsid w:val="00013729"/>
    <w:rsid w:val="0001454F"/>
    <w:rsid w:val="00014ACB"/>
    <w:rsid w:val="00014B86"/>
    <w:rsid w:val="00020F0B"/>
    <w:rsid w:val="00023CFB"/>
    <w:rsid w:val="000247D7"/>
    <w:rsid w:val="00026078"/>
    <w:rsid w:val="0002655A"/>
    <w:rsid w:val="00032319"/>
    <w:rsid w:val="00032B4D"/>
    <w:rsid w:val="0003482B"/>
    <w:rsid w:val="00035CE8"/>
    <w:rsid w:val="000365AB"/>
    <w:rsid w:val="00036CAF"/>
    <w:rsid w:val="00036FDA"/>
    <w:rsid w:val="000400AC"/>
    <w:rsid w:val="00040FB7"/>
    <w:rsid w:val="0004199D"/>
    <w:rsid w:val="00042662"/>
    <w:rsid w:val="00042A63"/>
    <w:rsid w:val="00043131"/>
    <w:rsid w:val="000440AC"/>
    <w:rsid w:val="00045613"/>
    <w:rsid w:val="00047FF3"/>
    <w:rsid w:val="00051B3C"/>
    <w:rsid w:val="00052231"/>
    <w:rsid w:val="0005398D"/>
    <w:rsid w:val="00054372"/>
    <w:rsid w:val="0005469E"/>
    <w:rsid w:val="00054BC0"/>
    <w:rsid w:val="00060CA8"/>
    <w:rsid w:val="0006389D"/>
    <w:rsid w:val="00066630"/>
    <w:rsid w:val="00070485"/>
    <w:rsid w:val="00070BF0"/>
    <w:rsid w:val="0007206A"/>
    <w:rsid w:val="000755DB"/>
    <w:rsid w:val="00077930"/>
    <w:rsid w:val="000818A3"/>
    <w:rsid w:val="00081DDB"/>
    <w:rsid w:val="00082388"/>
    <w:rsid w:val="00082D49"/>
    <w:rsid w:val="000835B0"/>
    <w:rsid w:val="00084084"/>
    <w:rsid w:val="00084A83"/>
    <w:rsid w:val="0008628F"/>
    <w:rsid w:val="0008686F"/>
    <w:rsid w:val="000870E6"/>
    <w:rsid w:val="00087610"/>
    <w:rsid w:val="00092CFB"/>
    <w:rsid w:val="00092E01"/>
    <w:rsid w:val="00093674"/>
    <w:rsid w:val="00096748"/>
    <w:rsid w:val="00097EA2"/>
    <w:rsid w:val="000A1535"/>
    <w:rsid w:val="000A2BC2"/>
    <w:rsid w:val="000A2DE8"/>
    <w:rsid w:val="000A453A"/>
    <w:rsid w:val="000B153F"/>
    <w:rsid w:val="000B3833"/>
    <w:rsid w:val="000B3931"/>
    <w:rsid w:val="000B5239"/>
    <w:rsid w:val="000B5A17"/>
    <w:rsid w:val="000B6A0A"/>
    <w:rsid w:val="000B707D"/>
    <w:rsid w:val="000C135D"/>
    <w:rsid w:val="000C1E18"/>
    <w:rsid w:val="000C2B5F"/>
    <w:rsid w:val="000C59D8"/>
    <w:rsid w:val="000C5E53"/>
    <w:rsid w:val="000D2196"/>
    <w:rsid w:val="000D2B1F"/>
    <w:rsid w:val="000D34BF"/>
    <w:rsid w:val="000D455E"/>
    <w:rsid w:val="000D484A"/>
    <w:rsid w:val="000D6774"/>
    <w:rsid w:val="000D69DC"/>
    <w:rsid w:val="000D6D63"/>
    <w:rsid w:val="000D7E4D"/>
    <w:rsid w:val="000E0BB2"/>
    <w:rsid w:val="000E16E2"/>
    <w:rsid w:val="000E1A64"/>
    <w:rsid w:val="000E2927"/>
    <w:rsid w:val="000E6C3B"/>
    <w:rsid w:val="000E6C6F"/>
    <w:rsid w:val="000F0394"/>
    <w:rsid w:val="000F040E"/>
    <w:rsid w:val="000F4AFA"/>
    <w:rsid w:val="000F5A1D"/>
    <w:rsid w:val="000F776B"/>
    <w:rsid w:val="0010001E"/>
    <w:rsid w:val="0010385C"/>
    <w:rsid w:val="001076F1"/>
    <w:rsid w:val="00117384"/>
    <w:rsid w:val="0012064E"/>
    <w:rsid w:val="00121321"/>
    <w:rsid w:val="001253FD"/>
    <w:rsid w:val="00130A20"/>
    <w:rsid w:val="00133B57"/>
    <w:rsid w:val="00133CC6"/>
    <w:rsid w:val="00134367"/>
    <w:rsid w:val="00134755"/>
    <w:rsid w:val="00141309"/>
    <w:rsid w:val="00141BBE"/>
    <w:rsid w:val="001420AD"/>
    <w:rsid w:val="0014315D"/>
    <w:rsid w:val="00143E87"/>
    <w:rsid w:val="00145C7C"/>
    <w:rsid w:val="00153350"/>
    <w:rsid w:val="00153940"/>
    <w:rsid w:val="00153A98"/>
    <w:rsid w:val="00155596"/>
    <w:rsid w:val="00155E4E"/>
    <w:rsid w:val="00163CEF"/>
    <w:rsid w:val="00164E9F"/>
    <w:rsid w:val="00165558"/>
    <w:rsid w:val="00166649"/>
    <w:rsid w:val="00166720"/>
    <w:rsid w:val="00166ED5"/>
    <w:rsid w:val="00171201"/>
    <w:rsid w:val="001725C1"/>
    <w:rsid w:val="00172CF1"/>
    <w:rsid w:val="00172E13"/>
    <w:rsid w:val="00180B82"/>
    <w:rsid w:val="00183E36"/>
    <w:rsid w:val="0018483F"/>
    <w:rsid w:val="00186946"/>
    <w:rsid w:val="0019288A"/>
    <w:rsid w:val="001933F8"/>
    <w:rsid w:val="001933FE"/>
    <w:rsid w:val="00193D64"/>
    <w:rsid w:val="00193F02"/>
    <w:rsid w:val="001B0462"/>
    <w:rsid w:val="001B216C"/>
    <w:rsid w:val="001B5CD4"/>
    <w:rsid w:val="001B5D1C"/>
    <w:rsid w:val="001B65E7"/>
    <w:rsid w:val="001B7941"/>
    <w:rsid w:val="001C2056"/>
    <w:rsid w:val="001C27D8"/>
    <w:rsid w:val="001C62B0"/>
    <w:rsid w:val="001C6E8E"/>
    <w:rsid w:val="001D22D6"/>
    <w:rsid w:val="001D628F"/>
    <w:rsid w:val="001D6706"/>
    <w:rsid w:val="001E32D4"/>
    <w:rsid w:val="001E7335"/>
    <w:rsid w:val="001F16CE"/>
    <w:rsid w:val="001F554A"/>
    <w:rsid w:val="001F597C"/>
    <w:rsid w:val="001F5FB9"/>
    <w:rsid w:val="001F6746"/>
    <w:rsid w:val="001F67EE"/>
    <w:rsid w:val="0020067B"/>
    <w:rsid w:val="00203316"/>
    <w:rsid w:val="00207FC5"/>
    <w:rsid w:val="00210FA6"/>
    <w:rsid w:val="00211C31"/>
    <w:rsid w:val="0021400A"/>
    <w:rsid w:val="002174E0"/>
    <w:rsid w:val="0022132F"/>
    <w:rsid w:val="002213E6"/>
    <w:rsid w:val="00224ECD"/>
    <w:rsid w:val="002250F1"/>
    <w:rsid w:val="0022602D"/>
    <w:rsid w:val="0022773D"/>
    <w:rsid w:val="002320E0"/>
    <w:rsid w:val="00234FB5"/>
    <w:rsid w:val="002405C7"/>
    <w:rsid w:val="00241E66"/>
    <w:rsid w:val="002424C1"/>
    <w:rsid w:val="00242846"/>
    <w:rsid w:val="00245071"/>
    <w:rsid w:val="00247608"/>
    <w:rsid w:val="00250243"/>
    <w:rsid w:val="00252355"/>
    <w:rsid w:val="0025546F"/>
    <w:rsid w:val="00255D72"/>
    <w:rsid w:val="0025687D"/>
    <w:rsid w:val="00257A7A"/>
    <w:rsid w:val="00257FAE"/>
    <w:rsid w:val="0026180B"/>
    <w:rsid w:val="00261C66"/>
    <w:rsid w:val="00262821"/>
    <w:rsid w:val="00263556"/>
    <w:rsid w:val="0026489B"/>
    <w:rsid w:val="0026496E"/>
    <w:rsid w:val="002669EC"/>
    <w:rsid w:val="00266FBA"/>
    <w:rsid w:val="00271B4E"/>
    <w:rsid w:val="00272340"/>
    <w:rsid w:val="00272BB2"/>
    <w:rsid w:val="0027570E"/>
    <w:rsid w:val="00277DB4"/>
    <w:rsid w:val="00281925"/>
    <w:rsid w:val="002827BD"/>
    <w:rsid w:val="002831D6"/>
    <w:rsid w:val="00284DC6"/>
    <w:rsid w:val="00290E9E"/>
    <w:rsid w:val="00291762"/>
    <w:rsid w:val="0029181F"/>
    <w:rsid w:val="00293629"/>
    <w:rsid w:val="00297D81"/>
    <w:rsid w:val="002A06B1"/>
    <w:rsid w:val="002A6446"/>
    <w:rsid w:val="002A64CC"/>
    <w:rsid w:val="002A66C3"/>
    <w:rsid w:val="002A6A03"/>
    <w:rsid w:val="002A74BD"/>
    <w:rsid w:val="002A7FFA"/>
    <w:rsid w:val="002B0BB3"/>
    <w:rsid w:val="002B240A"/>
    <w:rsid w:val="002B3054"/>
    <w:rsid w:val="002B528F"/>
    <w:rsid w:val="002B56E6"/>
    <w:rsid w:val="002B6592"/>
    <w:rsid w:val="002B75FC"/>
    <w:rsid w:val="002C041A"/>
    <w:rsid w:val="002C057F"/>
    <w:rsid w:val="002C37B7"/>
    <w:rsid w:val="002C6DCA"/>
    <w:rsid w:val="002C78CF"/>
    <w:rsid w:val="002C7E45"/>
    <w:rsid w:val="002D3818"/>
    <w:rsid w:val="002D40C2"/>
    <w:rsid w:val="002D4E79"/>
    <w:rsid w:val="002D54C2"/>
    <w:rsid w:val="002D5CB4"/>
    <w:rsid w:val="002D64B7"/>
    <w:rsid w:val="002D69B4"/>
    <w:rsid w:val="002D6F22"/>
    <w:rsid w:val="002D7C6F"/>
    <w:rsid w:val="002E1443"/>
    <w:rsid w:val="002E32E1"/>
    <w:rsid w:val="002E3D5A"/>
    <w:rsid w:val="002E4D2D"/>
    <w:rsid w:val="002E602F"/>
    <w:rsid w:val="002E6738"/>
    <w:rsid w:val="002E7E86"/>
    <w:rsid w:val="002F18E5"/>
    <w:rsid w:val="002F3D57"/>
    <w:rsid w:val="002F619B"/>
    <w:rsid w:val="002F6E57"/>
    <w:rsid w:val="002F7E9B"/>
    <w:rsid w:val="002F7F12"/>
    <w:rsid w:val="00307269"/>
    <w:rsid w:val="003108A8"/>
    <w:rsid w:val="00311203"/>
    <w:rsid w:val="00312A9D"/>
    <w:rsid w:val="00313007"/>
    <w:rsid w:val="00314406"/>
    <w:rsid w:val="003154EB"/>
    <w:rsid w:val="0032102A"/>
    <w:rsid w:val="003245F1"/>
    <w:rsid w:val="00324EC7"/>
    <w:rsid w:val="00326197"/>
    <w:rsid w:val="003277E7"/>
    <w:rsid w:val="00333B8C"/>
    <w:rsid w:val="0033460E"/>
    <w:rsid w:val="00335285"/>
    <w:rsid w:val="003352F8"/>
    <w:rsid w:val="003403E4"/>
    <w:rsid w:val="003418DC"/>
    <w:rsid w:val="003432F6"/>
    <w:rsid w:val="00345ED0"/>
    <w:rsid w:val="00346788"/>
    <w:rsid w:val="00347552"/>
    <w:rsid w:val="003519EA"/>
    <w:rsid w:val="00351E9E"/>
    <w:rsid w:val="00354F05"/>
    <w:rsid w:val="003560A8"/>
    <w:rsid w:val="00356C8F"/>
    <w:rsid w:val="003579B8"/>
    <w:rsid w:val="0036013A"/>
    <w:rsid w:val="00360BF0"/>
    <w:rsid w:val="00361736"/>
    <w:rsid w:val="003626D2"/>
    <w:rsid w:val="00362DD0"/>
    <w:rsid w:val="00363ACD"/>
    <w:rsid w:val="00363BCA"/>
    <w:rsid w:val="0036401D"/>
    <w:rsid w:val="00364B5A"/>
    <w:rsid w:val="00366C01"/>
    <w:rsid w:val="00367510"/>
    <w:rsid w:val="00372693"/>
    <w:rsid w:val="00375897"/>
    <w:rsid w:val="00375AE3"/>
    <w:rsid w:val="003765CE"/>
    <w:rsid w:val="003774C8"/>
    <w:rsid w:val="0038134B"/>
    <w:rsid w:val="003825AD"/>
    <w:rsid w:val="003842BA"/>
    <w:rsid w:val="003844F3"/>
    <w:rsid w:val="0038484A"/>
    <w:rsid w:val="00384AA1"/>
    <w:rsid w:val="003864CF"/>
    <w:rsid w:val="00386B96"/>
    <w:rsid w:val="003870C2"/>
    <w:rsid w:val="00387BE5"/>
    <w:rsid w:val="00387D8C"/>
    <w:rsid w:val="00393C99"/>
    <w:rsid w:val="00396976"/>
    <w:rsid w:val="003978A9"/>
    <w:rsid w:val="003A0CC0"/>
    <w:rsid w:val="003A15BE"/>
    <w:rsid w:val="003A4F79"/>
    <w:rsid w:val="003A7123"/>
    <w:rsid w:val="003A7612"/>
    <w:rsid w:val="003B3339"/>
    <w:rsid w:val="003B7152"/>
    <w:rsid w:val="003C0AAB"/>
    <w:rsid w:val="003C2F29"/>
    <w:rsid w:val="003C3F3F"/>
    <w:rsid w:val="003C4D48"/>
    <w:rsid w:val="003D2A32"/>
    <w:rsid w:val="003D2DB8"/>
    <w:rsid w:val="003D3C10"/>
    <w:rsid w:val="003D4AE5"/>
    <w:rsid w:val="003D569D"/>
    <w:rsid w:val="003D6DB2"/>
    <w:rsid w:val="003E1C99"/>
    <w:rsid w:val="003E2759"/>
    <w:rsid w:val="003E2AF1"/>
    <w:rsid w:val="003E3558"/>
    <w:rsid w:val="003E3CF3"/>
    <w:rsid w:val="003E4279"/>
    <w:rsid w:val="003E48CF"/>
    <w:rsid w:val="003E5C07"/>
    <w:rsid w:val="003F0433"/>
    <w:rsid w:val="003F20F7"/>
    <w:rsid w:val="003F2D8E"/>
    <w:rsid w:val="003F4012"/>
    <w:rsid w:val="003F401A"/>
    <w:rsid w:val="003F447A"/>
    <w:rsid w:val="003F77CD"/>
    <w:rsid w:val="003F7B3A"/>
    <w:rsid w:val="0040017A"/>
    <w:rsid w:val="004011E4"/>
    <w:rsid w:val="00403245"/>
    <w:rsid w:val="004033B7"/>
    <w:rsid w:val="0040535F"/>
    <w:rsid w:val="004062EB"/>
    <w:rsid w:val="004103C3"/>
    <w:rsid w:val="00412DBF"/>
    <w:rsid w:val="00415237"/>
    <w:rsid w:val="00415573"/>
    <w:rsid w:val="00416BC3"/>
    <w:rsid w:val="00417BCD"/>
    <w:rsid w:val="00421909"/>
    <w:rsid w:val="0042335D"/>
    <w:rsid w:val="00427895"/>
    <w:rsid w:val="00427C14"/>
    <w:rsid w:val="00430B88"/>
    <w:rsid w:val="00430CDD"/>
    <w:rsid w:val="0043447E"/>
    <w:rsid w:val="0044145F"/>
    <w:rsid w:val="004414DE"/>
    <w:rsid w:val="0044337C"/>
    <w:rsid w:val="00444096"/>
    <w:rsid w:val="004446D6"/>
    <w:rsid w:val="00447A19"/>
    <w:rsid w:val="00447EDC"/>
    <w:rsid w:val="00450338"/>
    <w:rsid w:val="004539FF"/>
    <w:rsid w:val="00456096"/>
    <w:rsid w:val="0045742E"/>
    <w:rsid w:val="00457710"/>
    <w:rsid w:val="004578DD"/>
    <w:rsid w:val="00457C44"/>
    <w:rsid w:val="0046562B"/>
    <w:rsid w:val="00466233"/>
    <w:rsid w:val="00466591"/>
    <w:rsid w:val="004665BF"/>
    <w:rsid w:val="004667D2"/>
    <w:rsid w:val="0047093F"/>
    <w:rsid w:val="00473A69"/>
    <w:rsid w:val="0047464C"/>
    <w:rsid w:val="0047567E"/>
    <w:rsid w:val="004760A1"/>
    <w:rsid w:val="00482B0F"/>
    <w:rsid w:val="00485765"/>
    <w:rsid w:val="004875A1"/>
    <w:rsid w:val="00487BF9"/>
    <w:rsid w:val="00487DC6"/>
    <w:rsid w:val="0049195C"/>
    <w:rsid w:val="0049252B"/>
    <w:rsid w:val="00495794"/>
    <w:rsid w:val="00496ED8"/>
    <w:rsid w:val="00497159"/>
    <w:rsid w:val="00497CB7"/>
    <w:rsid w:val="004A1AAA"/>
    <w:rsid w:val="004A3D7B"/>
    <w:rsid w:val="004A5C0E"/>
    <w:rsid w:val="004A6B33"/>
    <w:rsid w:val="004A76CF"/>
    <w:rsid w:val="004B1107"/>
    <w:rsid w:val="004B4A8D"/>
    <w:rsid w:val="004C2FE9"/>
    <w:rsid w:val="004C55E4"/>
    <w:rsid w:val="004C5634"/>
    <w:rsid w:val="004C63E9"/>
    <w:rsid w:val="004C6C16"/>
    <w:rsid w:val="004D440F"/>
    <w:rsid w:val="004D4E92"/>
    <w:rsid w:val="004D5CF9"/>
    <w:rsid w:val="004D7479"/>
    <w:rsid w:val="004E05C8"/>
    <w:rsid w:val="004E06EA"/>
    <w:rsid w:val="004E1CA4"/>
    <w:rsid w:val="004E483E"/>
    <w:rsid w:val="004E62DD"/>
    <w:rsid w:val="004E67FF"/>
    <w:rsid w:val="004F011C"/>
    <w:rsid w:val="004F3FED"/>
    <w:rsid w:val="004F42C4"/>
    <w:rsid w:val="004F72B8"/>
    <w:rsid w:val="00500372"/>
    <w:rsid w:val="00501312"/>
    <w:rsid w:val="005023FB"/>
    <w:rsid w:val="005047E7"/>
    <w:rsid w:val="005061DD"/>
    <w:rsid w:val="0051222D"/>
    <w:rsid w:val="005126A2"/>
    <w:rsid w:val="005130F6"/>
    <w:rsid w:val="00516C44"/>
    <w:rsid w:val="005201C5"/>
    <w:rsid w:val="00521E29"/>
    <w:rsid w:val="00522356"/>
    <w:rsid w:val="00522E46"/>
    <w:rsid w:val="00526350"/>
    <w:rsid w:val="005300F1"/>
    <w:rsid w:val="00532825"/>
    <w:rsid w:val="00533909"/>
    <w:rsid w:val="00533CEB"/>
    <w:rsid w:val="00541524"/>
    <w:rsid w:val="00542972"/>
    <w:rsid w:val="00545931"/>
    <w:rsid w:val="005479D5"/>
    <w:rsid w:val="005520FA"/>
    <w:rsid w:val="00553063"/>
    <w:rsid w:val="005540B2"/>
    <w:rsid w:val="005576FE"/>
    <w:rsid w:val="005605E9"/>
    <w:rsid w:val="0056106A"/>
    <w:rsid w:val="00564DF9"/>
    <w:rsid w:val="00565302"/>
    <w:rsid w:val="005706AD"/>
    <w:rsid w:val="00570919"/>
    <w:rsid w:val="00572EEA"/>
    <w:rsid w:val="00576D47"/>
    <w:rsid w:val="005777C4"/>
    <w:rsid w:val="00581192"/>
    <w:rsid w:val="00583148"/>
    <w:rsid w:val="005832E5"/>
    <w:rsid w:val="005868E7"/>
    <w:rsid w:val="0058711E"/>
    <w:rsid w:val="005912DC"/>
    <w:rsid w:val="00591966"/>
    <w:rsid w:val="00592868"/>
    <w:rsid w:val="0059562C"/>
    <w:rsid w:val="00595F84"/>
    <w:rsid w:val="005A31D8"/>
    <w:rsid w:val="005A3FDF"/>
    <w:rsid w:val="005A52E4"/>
    <w:rsid w:val="005A551C"/>
    <w:rsid w:val="005A600E"/>
    <w:rsid w:val="005B22DC"/>
    <w:rsid w:val="005B25DF"/>
    <w:rsid w:val="005B3A57"/>
    <w:rsid w:val="005B43AE"/>
    <w:rsid w:val="005B4E6C"/>
    <w:rsid w:val="005B5D07"/>
    <w:rsid w:val="005B5E39"/>
    <w:rsid w:val="005B6469"/>
    <w:rsid w:val="005B6AF3"/>
    <w:rsid w:val="005C1672"/>
    <w:rsid w:val="005C3097"/>
    <w:rsid w:val="005C53EC"/>
    <w:rsid w:val="005C6073"/>
    <w:rsid w:val="005C6D9E"/>
    <w:rsid w:val="005C6E84"/>
    <w:rsid w:val="005C7139"/>
    <w:rsid w:val="005D0B06"/>
    <w:rsid w:val="005D7546"/>
    <w:rsid w:val="005E0960"/>
    <w:rsid w:val="005E0E21"/>
    <w:rsid w:val="005E2A59"/>
    <w:rsid w:val="005E4DD1"/>
    <w:rsid w:val="005F02B3"/>
    <w:rsid w:val="005F067C"/>
    <w:rsid w:val="005F08C2"/>
    <w:rsid w:val="005F590D"/>
    <w:rsid w:val="006010D7"/>
    <w:rsid w:val="006012EE"/>
    <w:rsid w:val="006025C0"/>
    <w:rsid w:val="00604B48"/>
    <w:rsid w:val="00604D46"/>
    <w:rsid w:val="006127E9"/>
    <w:rsid w:val="00613AF8"/>
    <w:rsid w:val="0061588C"/>
    <w:rsid w:val="006176E7"/>
    <w:rsid w:val="0062028D"/>
    <w:rsid w:val="006208B2"/>
    <w:rsid w:val="00622FF7"/>
    <w:rsid w:val="00624031"/>
    <w:rsid w:val="006332FE"/>
    <w:rsid w:val="006335D0"/>
    <w:rsid w:val="0064044D"/>
    <w:rsid w:val="00647A08"/>
    <w:rsid w:val="00650336"/>
    <w:rsid w:val="00650787"/>
    <w:rsid w:val="00650A34"/>
    <w:rsid w:val="006575ED"/>
    <w:rsid w:val="006606AD"/>
    <w:rsid w:val="00661A21"/>
    <w:rsid w:val="00662B54"/>
    <w:rsid w:val="00665541"/>
    <w:rsid w:val="00670EC6"/>
    <w:rsid w:val="00670EE4"/>
    <w:rsid w:val="006733A3"/>
    <w:rsid w:val="00680057"/>
    <w:rsid w:val="00680A8A"/>
    <w:rsid w:val="006816EF"/>
    <w:rsid w:val="00684FC0"/>
    <w:rsid w:val="00685DE8"/>
    <w:rsid w:val="0068688E"/>
    <w:rsid w:val="00687BB2"/>
    <w:rsid w:val="006900A9"/>
    <w:rsid w:val="00691743"/>
    <w:rsid w:val="00691BCE"/>
    <w:rsid w:val="00697C55"/>
    <w:rsid w:val="006A3241"/>
    <w:rsid w:val="006A3BE1"/>
    <w:rsid w:val="006A6212"/>
    <w:rsid w:val="006B0817"/>
    <w:rsid w:val="006B0E81"/>
    <w:rsid w:val="006B2ECA"/>
    <w:rsid w:val="006B3974"/>
    <w:rsid w:val="006B4E39"/>
    <w:rsid w:val="006B5715"/>
    <w:rsid w:val="006C0391"/>
    <w:rsid w:val="006C1CE9"/>
    <w:rsid w:val="006C25A1"/>
    <w:rsid w:val="006C4FC9"/>
    <w:rsid w:val="006C5335"/>
    <w:rsid w:val="006C5A56"/>
    <w:rsid w:val="006D061D"/>
    <w:rsid w:val="006D0B74"/>
    <w:rsid w:val="006D5AB9"/>
    <w:rsid w:val="006D6778"/>
    <w:rsid w:val="006D6B27"/>
    <w:rsid w:val="006E0912"/>
    <w:rsid w:val="006E3AD6"/>
    <w:rsid w:val="006E49F0"/>
    <w:rsid w:val="006E554C"/>
    <w:rsid w:val="006E557D"/>
    <w:rsid w:val="006E65A2"/>
    <w:rsid w:val="006F2A62"/>
    <w:rsid w:val="006F4E3A"/>
    <w:rsid w:val="00700DE4"/>
    <w:rsid w:val="00700ECB"/>
    <w:rsid w:val="00701971"/>
    <w:rsid w:val="00704762"/>
    <w:rsid w:val="00710CE3"/>
    <w:rsid w:val="00712FDB"/>
    <w:rsid w:val="007136B3"/>
    <w:rsid w:val="00715DCD"/>
    <w:rsid w:val="00716A84"/>
    <w:rsid w:val="0072069B"/>
    <w:rsid w:val="00722F21"/>
    <w:rsid w:val="00731137"/>
    <w:rsid w:val="00731E2A"/>
    <w:rsid w:val="007331A6"/>
    <w:rsid w:val="00735E82"/>
    <w:rsid w:val="00740A91"/>
    <w:rsid w:val="00741151"/>
    <w:rsid w:val="00742497"/>
    <w:rsid w:val="007429C1"/>
    <w:rsid w:val="00743535"/>
    <w:rsid w:val="00743C0E"/>
    <w:rsid w:val="00746D9E"/>
    <w:rsid w:val="00750E5D"/>
    <w:rsid w:val="00752B18"/>
    <w:rsid w:val="0075324B"/>
    <w:rsid w:val="00753995"/>
    <w:rsid w:val="00755338"/>
    <w:rsid w:val="00757789"/>
    <w:rsid w:val="0075783D"/>
    <w:rsid w:val="00761D65"/>
    <w:rsid w:val="0076207A"/>
    <w:rsid w:val="007624EF"/>
    <w:rsid w:val="00764BB4"/>
    <w:rsid w:val="00764C77"/>
    <w:rsid w:val="00765CE8"/>
    <w:rsid w:val="007672EB"/>
    <w:rsid w:val="00770048"/>
    <w:rsid w:val="007718B3"/>
    <w:rsid w:val="00774A07"/>
    <w:rsid w:val="00776886"/>
    <w:rsid w:val="00777D32"/>
    <w:rsid w:val="00780945"/>
    <w:rsid w:val="0078392F"/>
    <w:rsid w:val="00784A8E"/>
    <w:rsid w:val="00784AC0"/>
    <w:rsid w:val="00785EC6"/>
    <w:rsid w:val="00787D2C"/>
    <w:rsid w:val="00787E7E"/>
    <w:rsid w:val="00792A44"/>
    <w:rsid w:val="00792B12"/>
    <w:rsid w:val="007944E5"/>
    <w:rsid w:val="00797EEF"/>
    <w:rsid w:val="007A0AB9"/>
    <w:rsid w:val="007A1989"/>
    <w:rsid w:val="007A2640"/>
    <w:rsid w:val="007A3323"/>
    <w:rsid w:val="007A45A5"/>
    <w:rsid w:val="007A6CBC"/>
    <w:rsid w:val="007A6D64"/>
    <w:rsid w:val="007B1F1D"/>
    <w:rsid w:val="007C07C2"/>
    <w:rsid w:val="007C15E8"/>
    <w:rsid w:val="007C173E"/>
    <w:rsid w:val="007C3EA3"/>
    <w:rsid w:val="007C406E"/>
    <w:rsid w:val="007C60D5"/>
    <w:rsid w:val="007C65F8"/>
    <w:rsid w:val="007C6E89"/>
    <w:rsid w:val="007D279A"/>
    <w:rsid w:val="007D2937"/>
    <w:rsid w:val="007D3916"/>
    <w:rsid w:val="007D598A"/>
    <w:rsid w:val="007D5B18"/>
    <w:rsid w:val="007D6617"/>
    <w:rsid w:val="007D7D2D"/>
    <w:rsid w:val="007E0C57"/>
    <w:rsid w:val="007E1D46"/>
    <w:rsid w:val="007E3E27"/>
    <w:rsid w:val="007E40FB"/>
    <w:rsid w:val="007E6DCA"/>
    <w:rsid w:val="007E77F3"/>
    <w:rsid w:val="007F0036"/>
    <w:rsid w:val="007F326A"/>
    <w:rsid w:val="007F3597"/>
    <w:rsid w:val="007F5162"/>
    <w:rsid w:val="007F5983"/>
    <w:rsid w:val="007F5DBD"/>
    <w:rsid w:val="007F5F7E"/>
    <w:rsid w:val="007F7895"/>
    <w:rsid w:val="008003D9"/>
    <w:rsid w:val="00800831"/>
    <w:rsid w:val="008021BD"/>
    <w:rsid w:val="008044A6"/>
    <w:rsid w:val="00804754"/>
    <w:rsid w:val="00805712"/>
    <w:rsid w:val="00805B0D"/>
    <w:rsid w:val="00806DF2"/>
    <w:rsid w:val="00810B52"/>
    <w:rsid w:val="00811E06"/>
    <w:rsid w:val="00812145"/>
    <w:rsid w:val="008146C8"/>
    <w:rsid w:val="00816360"/>
    <w:rsid w:val="00817F40"/>
    <w:rsid w:val="00820A63"/>
    <w:rsid w:val="008217F3"/>
    <w:rsid w:val="00821F27"/>
    <w:rsid w:val="00831B4F"/>
    <w:rsid w:val="008330BE"/>
    <w:rsid w:val="008352F4"/>
    <w:rsid w:val="00835518"/>
    <w:rsid w:val="00835C24"/>
    <w:rsid w:val="0085178E"/>
    <w:rsid w:val="00851F34"/>
    <w:rsid w:val="00852014"/>
    <w:rsid w:val="008523D2"/>
    <w:rsid w:val="008566B6"/>
    <w:rsid w:val="00856D6B"/>
    <w:rsid w:val="008572A2"/>
    <w:rsid w:val="008624E4"/>
    <w:rsid w:val="008630EE"/>
    <w:rsid w:val="00863F3C"/>
    <w:rsid w:val="00866EC0"/>
    <w:rsid w:val="00867114"/>
    <w:rsid w:val="00870DB1"/>
    <w:rsid w:val="00873FDB"/>
    <w:rsid w:val="00887A36"/>
    <w:rsid w:val="00890773"/>
    <w:rsid w:val="008915C4"/>
    <w:rsid w:val="008928DC"/>
    <w:rsid w:val="008A12AC"/>
    <w:rsid w:val="008A1561"/>
    <w:rsid w:val="008A664F"/>
    <w:rsid w:val="008A66E9"/>
    <w:rsid w:val="008A6A6B"/>
    <w:rsid w:val="008B147B"/>
    <w:rsid w:val="008B20A9"/>
    <w:rsid w:val="008B2177"/>
    <w:rsid w:val="008B35D9"/>
    <w:rsid w:val="008B3FB7"/>
    <w:rsid w:val="008B59B0"/>
    <w:rsid w:val="008C232F"/>
    <w:rsid w:val="008C2BD4"/>
    <w:rsid w:val="008C6C28"/>
    <w:rsid w:val="008C6F3A"/>
    <w:rsid w:val="008D1580"/>
    <w:rsid w:val="008D16CD"/>
    <w:rsid w:val="008D2B01"/>
    <w:rsid w:val="008D37A2"/>
    <w:rsid w:val="008D3B8B"/>
    <w:rsid w:val="008D4152"/>
    <w:rsid w:val="008D589E"/>
    <w:rsid w:val="008D660A"/>
    <w:rsid w:val="008D70E5"/>
    <w:rsid w:val="008E1B8D"/>
    <w:rsid w:val="008E5862"/>
    <w:rsid w:val="008E67BF"/>
    <w:rsid w:val="008F055E"/>
    <w:rsid w:val="008F099C"/>
    <w:rsid w:val="008F3FD9"/>
    <w:rsid w:val="00900C53"/>
    <w:rsid w:val="00903983"/>
    <w:rsid w:val="009053C3"/>
    <w:rsid w:val="00906307"/>
    <w:rsid w:val="00907C0C"/>
    <w:rsid w:val="0091092C"/>
    <w:rsid w:val="0091163E"/>
    <w:rsid w:val="00911E97"/>
    <w:rsid w:val="00913458"/>
    <w:rsid w:val="00914576"/>
    <w:rsid w:val="00914EF7"/>
    <w:rsid w:val="00915E6D"/>
    <w:rsid w:val="00916AEC"/>
    <w:rsid w:val="00917C56"/>
    <w:rsid w:val="00917E2C"/>
    <w:rsid w:val="009219F4"/>
    <w:rsid w:val="00926A70"/>
    <w:rsid w:val="00927784"/>
    <w:rsid w:val="00932B3A"/>
    <w:rsid w:val="00934011"/>
    <w:rsid w:val="00935453"/>
    <w:rsid w:val="009355C8"/>
    <w:rsid w:val="009357B6"/>
    <w:rsid w:val="00936709"/>
    <w:rsid w:val="00936EF3"/>
    <w:rsid w:val="0094077D"/>
    <w:rsid w:val="00940A85"/>
    <w:rsid w:val="0094161E"/>
    <w:rsid w:val="00942290"/>
    <w:rsid w:val="00943ED1"/>
    <w:rsid w:val="00944048"/>
    <w:rsid w:val="009509BE"/>
    <w:rsid w:val="00954A9E"/>
    <w:rsid w:val="00954E68"/>
    <w:rsid w:val="009562ED"/>
    <w:rsid w:val="009565DB"/>
    <w:rsid w:val="0096107B"/>
    <w:rsid w:val="00961DB2"/>
    <w:rsid w:val="009630DA"/>
    <w:rsid w:val="00963DC5"/>
    <w:rsid w:val="00965BFF"/>
    <w:rsid w:val="00970B43"/>
    <w:rsid w:val="00973A28"/>
    <w:rsid w:val="00976F11"/>
    <w:rsid w:val="00982200"/>
    <w:rsid w:val="00982776"/>
    <w:rsid w:val="00984FB3"/>
    <w:rsid w:val="00984FE2"/>
    <w:rsid w:val="00987397"/>
    <w:rsid w:val="00990A0D"/>
    <w:rsid w:val="00991ADA"/>
    <w:rsid w:val="009932EB"/>
    <w:rsid w:val="0099565A"/>
    <w:rsid w:val="00996AD3"/>
    <w:rsid w:val="009A0009"/>
    <w:rsid w:val="009A09F2"/>
    <w:rsid w:val="009A0DFE"/>
    <w:rsid w:val="009A1C25"/>
    <w:rsid w:val="009A1E08"/>
    <w:rsid w:val="009A2D21"/>
    <w:rsid w:val="009A4D44"/>
    <w:rsid w:val="009A4FDB"/>
    <w:rsid w:val="009A5213"/>
    <w:rsid w:val="009B0CC2"/>
    <w:rsid w:val="009B2863"/>
    <w:rsid w:val="009B290B"/>
    <w:rsid w:val="009B47D1"/>
    <w:rsid w:val="009B56AA"/>
    <w:rsid w:val="009B579F"/>
    <w:rsid w:val="009C0A06"/>
    <w:rsid w:val="009C0A5B"/>
    <w:rsid w:val="009C2388"/>
    <w:rsid w:val="009C2F5C"/>
    <w:rsid w:val="009C4564"/>
    <w:rsid w:val="009C52B7"/>
    <w:rsid w:val="009C6E00"/>
    <w:rsid w:val="009D2CAE"/>
    <w:rsid w:val="009D421C"/>
    <w:rsid w:val="009D5591"/>
    <w:rsid w:val="009D58F2"/>
    <w:rsid w:val="009D5907"/>
    <w:rsid w:val="009D6A45"/>
    <w:rsid w:val="009D7340"/>
    <w:rsid w:val="009D7F4A"/>
    <w:rsid w:val="009E01B6"/>
    <w:rsid w:val="009E396F"/>
    <w:rsid w:val="009E465C"/>
    <w:rsid w:val="009E791B"/>
    <w:rsid w:val="009F070F"/>
    <w:rsid w:val="009F1B89"/>
    <w:rsid w:val="009F7E9D"/>
    <w:rsid w:val="00A02862"/>
    <w:rsid w:val="00A02F33"/>
    <w:rsid w:val="00A0478B"/>
    <w:rsid w:val="00A04C4D"/>
    <w:rsid w:val="00A056D0"/>
    <w:rsid w:val="00A05E31"/>
    <w:rsid w:val="00A072C9"/>
    <w:rsid w:val="00A07303"/>
    <w:rsid w:val="00A10B46"/>
    <w:rsid w:val="00A1113F"/>
    <w:rsid w:val="00A116B6"/>
    <w:rsid w:val="00A12517"/>
    <w:rsid w:val="00A12598"/>
    <w:rsid w:val="00A14B5D"/>
    <w:rsid w:val="00A14F0E"/>
    <w:rsid w:val="00A15F8A"/>
    <w:rsid w:val="00A20F9A"/>
    <w:rsid w:val="00A21E45"/>
    <w:rsid w:val="00A21E4E"/>
    <w:rsid w:val="00A22923"/>
    <w:rsid w:val="00A242AD"/>
    <w:rsid w:val="00A24D2B"/>
    <w:rsid w:val="00A2584B"/>
    <w:rsid w:val="00A26515"/>
    <w:rsid w:val="00A2675D"/>
    <w:rsid w:val="00A33E0F"/>
    <w:rsid w:val="00A3479F"/>
    <w:rsid w:val="00A348C1"/>
    <w:rsid w:val="00A40585"/>
    <w:rsid w:val="00A42C68"/>
    <w:rsid w:val="00A44E71"/>
    <w:rsid w:val="00A44EFF"/>
    <w:rsid w:val="00A46621"/>
    <w:rsid w:val="00A47972"/>
    <w:rsid w:val="00A503DB"/>
    <w:rsid w:val="00A5241C"/>
    <w:rsid w:val="00A53063"/>
    <w:rsid w:val="00A5551C"/>
    <w:rsid w:val="00A60874"/>
    <w:rsid w:val="00A61337"/>
    <w:rsid w:val="00A61791"/>
    <w:rsid w:val="00A62307"/>
    <w:rsid w:val="00A63FD1"/>
    <w:rsid w:val="00A64E9E"/>
    <w:rsid w:val="00A65678"/>
    <w:rsid w:val="00A677A9"/>
    <w:rsid w:val="00A67837"/>
    <w:rsid w:val="00A678D7"/>
    <w:rsid w:val="00A71581"/>
    <w:rsid w:val="00A71FCF"/>
    <w:rsid w:val="00A74283"/>
    <w:rsid w:val="00A756B5"/>
    <w:rsid w:val="00A774CB"/>
    <w:rsid w:val="00A800D1"/>
    <w:rsid w:val="00A829CE"/>
    <w:rsid w:val="00A82B70"/>
    <w:rsid w:val="00A835B3"/>
    <w:rsid w:val="00A83DFF"/>
    <w:rsid w:val="00A90C55"/>
    <w:rsid w:val="00A9313A"/>
    <w:rsid w:val="00A9440D"/>
    <w:rsid w:val="00A963D3"/>
    <w:rsid w:val="00AA1221"/>
    <w:rsid w:val="00AA300A"/>
    <w:rsid w:val="00AA3C86"/>
    <w:rsid w:val="00AA5105"/>
    <w:rsid w:val="00AA52AA"/>
    <w:rsid w:val="00AA5309"/>
    <w:rsid w:val="00AA5CF9"/>
    <w:rsid w:val="00AA742A"/>
    <w:rsid w:val="00AB1DFE"/>
    <w:rsid w:val="00AB2F40"/>
    <w:rsid w:val="00AB3A98"/>
    <w:rsid w:val="00AB6F2E"/>
    <w:rsid w:val="00AC2274"/>
    <w:rsid w:val="00AC3BC3"/>
    <w:rsid w:val="00AD15A5"/>
    <w:rsid w:val="00AD48F2"/>
    <w:rsid w:val="00AD5181"/>
    <w:rsid w:val="00AD5C0F"/>
    <w:rsid w:val="00AD630C"/>
    <w:rsid w:val="00AE0CD3"/>
    <w:rsid w:val="00AE43EF"/>
    <w:rsid w:val="00AE68AF"/>
    <w:rsid w:val="00AF04F0"/>
    <w:rsid w:val="00AF10C2"/>
    <w:rsid w:val="00AF252C"/>
    <w:rsid w:val="00AF369E"/>
    <w:rsid w:val="00AF3DA6"/>
    <w:rsid w:val="00AF3F0A"/>
    <w:rsid w:val="00AF5013"/>
    <w:rsid w:val="00AF5967"/>
    <w:rsid w:val="00B034E4"/>
    <w:rsid w:val="00B050B9"/>
    <w:rsid w:val="00B05CD3"/>
    <w:rsid w:val="00B07578"/>
    <w:rsid w:val="00B11E19"/>
    <w:rsid w:val="00B1255D"/>
    <w:rsid w:val="00B134B9"/>
    <w:rsid w:val="00B136E2"/>
    <w:rsid w:val="00B17414"/>
    <w:rsid w:val="00B20077"/>
    <w:rsid w:val="00B22F2C"/>
    <w:rsid w:val="00B25948"/>
    <w:rsid w:val="00B26621"/>
    <w:rsid w:val="00B33A4A"/>
    <w:rsid w:val="00B36EB0"/>
    <w:rsid w:val="00B36F54"/>
    <w:rsid w:val="00B40C34"/>
    <w:rsid w:val="00B4198B"/>
    <w:rsid w:val="00B41FAB"/>
    <w:rsid w:val="00B421E0"/>
    <w:rsid w:val="00B43C2F"/>
    <w:rsid w:val="00B46417"/>
    <w:rsid w:val="00B50A55"/>
    <w:rsid w:val="00B5301C"/>
    <w:rsid w:val="00B53F73"/>
    <w:rsid w:val="00B541F1"/>
    <w:rsid w:val="00B54271"/>
    <w:rsid w:val="00B54546"/>
    <w:rsid w:val="00B55D54"/>
    <w:rsid w:val="00B5629A"/>
    <w:rsid w:val="00B563D2"/>
    <w:rsid w:val="00B565E7"/>
    <w:rsid w:val="00B640EB"/>
    <w:rsid w:val="00B67C68"/>
    <w:rsid w:val="00B7056C"/>
    <w:rsid w:val="00B71DD3"/>
    <w:rsid w:val="00B72052"/>
    <w:rsid w:val="00B7375B"/>
    <w:rsid w:val="00B75523"/>
    <w:rsid w:val="00B7611D"/>
    <w:rsid w:val="00B764C2"/>
    <w:rsid w:val="00B77EA6"/>
    <w:rsid w:val="00B81905"/>
    <w:rsid w:val="00B82DBD"/>
    <w:rsid w:val="00B90A26"/>
    <w:rsid w:val="00B93F5B"/>
    <w:rsid w:val="00B9489C"/>
    <w:rsid w:val="00B95537"/>
    <w:rsid w:val="00B95D39"/>
    <w:rsid w:val="00B97845"/>
    <w:rsid w:val="00BA1EDC"/>
    <w:rsid w:val="00BA22E1"/>
    <w:rsid w:val="00BA40D0"/>
    <w:rsid w:val="00BA669D"/>
    <w:rsid w:val="00BA6B6E"/>
    <w:rsid w:val="00BA7141"/>
    <w:rsid w:val="00BB2011"/>
    <w:rsid w:val="00BB2E6E"/>
    <w:rsid w:val="00BB4121"/>
    <w:rsid w:val="00BB4797"/>
    <w:rsid w:val="00BB4C5D"/>
    <w:rsid w:val="00BB7EBD"/>
    <w:rsid w:val="00BC0C61"/>
    <w:rsid w:val="00BC2C3B"/>
    <w:rsid w:val="00BC4623"/>
    <w:rsid w:val="00BC4C04"/>
    <w:rsid w:val="00BC5C88"/>
    <w:rsid w:val="00BD031A"/>
    <w:rsid w:val="00BD2FCE"/>
    <w:rsid w:val="00BD4674"/>
    <w:rsid w:val="00BD52D7"/>
    <w:rsid w:val="00BD5F13"/>
    <w:rsid w:val="00BD62A0"/>
    <w:rsid w:val="00BD64B7"/>
    <w:rsid w:val="00BD6611"/>
    <w:rsid w:val="00BD7637"/>
    <w:rsid w:val="00BE094F"/>
    <w:rsid w:val="00BE0EF3"/>
    <w:rsid w:val="00BE4CCA"/>
    <w:rsid w:val="00BE61BC"/>
    <w:rsid w:val="00BE6303"/>
    <w:rsid w:val="00BE6A5D"/>
    <w:rsid w:val="00BE714F"/>
    <w:rsid w:val="00BE751D"/>
    <w:rsid w:val="00BE7B09"/>
    <w:rsid w:val="00BF052D"/>
    <w:rsid w:val="00BF2A21"/>
    <w:rsid w:val="00BF4ECC"/>
    <w:rsid w:val="00BF67D1"/>
    <w:rsid w:val="00BF7CE9"/>
    <w:rsid w:val="00C02E79"/>
    <w:rsid w:val="00C03158"/>
    <w:rsid w:val="00C03731"/>
    <w:rsid w:val="00C07373"/>
    <w:rsid w:val="00C07E02"/>
    <w:rsid w:val="00C1216D"/>
    <w:rsid w:val="00C12367"/>
    <w:rsid w:val="00C1448B"/>
    <w:rsid w:val="00C15A79"/>
    <w:rsid w:val="00C17D27"/>
    <w:rsid w:val="00C17DC2"/>
    <w:rsid w:val="00C17ED9"/>
    <w:rsid w:val="00C20CD6"/>
    <w:rsid w:val="00C220F5"/>
    <w:rsid w:val="00C22B12"/>
    <w:rsid w:val="00C23C2D"/>
    <w:rsid w:val="00C24539"/>
    <w:rsid w:val="00C26447"/>
    <w:rsid w:val="00C31D76"/>
    <w:rsid w:val="00C34DCD"/>
    <w:rsid w:val="00C35131"/>
    <w:rsid w:val="00C377DC"/>
    <w:rsid w:val="00C379C3"/>
    <w:rsid w:val="00C37AC2"/>
    <w:rsid w:val="00C421D8"/>
    <w:rsid w:val="00C4421D"/>
    <w:rsid w:val="00C458A3"/>
    <w:rsid w:val="00C559EC"/>
    <w:rsid w:val="00C577B5"/>
    <w:rsid w:val="00C57A2C"/>
    <w:rsid w:val="00C61309"/>
    <w:rsid w:val="00C62593"/>
    <w:rsid w:val="00C63C22"/>
    <w:rsid w:val="00C644EB"/>
    <w:rsid w:val="00C6643F"/>
    <w:rsid w:val="00C664D6"/>
    <w:rsid w:val="00C671AE"/>
    <w:rsid w:val="00C7251C"/>
    <w:rsid w:val="00C72C2F"/>
    <w:rsid w:val="00C767C6"/>
    <w:rsid w:val="00C774A3"/>
    <w:rsid w:val="00C80554"/>
    <w:rsid w:val="00C81263"/>
    <w:rsid w:val="00C81279"/>
    <w:rsid w:val="00C81A25"/>
    <w:rsid w:val="00C82428"/>
    <w:rsid w:val="00C836B0"/>
    <w:rsid w:val="00C839B2"/>
    <w:rsid w:val="00C9070A"/>
    <w:rsid w:val="00C90D58"/>
    <w:rsid w:val="00C94098"/>
    <w:rsid w:val="00C94D73"/>
    <w:rsid w:val="00C955F3"/>
    <w:rsid w:val="00C977C5"/>
    <w:rsid w:val="00CA5077"/>
    <w:rsid w:val="00CA5B41"/>
    <w:rsid w:val="00CA6623"/>
    <w:rsid w:val="00CA785F"/>
    <w:rsid w:val="00CB06DC"/>
    <w:rsid w:val="00CB2CCE"/>
    <w:rsid w:val="00CB41C9"/>
    <w:rsid w:val="00CB48C1"/>
    <w:rsid w:val="00CC0AD7"/>
    <w:rsid w:val="00CC41D5"/>
    <w:rsid w:val="00CC7B7C"/>
    <w:rsid w:val="00CD35B7"/>
    <w:rsid w:val="00CD77EB"/>
    <w:rsid w:val="00CD7FB9"/>
    <w:rsid w:val="00CE05FF"/>
    <w:rsid w:val="00CE074F"/>
    <w:rsid w:val="00CE160F"/>
    <w:rsid w:val="00CE22E9"/>
    <w:rsid w:val="00CE303D"/>
    <w:rsid w:val="00CE329C"/>
    <w:rsid w:val="00CE44D4"/>
    <w:rsid w:val="00CE7501"/>
    <w:rsid w:val="00CF2404"/>
    <w:rsid w:val="00CF2DAD"/>
    <w:rsid w:val="00CF66C0"/>
    <w:rsid w:val="00D038F1"/>
    <w:rsid w:val="00D046CD"/>
    <w:rsid w:val="00D05758"/>
    <w:rsid w:val="00D0717F"/>
    <w:rsid w:val="00D07511"/>
    <w:rsid w:val="00D078AA"/>
    <w:rsid w:val="00D132BE"/>
    <w:rsid w:val="00D16FA3"/>
    <w:rsid w:val="00D211D1"/>
    <w:rsid w:val="00D22488"/>
    <w:rsid w:val="00D2263A"/>
    <w:rsid w:val="00D24B40"/>
    <w:rsid w:val="00D262AB"/>
    <w:rsid w:val="00D35D43"/>
    <w:rsid w:val="00D407D9"/>
    <w:rsid w:val="00D40A92"/>
    <w:rsid w:val="00D41484"/>
    <w:rsid w:val="00D42787"/>
    <w:rsid w:val="00D45F2F"/>
    <w:rsid w:val="00D47348"/>
    <w:rsid w:val="00D501AF"/>
    <w:rsid w:val="00D5021E"/>
    <w:rsid w:val="00D52FAD"/>
    <w:rsid w:val="00D53D35"/>
    <w:rsid w:val="00D56366"/>
    <w:rsid w:val="00D61DC0"/>
    <w:rsid w:val="00D65D3F"/>
    <w:rsid w:val="00D65F09"/>
    <w:rsid w:val="00D6689A"/>
    <w:rsid w:val="00D67A38"/>
    <w:rsid w:val="00D67A48"/>
    <w:rsid w:val="00D72F7D"/>
    <w:rsid w:val="00D73847"/>
    <w:rsid w:val="00D77EE5"/>
    <w:rsid w:val="00D8534F"/>
    <w:rsid w:val="00D86D4E"/>
    <w:rsid w:val="00D90F6C"/>
    <w:rsid w:val="00D9392A"/>
    <w:rsid w:val="00D9431B"/>
    <w:rsid w:val="00D94B4C"/>
    <w:rsid w:val="00D96C6C"/>
    <w:rsid w:val="00D97C21"/>
    <w:rsid w:val="00D97E14"/>
    <w:rsid w:val="00DA140C"/>
    <w:rsid w:val="00DA1C4D"/>
    <w:rsid w:val="00DA237D"/>
    <w:rsid w:val="00DA2919"/>
    <w:rsid w:val="00DB0833"/>
    <w:rsid w:val="00DB17E3"/>
    <w:rsid w:val="00DB1FF6"/>
    <w:rsid w:val="00DB20DC"/>
    <w:rsid w:val="00DB2739"/>
    <w:rsid w:val="00DB3D9F"/>
    <w:rsid w:val="00DD0CF3"/>
    <w:rsid w:val="00DD2FD0"/>
    <w:rsid w:val="00DD42A3"/>
    <w:rsid w:val="00DD5295"/>
    <w:rsid w:val="00DD66B8"/>
    <w:rsid w:val="00DD6B9C"/>
    <w:rsid w:val="00DE055C"/>
    <w:rsid w:val="00DE3500"/>
    <w:rsid w:val="00DE50BB"/>
    <w:rsid w:val="00DF01D2"/>
    <w:rsid w:val="00DF03DC"/>
    <w:rsid w:val="00DF2519"/>
    <w:rsid w:val="00DF5F10"/>
    <w:rsid w:val="00DF6664"/>
    <w:rsid w:val="00DF7B46"/>
    <w:rsid w:val="00DF7E06"/>
    <w:rsid w:val="00E013B4"/>
    <w:rsid w:val="00E0266E"/>
    <w:rsid w:val="00E02A53"/>
    <w:rsid w:val="00E0748A"/>
    <w:rsid w:val="00E07705"/>
    <w:rsid w:val="00E15A74"/>
    <w:rsid w:val="00E16643"/>
    <w:rsid w:val="00E17D34"/>
    <w:rsid w:val="00E17E95"/>
    <w:rsid w:val="00E20042"/>
    <w:rsid w:val="00E2048A"/>
    <w:rsid w:val="00E21050"/>
    <w:rsid w:val="00E210C9"/>
    <w:rsid w:val="00E24B2A"/>
    <w:rsid w:val="00E320A8"/>
    <w:rsid w:val="00E34461"/>
    <w:rsid w:val="00E34D8F"/>
    <w:rsid w:val="00E35796"/>
    <w:rsid w:val="00E40F9D"/>
    <w:rsid w:val="00E410FD"/>
    <w:rsid w:val="00E43722"/>
    <w:rsid w:val="00E43E58"/>
    <w:rsid w:val="00E44E08"/>
    <w:rsid w:val="00E468BA"/>
    <w:rsid w:val="00E47D5B"/>
    <w:rsid w:val="00E47E76"/>
    <w:rsid w:val="00E505ED"/>
    <w:rsid w:val="00E5190D"/>
    <w:rsid w:val="00E51FD6"/>
    <w:rsid w:val="00E561C3"/>
    <w:rsid w:val="00E6094D"/>
    <w:rsid w:val="00E61CF1"/>
    <w:rsid w:val="00E62503"/>
    <w:rsid w:val="00E62D38"/>
    <w:rsid w:val="00E6543C"/>
    <w:rsid w:val="00E672D0"/>
    <w:rsid w:val="00E67A7D"/>
    <w:rsid w:val="00E67DB2"/>
    <w:rsid w:val="00E71587"/>
    <w:rsid w:val="00E72003"/>
    <w:rsid w:val="00E75A7C"/>
    <w:rsid w:val="00E817B4"/>
    <w:rsid w:val="00E83EA6"/>
    <w:rsid w:val="00E83EF5"/>
    <w:rsid w:val="00E84BD9"/>
    <w:rsid w:val="00E872DB"/>
    <w:rsid w:val="00E90587"/>
    <w:rsid w:val="00E908A8"/>
    <w:rsid w:val="00E90A59"/>
    <w:rsid w:val="00E91A48"/>
    <w:rsid w:val="00E953ED"/>
    <w:rsid w:val="00EA1B64"/>
    <w:rsid w:val="00EA210B"/>
    <w:rsid w:val="00EA4653"/>
    <w:rsid w:val="00EA7140"/>
    <w:rsid w:val="00EA7316"/>
    <w:rsid w:val="00EB1461"/>
    <w:rsid w:val="00EB1730"/>
    <w:rsid w:val="00EB2689"/>
    <w:rsid w:val="00EB2C63"/>
    <w:rsid w:val="00EB31E4"/>
    <w:rsid w:val="00EB42B0"/>
    <w:rsid w:val="00EB5FF9"/>
    <w:rsid w:val="00EC0303"/>
    <w:rsid w:val="00EC0DA5"/>
    <w:rsid w:val="00EC2036"/>
    <w:rsid w:val="00EC240D"/>
    <w:rsid w:val="00EC5AB7"/>
    <w:rsid w:val="00EC70FB"/>
    <w:rsid w:val="00EC7D1D"/>
    <w:rsid w:val="00ED4E88"/>
    <w:rsid w:val="00ED5A47"/>
    <w:rsid w:val="00EE0910"/>
    <w:rsid w:val="00EE17CE"/>
    <w:rsid w:val="00EE1F18"/>
    <w:rsid w:val="00EE230A"/>
    <w:rsid w:val="00EE378E"/>
    <w:rsid w:val="00EE4587"/>
    <w:rsid w:val="00EE5547"/>
    <w:rsid w:val="00EE75ED"/>
    <w:rsid w:val="00EE76FD"/>
    <w:rsid w:val="00EF06BC"/>
    <w:rsid w:val="00EF07AB"/>
    <w:rsid w:val="00EF2975"/>
    <w:rsid w:val="00EF393A"/>
    <w:rsid w:val="00EF4E79"/>
    <w:rsid w:val="00F0073C"/>
    <w:rsid w:val="00F00DC5"/>
    <w:rsid w:val="00F017FE"/>
    <w:rsid w:val="00F05706"/>
    <w:rsid w:val="00F067C0"/>
    <w:rsid w:val="00F06946"/>
    <w:rsid w:val="00F06C0C"/>
    <w:rsid w:val="00F06F09"/>
    <w:rsid w:val="00F10B81"/>
    <w:rsid w:val="00F132DC"/>
    <w:rsid w:val="00F13712"/>
    <w:rsid w:val="00F16001"/>
    <w:rsid w:val="00F16308"/>
    <w:rsid w:val="00F16A2F"/>
    <w:rsid w:val="00F16C0B"/>
    <w:rsid w:val="00F17868"/>
    <w:rsid w:val="00F20A73"/>
    <w:rsid w:val="00F20BAA"/>
    <w:rsid w:val="00F210F2"/>
    <w:rsid w:val="00F2352B"/>
    <w:rsid w:val="00F237F6"/>
    <w:rsid w:val="00F25382"/>
    <w:rsid w:val="00F259CD"/>
    <w:rsid w:val="00F2659F"/>
    <w:rsid w:val="00F26614"/>
    <w:rsid w:val="00F302CF"/>
    <w:rsid w:val="00F317D2"/>
    <w:rsid w:val="00F319E6"/>
    <w:rsid w:val="00F33480"/>
    <w:rsid w:val="00F33936"/>
    <w:rsid w:val="00F34AFC"/>
    <w:rsid w:val="00F36B90"/>
    <w:rsid w:val="00F372F6"/>
    <w:rsid w:val="00F4158D"/>
    <w:rsid w:val="00F415AD"/>
    <w:rsid w:val="00F41AF7"/>
    <w:rsid w:val="00F42BDF"/>
    <w:rsid w:val="00F43AEE"/>
    <w:rsid w:val="00F46586"/>
    <w:rsid w:val="00F4728A"/>
    <w:rsid w:val="00F51F13"/>
    <w:rsid w:val="00F52A64"/>
    <w:rsid w:val="00F53ADF"/>
    <w:rsid w:val="00F53AF1"/>
    <w:rsid w:val="00F540B7"/>
    <w:rsid w:val="00F558CE"/>
    <w:rsid w:val="00F55ED6"/>
    <w:rsid w:val="00F56D5E"/>
    <w:rsid w:val="00F6121A"/>
    <w:rsid w:val="00F61A10"/>
    <w:rsid w:val="00F626EA"/>
    <w:rsid w:val="00F635BD"/>
    <w:rsid w:val="00F64F61"/>
    <w:rsid w:val="00F65752"/>
    <w:rsid w:val="00F657A0"/>
    <w:rsid w:val="00F659A0"/>
    <w:rsid w:val="00F65ADC"/>
    <w:rsid w:val="00F66A36"/>
    <w:rsid w:val="00F708C0"/>
    <w:rsid w:val="00F77485"/>
    <w:rsid w:val="00F77584"/>
    <w:rsid w:val="00F80BB8"/>
    <w:rsid w:val="00F849B7"/>
    <w:rsid w:val="00F87015"/>
    <w:rsid w:val="00F90D82"/>
    <w:rsid w:val="00F947B8"/>
    <w:rsid w:val="00F974BC"/>
    <w:rsid w:val="00FA0866"/>
    <w:rsid w:val="00FA137E"/>
    <w:rsid w:val="00FA4F85"/>
    <w:rsid w:val="00FA68F9"/>
    <w:rsid w:val="00FB01E1"/>
    <w:rsid w:val="00FB04B6"/>
    <w:rsid w:val="00FB346F"/>
    <w:rsid w:val="00FB3843"/>
    <w:rsid w:val="00FB4E6C"/>
    <w:rsid w:val="00FB509E"/>
    <w:rsid w:val="00FB5A2B"/>
    <w:rsid w:val="00FC0E64"/>
    <w:rsid w:val="00FC1CF0"/>
    <w:rsid w:val="00FC3116"/>
    <w:rsid w:val="00FC4D6D"/>
    <w:rsid w:val="00FC5EE0"/>
    <w:rsid w:val="00FC74C4"/>
    <w:rsid w:val="00FD11BD"/>
    <w:rsid w:val="00FD6289"/>
    <w:rsid w:val="00FE12EB"/>
    <w:rsid w:val="00FE1717"/>
    <w:rsid w:val="00FE194F"/>
    <w:rsid w:val="00FE28AF"/>
    <w:rsid w:val="00FE3501"/>
    <w:rsid w:val="00FE5679"/>
    <w:rsid w:val="00FF35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F3F301-1B26-49C7-B68B-980A8224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6C0"/>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uiPriority w:val="9"/>
    <w:qFormat/>
    <w:locked/>
    <w:rsid w:val="008E58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locked/>
    <w:rsid w:val="00450338"/>
    <w:pPr>
      <w:keepNext/>
      <w:spacing w:before="240" w:after="60"/>
      <w:outlineLvl w:val="1"/>
    </w:pPr>
    <w:rPr>
      <w:rFonts w:ascii="Calibri Light" w:hAnsi="Calibri Light" w:cs="Times New Roman"/>
      <w:b/>
      <w:bCs/>
      <w:i/>
      <w:iCs/>
      <w:sz w:val="28"/>
      <w:szCs w:val="28"/>
    </w:rPr>
  </w:style>
  <w:style w:type="paragraph" w:styleId="Nagwek3">
    <w:name w:val="heading 3"/>
    <w:basedOn w:val="Normalny"/>
    <w:next w:val="Normalny"/>
    <w:link w:val="Nagwek3Znak"/>
    <w:uiPriority w:val="9"/>
    <w:semiHidden/>
    <w:unhideWhenUsed/>
    <w:qFormat/>
    <w:locked/>
    <w:rsid w:val="008E586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locked/>
    <w:rsid w:val="008E5862"/>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9195C"/>
    <w:rPr>
      <w:color w:val="0000FF"/>
      <w:u w:val="single"/>
    </w:rPr>
  </w:style>
  <w:style w:type="paragraph" w:styleId="Tekstpodstawowy">
    <w:name w:val="Body Text"/>
    <w:aliases w:val="Tekst podstawow.(F2),(F2)"/>
    <w:basedOn w:val="Normalny"/>
    <w:link w:val="TekstpodstawowyZnak"/>
    <w:uiPriority w:val="99"/>
    <w:rsid w:val="0049195C"/>
    <w:pPr>
      <w:spacing w:line="360" w:lineRule="auto"/>
      <w:jc w:val="both"/>
    </w:pPr>
    <w:rPr>
      <w:rFonts w:cs="Times New Roman"/>
      <w:sz w:val="20"/>
      <w:szCs w:val="20"/>
    </w:rPr>
  </w:style>
  <w:style w:type="character" w:customStyle="1" w:styleId="TekstpodstawowyZnak">
    <w:name w:val="Tekst podstawowy Znak"/>
    <w:aliases w:val="Tekst podstawow.(F2) Znak,(F2) Znak"/>
    <w:link w:val="Tekstpodstawowy"/>
    <w:uiPriority w:val="99"/>
    <w:locked/>
    <w:rsid w:val="00A24D2B"/>
    <w:rPr>
      <w:rFonts w:ascii="Calibri" w:hAnsi="Calibri" w:cs="Calibri"/>
      <w:lang w:eastAsia="en-US"/>
    </w:rPr>
  </w:style>
  <w:style w:type="paragraph" w:styleId="Tytu">
    <w:name w:val="Title"/>
    <w:basedOn w:val="Normalny"/>
    <w:link w:val="TytuZnak"/>
    <w:uiPriority w:val="99"/>
    <w:qFormat/>
    <w:rsid w:val="00457710"/>
    <w:pPr>
      <w:jc w:val="center"/>
    </w:pPr>
    <w:rPr>
      <w:rFonts w:ascii="Cambria" w:hAnsi="Cambria" w:cs="Times New Roman"/>
      <w:b/>
      <w:bCs/>
      <w:kern w:val="28"/>
      <w:sz w:val="32"/>
      <w:szCs w:val="32"/>
    </w:rPr>
  </w:style>
  <w:style w:type="character" w:customStyle="1" w:styleId="TytuZnak">
    <w:name w:val="Tytuł Znak"/>
    <w:link w:val="Tytu"/>
    <w:uiPriority w:val="99"/>
    <w:locked/>
    <w:rsid w:val="00A24D2B"/>
    <w:rPr>
      <w:rFonts w:ascii="Cambria" w:hAnsi="Cambria" w:cs="Cambria"/>
      <w:b/>
      <w:bCs/>
      <w:kern w:val="28"/>
      <w:sz w:val="32"/>
      <w:szCs w:val="32"/>
      <w:lang w:eastAsia="en-US"/>
    </w:rPr>
  </w:style>
  <w:style w:type="paragraph" w:styleId="Nagwek">
    <w:name w:val="header"/>
    <w:basedOn w:val="Normalny"/>
    <w:link w:val="NagwekZnak"/>
    <w:uiPriority w:val="99"/>
    <w:rsid w:val="00457710"/>
    <w:pPr>
      <w:tabs>
        <w:tab w:val="center" w:pos="4536"/>
        <w:tab w:val="right" w:pos="9072"/>
      </w:tabs>
    </w:pPr>
    <w:rPr>
      <w:rFonts w:ascii="Times New Roman" w:hAnsi="Times New Roman" w:cs="Times New Roman"/>
      <w:sz w:val="24"/>
      <w:szCs w:val="24"/>
      <w:lang w:eastAsia="pl-PL"/>
    </w:rPr>
  </w:style>
  <w:style w:type="character" w:customStyle="1" w:styleId="NagwekZnak">
    <w:name w:val="Nagłówek Znak"/>
    <w:link w:val="Nagwek"/>
    <w:uiPriority w:val="99"/>
    <w:locked/>
    <w:rsid w:val="009B56AA"/>
    <w:rPr>
      <w:sz w:val="24"/>
      <w:szCs w:val="24"/>
      <w:lang w:val="pl-PL" w:eastAsia="pl-PL"/>
    </w:rPr>
  </w:style>
  <w:style w:type="paragraph" w:styleId="Stopka">
    <w:name w:val="footer"/>
    <w:basedOn w:val="Normalny"/>
    <w:link w:val="StopkaZnak"/>
    <w:uiPriority w:val="99"/>
    <w:rsid w:val="00457710"/>
    <w:pPr>
      <w:tabs>
        <w:tab w:val="center" w:pos="4536"/>
        <w:tab w:val="right" w:pos="9072"/>
      </w:tabs>
    </w:pPr>
    <w:rPr>
      <w:rFonts w:cs="Times New Roman"/>
      <w:sz w:val="20"/>
      <w:szCs w:val="20"/>
    </w:rPr>
  </w:style>
  <w:style w:type="character" w:customStyle="1" w:styleId="StopkaZnak">
    <w:name w:val="Stopka Znak"/>
    <w:link w:val="Stopka"/>
    <w:uiPriority w:val="99"/>
    <w:locked/>
    <w:rsid w:val="00A24D2B"/>
    <w:rPr>
      <w:rFonts w:ascii="Calibri" w:hAnsi="Calibri" w:cs="Calibri"/>
      <w:lang w:eastAsia="en-US"/>
    </w:rPr>
  </w:style>
  <w:style w:type="table" w:styleId="Tabela-Siatka">
    <w:name w:val="Table Grid"/>
    <w:basedOn w:val="Standardowy"/>
    <w:uiPriority w:val="39"/>
    <w:rsid w:val="003864C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2827BD"/>
  </w:style>
  <w:style w:type="paragraph" w:styleId="NormalnyWeb">
    <w:name w:val="Normal (Web)"/>
    <w:basedOn w:val="Normalny"/>
    <w:uiPriority w:val="99"/>
    <w:rsid w:val="006E554C"/>
    <w:pPr>
      <w:spacing w:before="100" w:beforeAutospacing="1" w:after="100" w:afterAutospacing="1"/>
    </w:pPr>
  </w:style>
  <w:style w:type="paragraph" w:customStyle="1" w:styleId="xl151">
    <w:name w:val="xl151"/>
    <w:basedOn w:val="Normalny"/>
    <w:uiPriority w:val="99"/>
    <w:rsid w:val="003108A8"/>
    <w:pPr>
      <w:autoSpaceDE w:val="0"/>
      <w:autoSpaceDN w:val="0"/>
      <w:spacing w:before="100" w:after="100"/>
    </w:pPr>
    <w:rPr>
      <w:b/>
      <w:bCs/>
      <w:sz w:val="20"/>
      <w:szCs w:val="20"/>
    </w:rPr>
  </w:style>
  <w:style w:type="paragraph" w:styleId="Tekstdymka">
    <w:name w:val="Balloon Text"/>
    <w:basedOn w:val="Normalny"/>
    <w:link w:val="TekstdymkaZnak"/>
    <w:uiPriority w:val="99"/>
    <w:semiHidden/>
    <w:rsid w:val="007672EB"/>
    <w:rPr>
      <w:rFonts w:ascii="Times New Roman" w:hAnsi="Times New Roman" w:cs="Times New Roman"/>
      <w:sz w:val="2"/>
      <w:szCs w:val="2"/>
    </w:rPr>
  </w:style>
  <w:style w:type="character" w:customStyle="1" w:styleId="TekstdymkaZnak">
    <w:name w:val="Tekst dymka Znak"/>
    <w:link w:val="Tekstdymka"/>
    <w:uiPriority w:val="99"/>
    <w:semiHidden/>
    <w:locked/>
    <w:rsid w:val="00A24D2B"/>
    <w:rPr>
      <w:sz w:val="2"/>
      <w:szCs w:val="2"/>
      <w:lang w:eastAsia="en-US"/>
    </w:rPr>
  </w:style>
  <w:style w:type="paragraph" w:styleId="Tekstpodstawowywcity">
    <w:name w:val="Body Text Indent"/>
    <w:basedOn w:val="Normalny"/>
    <w:link w:val="TekstpodstawowywcityZnak"/>
    <w:uiPriority w:val="99"/>
    <w:rsid w:val="00BD2FCE"/>
    <w:pPr>
      <w:spacing w:after="120"/>
      <w:ind w:left="283"/>
    </w:pPr>
    <w:rPr>
      <w:rFonts w:cs="Times New Roman"/>
    </w:rPr>
  </w:style>
  <w:style w:type="character" w:customStyle="1" w:styleId="TekstpodstawowywcityZnak">
    <w:name w:val="Tekst podstawowy wcięty Znak"/>
    <w:link w:val="Tekstpodstawowywcity"/>
    <w:uiPriority w:val="99"/>
    <w:locked/>
    <w:rsid w:val="00BD2FCE"/>
    <w:rPr>
      <w:rFonts w:ascii="Calibri" w:hAnsi="Calibri" w:cs="Calibri"/>
      <w:sz w:val="22"/>
      <w:szCs w:val="22"/>
      <w:lang w:eastAsia="en-US"/>
    </w:rPr>
  </w:style>
  <w:style w:type="paragraph" w:styleId="Tekstpodstawowy2">
    <w:name w:val="Body Text 2"/>
    <w:basedOn w:val="Normalny"/>
    <w:link w:val="Tekstpodstawowy2Znak"/>
    <w:uiPriority w:val="99"/>
    <w:rsid w:val="00BD2FCE"/>
    <w:pPr>
      <w:spacing w:after="120" w:line="480" w:lineRule="auto"/>
    </w:pPr>
    <w:rPr>
      <w:rFonts w:cs="Times New Roman"/>
    </w:rPr>
  </w:style>
  <w:style w:type="character" w:customStyle="1" w:styleId="Tekstpodstawowy2Znak">
    <w:name w:val="Tekst podstawowy 2 Znak"/>
    <w:link w:val="Tekstpodstawowy2"/>
    <w:uiPriority w:val="99"/>
    <w:locked/>
    <w:rsid w:val="00BD2FCE"/>
    <w:rPr>
      <w:rFonts w:ascii="Calibri" w:hAnsi="Calibri" w:cs="Calibri"/>
      <w:sz w:val="22"/>
      <w:szCs w:val="22"/>
      <w:lang w:eastAsia="en-US"/>
    </w:rPr>
  </w:style>
  <w:style w:type="character" w:customStyle="1" w:styleId="FootnoteTextChar1">
    <w:name w:val="Footnote Text Char1"/>
    <w:aliases w:val="Podrozdział Char1,Footnote Char1,Podrozdzia3 Char1"/>
    <w:uiPriority w:val="99"/>
    <w:semiHidden/>
    <w:locked/>
    <w:rsid w:val="00E91A48"/>
    <w:rPr>
      <w:lang w:eastAsia="pl-PL"/>
    </w:rPr>
  </w:style>
  <w:style w:type="paragraph" w:styleId="Tekstprzypisudolnego">
    <w:name w:val="footnote text"/>
    <w:aliases w:val="Podrozdział,Footnote,Podrozdzia3"/>
    <w:basedOn w:val="Normalny"/>
    <w:link w:val="TekstprzypisudolnegoZnak"/>
    <w:rsid w:val="00E91A48"/>
    <w:pPr>
      <w:spacing w:after="0" w:line="240" w:lineRule="auto"/>
    </w:pPr>
    <w:rPr>
      <w:rFonts w:cs="Times New Roman"/>
      <w:sz w:val="20"/>
      <w:szCs w:val="20"/>
    </w:rPr>
  </w:style>
  <w:style w:type="character" w:customStyle="1" w:styleId="TekstprzypisudolnegoZnak">
    <w:name w:val="Tekst przypisu dolnego Znak"/>
    <w:aliases w:val="Podrozdział Znak,Footnote Znak,Podrozdzia3 Znak"/>
    <w:link w:val="Tekstprzypisudolnego"/>
    <w:qFormat/>
    <w:locked/>
    <w:rsid w:val="00A9313A"/>
    <w:rPr>
      <w:rFonts w:ascii="Calibri" w:hAnsi="Calibri" w:cs="Calibri"/>
      <w:sz w:val="20"/>
      <w:szCs w:val="20"/>
      <w:lang w:eastAsia="en-US"/>
    </w:rPr>
  </w:style>
  <w:style w:type="character" w:styleId="Odwoanieprzypisudolnego">
    <w:name w:val="footnote reference"/>
    <w:qFormat/>
    <w:rsid w:val="00E91A48"/>
    <w:rPr>
      <w:vertAlign w:val="superscript"/>
    </w:rPr>
  </w:style>
  <w:style w:type="character" w:customStyle="1" w:styleId="ZnakZnak">
    <w:name w:val="Znak Znak"/>
    <w:uiPriority w:val="99"/>
    <w:rsid w:val="00261C66"/>
    <w:rPr>
      <w:rFonts w:eastAsia="Times New Roman"/>
      <w:b/>
      <w:bCs/>
      <w:sz w:val="28"/>
      <w:szCs w:val="28"/>
      <w:u w:val="single"/>
    </w:rPr>
  </w:style>
  <w:style w:type="character" w:styleId="Pogrubienie">
    <w:name w:val="Strong"/>
    <w:uiPriority w:val="99"/>
    <w:qFormat/>
    <w:locked/>
    <w:rsid w:val="00261C66"/>
    <w:rPr>
      <w:b/>
      <w:bCs/>
    </w:rPr>
  </w:style>
  <w:style w:type="character" w:customStyle="1" w:styleId="ZnakZnak6">
    <w:name w:val="Znak Znak6"/>
    <w:uiPriority w:val="99"/>
    <w:semiHidden/>
    <w:locked/>
    <w:rsid w:val="000F0394"/>
    <w:rPr>
      <w:rFonts w:ascii="Calibri" w:hAnsi="Calibri" w:cs="Calibri"/>
      <w:lang w:eastAsia="en-US"/>
    </w:rPr>
  </w:style>
  <w:style w:type="paragraph" w:customStyle="1" w:styleId="kasia">
    <w:name w:val="kasia"/>
    <w:basedOn w:val="Normalny"/>
    <w:link w:val="kasiaZnak"/>
    <w:uiPriority w:val="99"/>
    <w:rsid w:val="000F0394"/>
    <w:pPr>
      <w:spacing w:after="0" w:line="240" w:lineRule="auto"/>
      <w:ind w:firstLine="709"/>
      <w:jc w:val="both"/>
    </w:pPr>
    <w:rPr>
      <w:rFonts w:ascii="Times New Roman" w:hAnsi="Times New Roman" w:cs="Times New Roman"/>
      <w:sz w:val="24"/>
      <w:szCs w:val="24"/>
      <w:lang w:eastAsia="pl-PL"/>
    </w:rPr>
  </w:style>
  <w:style w:type="character" w:customStyle="1" w:styleId="kasiaZnak">
    <w:name w:val="kasia Znak"/>
    <w:link w:val="kasia"/>
    <w:uiPriority w:val="99"/>
    <w:locked/>
    <w:rsid w:val="000F0394"/>
    <w:rPr>
      <w:sz w:val="24"/>
      <w:szCs w:val="24"/>
      <w:lang w:val="pl-PL" w:eastAsia="pl-PL"/>
    </w:rPr>
  </w:style>
  <w:style w:type="character" w:styleId="Odwoaniedokomentarza">
    <w:name w:val="annotation reference"/>
    <w:uiPriority w:val="99"/>
    <w:semiHidden/>
    <w:rsid w:val="008044A6"/>
    <w:rPr>
      <w:sz w:val="16"/>
      <w:szCs w:val="16"/>
    </w:rPr>
  </w:style>
  <w:style w:type="paragraph" w:styleId="Tekstkomentarza">
    <w:name w:val="annotation text"/>
    <w:basedOn w:val="Normalny"/>
    <w:link w:val="TekstkomentarzaZnak"/>
    <w:uiPriority w:val="99"/>
    <w:semiHidden/>
    <w:rsid w:val="008044A6"/>
    <w:pPr>
      <w:spacing w:line="240" w:lineRule="auto"/>
    </w:pPr>
    <w:rPr>
      <w:rFonts w:cs="Times New Roman"/>
      <w:sz w:val="20"/>
      <w:szCs w:val="20"/>
    </w:rPr>
  </w:style>
  <w:style w:type="character" w:customStyle="1" w:styleId="TekstkomentarzaZnak">
    <w:name w:val="Tekst komentarza Znak"/>
    <w:link w:val="Tekstkomentarza"/>
    <w:uiPriority w:val="99"/>
    <w:semiHidden/>
    <w:locked/>
    <w:rsid w:val="008044A6"/>
    <w:rPr>
      <w:rFonts w:ascii="Calibri" w:hAnsi="Calibri" w:cs="Calibri"/>
      <w:lang w:eastAsia="en-US"/>
    </w:rPr>
  </w:style>
  <w:style w:type="paragraph" w:styleId="Tematkomentarza">
    <w:name w:val="annotation subject"/>
    <w:basedOn w:val="Tekstkomentarza"/>
    <w:next w:val="Tekstkomentarza"/>
    <w:link w:val="TematkomentarzaZnak"/>
    <w:uiPriority w:val="99"/>
    <w:semiHidden/>
    <w:rsid w:val="008044A6"/>
    <w:rPr>
      <w:b/>
      <w:bCs/>
    </w:rPr>
  </w:style>
  <w:style w:type="character" w:customStyle="1" w:styleId="TematkomentarzaZnak">
    <w:name w:val="Temat komentarza Znak"/>
    <w:link w:val="Tematkomentarza"/>
    <w:uiPriority w:val="99"/>
    <w:semiHidden/>
    <w:locked/>
    <w:rsid w:val="008044A6"/>
    <w:rPr>
      <w:rFonts w:ascii="Calibri" w:hAnsi="Calibri" w:cs="Calibri"/>
      <w:b/>
      <w:bCs/>
      <w:lang w:eastAsia="en-US"/>
    </w:rPr>
  </w:style>
  <w:style w:type="paragraph" w:customStyle="1" w:styleId="Default">
    <w:name w:val="Default"/>
    <w:rsid w:val="0010001E"/>
    <w:pPr>
      <w:autoSpaceDE w:val="0"/>
      <w:autoSpaceDN w:val="0"/>
      <w:adjustRightInd w:val="0"/>
    </w:pPr>
    <w:rPr>
      <w:rFonts w:ascii="Arial" w:hAnsi="Arial" w:cs="Arial"/>
      <w:color w:val="000000"/>
      <w:sz w:val="24"/>
      <w:szCs w:val="24"/>
      <w:lang w:eastAsia="en-US"/>
    </w:rPr>
  </w:style>
  <w:style w:type="character" w:customStyle="1" w:styleId="shorttext">
    <w:name w:val="short_text"/>
    <w:uiPriority w:val="99"/>
    <w:rsid w:val="0010001E"/>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Bulleted list,Bullet List"/>
    <w:basedOn w:val="Normalny"/>
    <w:link w:val="AkapitzlistZnak"/>
    <w:uiPriority w:val="99"/>
    <w:qFormat/>
    <w:rsid w:val="007D7D2D"/>
    <w:pPr>
      <w:ind w:left="720"/>
    </w:pPr>
  </w:style>
  <w:style w:type="character" w:customStyle="1" w:styleId="fontstyle01">
    <w:name w:val="fontstyle01"/>
    <w:rsid w:val="00CA5077"/>
    <w:rPr>
      <w:rFonts w:ascii="Verdana" w:hAnsi="Verdana" w:hint="default"/>
      <w:b w:val="0"/>
      <w:bCs w:val="0"/>
      <w:i w:val="0"/>
      <w:iCs w:val="0"/>
      <w:color w:val="000000"/>
      <w:sz w:val="18"/>
      <w:szCs w:val="18"/>
    </w:rPr>
  </w:style>
  <w:style w:type="character" w:customStyle="1" w:styleId="Zakotwiczenieprzypisudolnego">
    <w:name w:val="Zakotwiczenie przypisu dolnego"/>
    <w:rsid w:val="00A05E31"/>
    <w:rPr>
      <w:vertAlign w:val="superscript"/>
    </w:rPr>
  </w:style>
  <w:style w:type="character" w:customStyle="1" w:styleId="Znakiprzypiswdolnych">
    <w:name w:val="Znaki przypisów dolnych"/>
    <w:rsid w:val="00835518"/>
    <w:rPr>
      <w:vertAlign w:val="superscript"/>
    </w:rPr>
  </w:style>
  <w:style w:type="character" w:customStyle="1" w:styleId="Nagwek2Znak">
    <w:name w:val="Nagłówek 2 Znak"/>
    <w:link w:val="Nagwek2"/>
    <w:rsid w:val="00450338"/>
    <w:rPr>
      <w:rFonts w:ascii="Calibri Light" w:eastAsia="Times New Roman" w:hAnsi="Calibri Light" w:cs="Times New Roman"/>
      <w:b/>
      <w:bCs/>
      <w:i/>
      <w:iCs/>
      <w:sz w:val="28"/>
      <w:szCs w:val="28"/>
      <w:lang w:eastAsia="en-US"/>
    </w:rPr>
  </w:style>
  <w:style w:type="character" w:styleId="Uwydatnienie">
    <w:name w:val="Emphasis"/>
    <w:basedOn w:val="Domylnaczcionkaakapitu"/>
    <w:qFormat/>
    <w:locked/>
    <w:rsid w:val="00752B18"/>
    <w:rPr>
      <w:i/>
      <w:iCs/>
    </w:rPr>
  </w:style>
  <w:style w:type="paragraph" w:styleId="Tekstpodstawowy3">
    <w:name w:val="Body Text 3"/>
    <w:basedOn w:val="Normalny"/>
    <w:link w:val="Tekstpodstawowy3Znak"/>
    <w:semiHidden/>
    <w:unhideWhenUsed/>
    <w:rsid w:val="008E5862"/>
    <w:pPr>
      <w:spacing w:after="120"/>
    </w:pPr>
    <w:rPr>
      <w:sz w:val="16"/>
      <w:szCs w:val="16"/>
    </w:rPr>
  </w:style>
  <w:style w:type="character" w:customStyle="1" w:styleId="Tekstpodstawowy3Znak">
    <w:name w:val="Tekst podstawowy 3 Znak"/>
    <w:basedOn w:val="Domylnaczcionkaakapitu"/>
    <w:link w:val="Tekstpodstawowy3"/>
    <w:semiHidden/>
    <w:rsid w:val="008E5862"/>
    <w:rPr>
      <w:rFonts w:ascii="Calibri" w:hAnsi="Calibri" w:cs="Calibri"/>
      <w:sz w:val="16"/>
      <w:szCs w:val="16"/>
      <w:lang w:eastAsia="en-US"/>
    </w:rPr>
  </w:style>
  <w:style w:type="character" w:customStyle="1" w:styleId="Nagwek1Znak">
    <w:name w:val="Nagłówek 1 Znak"/>
    <w:basedOn w:val="Domylnaczcionkaakapitu"/>
    <w:link w:val="Nagwek1"/>
    <w:uiPriority w:val="9"/>
    <w:rsid w:val="008E5862"/>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uiPriority w:val="9"/>
    <w:semiHidden/>
    <w:rsid w:val="008E5862"/>
    <w:rPr>
      <w:rFonts w:asciiTheme="majorHAnsi" w:eastAsiaTheme="majorEastAsia" w:hAnsiTheme="majorHAnsi" w:cstheme="majorBidi"/>
      <w:color w:val="243F60" w:themeColor="accent1" w:themeShade="7F"/>
      <w:sz w:val="24"/>
      <w:szCs w:val="24"/>
      <w:lang w:eastAsia="en-US"/>
    </w:rPr>
  </w:style>
  <w:style w:type="character" w:customStyle="1" w:styleId="Nagwek4Znak">
    <w:name w:val="Nagłówek 4 Znak"/>
    <w:basedOn w:val="Domylnaczcionkaakapitu"/>
    <w:link w:val="Nagwek4"/>
    <w:semiHidden/>
    <w:rsid w:val="008E5862"/>
    <w:rPr>
      <w:rFonts w:ascii="Calibri" w:hAnsi="Calibri"/>
      <w:b/>
      <w:bCs/>
      <w:sz w:val="28"/>
      <w:szCs w:val="28"/>
      <w:lang w:eastAsia="en-US"/>
    </w:rPr>
  </w:style>
  <w:style w:type="paragraph" w:styleId="Tekstpodstawowywcity2">
    <w:name w:val="Body Text Indent 2"/>
    <w:basedOn w:val="Normalny"/>
    <w:link w:val="Tekstpodstawowywcity2Znak"/>
    <w:uiPriority w:val="99"/>
    <w:unhideWhenUsed/>
    <w:rsid w:val="008E5862"/>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8E5862"/>
    <w:rPr>
      <w:rFonts w:asciiTheme="minorHAnsi" w:eastAsiaTheme="minorHAnsi" w:hAnsiTheme="minorHAnsi" w:cstheme="minorBidi"/>
      <w:sz w:val="22"/>
      <w:szCs w:val="22"/>
      <w:lang w:eastAsia="en-US"/>
    </w:rPr>
  </w:style>
  <w:style w:type="paragraph" w:styleId="Tekstblokowy">
    <w:name w:val="Block Text"/>
    <w:basedOn w:val="Normalny"/>
    <w:unhideWhenUsed/>
    <w:rsid w:val="008E5862"/>
    <w:pPr>
      <w:spacing w:after="0" w:line="240" w:lineRule="auto"/>
      <w:ind w:left="540" w:right="-6"/>
    </w:pPr>
    <w:rPr>
      <w:rFonts w:ascii="Times New Roman" w:hAnsi="Times New Roman" w:cs="Times New Roman"/>
      <w:szCs w:val="24"/>
      <w:lang w:eastAsia="pl-PL"/>
    </w:rPr>
  </w:style>
  <w:style w:type="paragraph" w:customStyle="1" w:styleId="Standard">
    <w:name w:val="Standard"/>
    <w:rsid w:val="008E5862"/>
    <w:pPr>
      <w:suppressAutoHyphens/>
      <w:autoSpaceDN w:val="0"/>
    </w:pPr>
    <w:rPr>
      <w:kern w:val="3"/>
      <w:sz w:val="22"/>
      <w:szCs w:val="22"/>
      <w:lang w:eastAsia="zh-CN"/>
    </w:rPr>
  </w:style>
  <w:style w:type="paragraph" w:styleId="Bezodstpw">
    <w:name w:val="No Spacing"/>
    <w:qFormat/>
    <w:rsid w:val="008E5862"/>
    <w:rPr>
      <w:rFonts w:ascii="Calibri" w:eastAsia="Calibri" w:hAnsi="Calibri"/>
      <w:sz w:val="22"/>
      <w:szCs w:val="22"/>
      <w:lang w:eastAsia="en-US"/>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99"/>
    <w:qFormat/>
    <w:locked/>
    <w:rsid w:val="008E5862"/>
    <w:rPr>
      <w:rFonts w:ascii="Calibri" w:hAnsi="Calibri" w:cs="Calibri"/>
      <w:sz w:val="22"/>
      <w:szCs w:val="22"/>
      <w:lang w:eastAsia="en-US"/>
    </w:rPr>
  </w:style>
  <w:style w:type="paragraph" w:customStyle="1" w:styleId="xl26">
    <w:name w:val="xl26"/>
    <w:basedOn w:val="Normalny"/>
    <w:rsid w:val="008E5862"/>
    <w:pPr>
      <w:spacing w:before="100" w:after="100" w:line="240" w:lineRule="auto"/>
      <w:jc w:val="center"/>
    </w:pPr>
    <w:rPr>
      <w:rFonts w:ascii="Arial Unicode MS" w:eastAsia="Arial Unicode MS" w:hAnsi="Arial Unicode MS" w:cs="Times New Roman"/>
      <w:sz w:val="24"/>
      <w:szCs w:val="20"/>
      <w:lang w:eastAsia="pl-PL"/>
    </w:rPr>
  </w:style>
  <w:style w:type="table" w:customStyle="1" w:styleId="Tabela-Siatka1">
    <w:name w:val="Tabela - Siatka1"/>
    <w:basedOn w:val="Standardowy"/>
    <w:next w:val="Tabela-Siatka"/>
    <w:uiPriority w:val="59"/>
    <w:rsid w:val="008E58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E5862"/>
    <w:pPr>
      <w:spacing w:after="80"/>
      <w:ind w:left="720"/>
      <w:jc w:val="both"/>
    </w:pPr>
    <w:rPr>
      <w:rFonts w:ascii="Times New Roman" w:hAnsi="Times New Roman" w:cs="Times New Roman"/>
      <w:sz w:val="24"/>
    </w:rPr>
  </w:style>
  <w:style w:type="paragraph" w:customStyle="1" w:styleId="akapitzlistcxsppierwsze">
    <w:name w:val="akapitzlistcxsppierwsze"/>
    <w:basedOn w:val="Normalny"/>
    <w:rsid w:val="008E586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akapitzlistcxspnazwisko">
    <w:name w:val="akapitzlistcxspnazwisko"/>
    <w:basedOn w:val="Normalny"/>
    <w:rsid w:val="008E586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Normalny1">
    <w:name w:val="Normalny1"/>
    <w:qFormat/>
    <w:rsid w:val="008E5862"/>
    <w:pPr>
      <w:spacing w:after="160" w:line="258" w:lineRule="auto"/>
    </w:pPr>
    <w:rPr>
      <w:rFonts w:ascii="Calibri" w:eastAsia="Calibri" w:hAnsi="Calibri" w:cs="Calibri"/>
      <w:sz w:val="22"/>
    </w:rPr>
  </w:style>
  <w:style w:type="character" w:customStyle="1" w:styleId="Domylnaczcionkaakapitu1">
    <w:name w:val="Domyślna czcionka akapitu1"/>
    <w:rsid w:val="008E5862"/>
    <w:rPr>
      <w:sz w:val="22"/>
    </w:rPr>
  </w:style>
  <w:style w:type="paragraph" w:customStyle="1" w:styleId="xmsobodytext">
    <w:name w:val="x_msobodytext"/>
    <w:basedOn w:val="Normalny"/>
    <w:rsid w:val="008E586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xtekstdokbold">
    <w:name w:val="x_tekstdokbold"/>
    <w:basedOn w:val="Domylnaczcionkaakapitu"/>
    <w:rsid w:val="008E5862"/>
  </w:style>
  <w:style w:type="paragraph" w:customStyle="1" w:styleId="xmsolistparagraph">
    <w:name w:val="x_msolistparagraph"/>
    <w:basedOn w:val="Normalny"/>
    <w:rsid w:val="008E5862"/>
    <w:pPr>
      <w:spacing w:before="100" w:beforeAutospacing="1" w:after="100" w:afterAutospacing="1" w:line="240" w:lineRule="auto"/>
    </w:pPr>
    <w:rPr>
      <w:rFonts w:ascii="Times New Roman" w:hAnsi="Times New Roman" w:cs="Times New Roman"/>
      <w:sz w:val="24"/>
      <w:szCs w:val="24"/>
      <w:lang w:eastAsia="pl-PL"/>
    </w:rPr>
  </w:style>
  <w:style w:type="paragraph" w:styleId="Spistreci1">
    <w:name w:val="toc 1"/>
    <w:basedOn w:val="Normalny"/>
    <w:next w:val="Normalny"/>
    <w:autoRedefine/>
    <w:locked/>
    <w:rsid w:val="008E5862"/>
    <w:pPr>
      <w:numPr>
        <w:ilvl w:val="5"/>
        <w:numId w:val="3"/>
      </w:numPr>
      <w:tabs>
        <w:tab w:val="clear" w:pos="1260"/>
      </w:tabs>
      <w:spacing w:after="0" w:line="360" w:lineRule="auto"/>
      <w:ind w:left="540" w:hanging="180"/>
    </w:pPr>
    <w:rPr>
      <w:rFonts w:ascii="Arial" w:hAnsi="Arial" w:cs="Arial"/>
      <w:lang w:eastAsia="pl-PL"/>
    </w:rPr>
  </w:style>
  <w:style w:type="character" w:customStyle="1" w:styleId="Odwoanieprzypisudolnego1">
    <w:name w:val="Odwołanie przypisu dolnego1"/>
    <w:rsid w:val="008E5862"/>
    <w:rPr>
      <w:vertAlign w:val="superscript"/>
    </w:rPr>
  </w:style>
  <w:style w:type="paragraph" w:customStyle="1" w:styleId="1NumList1">
    <w:name w:val="1Num_List1"/>
    <w:basedOn w:val="Normalny"/>
    <w:rsid w:val="008E5862"/>
    <w:pPr>
      <w:numPr>
        <w:numId w:val="3"/>
      </w:numPr>
      <w:suppressAutoHyphens/>
      <w:spacing w:before="160" w:after="0" w:line="240" w:lineRule="auto"/>
      <w:ind w:left="1701"/>
      <w:jc w:val="both"/>
    </w:pPr>
    <w:rPr>
      <w:rFonts w:ascii="Times New Roman" w:hAnsi="Times New Roman" w:cs="Times New Roman"/>
      <w:lang w:eastAsia="ar-SA"/>
    </w:rPr>
  </w:style>
  <w:style w:type="paragraph" w:customStyle="1" w:styleId="default0">
    <w:name w:val="default"/>
    <w:basedOn w:val="Normalny"/>
    <w:rsid w:val="008E586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Zawartotabeli">
    <w:name w:val="Zawartość tabeli"/>
    <w:basedOn w:val="Tekstpodstawowy"/>
    <w:rsid w:val="008E5862"/>
    <w:pPr>
      <w:suppressLineNumbers/>
      <w:suppressAutoHyphens/>
      <w:spacing w:after="0"/>
    </w:pPr>
    <w:rPr>
      <w:rFonts w:ascii="Times New Roman" w:hAnsi="Times New Roman"/>
      <w:b/>
      <w:sz w:val="24"/>
      <w:lang w:eastAsia="pl-PL"/>
    </w:rPr>
  </w:style>
  <w:style w:type="paragraph" w:customStyle="1" w:styleId="Nagwektabeli">
    <w:name w:val="Nagłówek tabeli"/>
    <w:basedOn w:val="Zawartotabeli"/>
    <w:rsid w:val="008E5862"/>
    <w:pPr>
      <w:widowControl w:val="0"/>
      <w:spacing w:after="120" w:line="240" w:lineRule="auto"/>
      <w:jc w:val="center"/>
    </w:pPr>
    <w:rPr>
      <w:rFonts w:eastAsia="Lucida Sans Unicode"/>
      <w:bCs/>
      <w:i/>
      <w:iCs/>
      <w:color w:val="000000"/>
      <w:szCs w:val="24"/>
    </w:rPr>
  </w:style>
  <w:style w:type="character" w:customStyle="1" w:styleId="Domylnaczcionkaakapitu2">
    <w:name w:val="Domyślna czcionka akapitu2"/>
    <w:rsid w:val="008E5862"/>
    <w:rPr>
      <w:sz w:val="22"/>
    </w:rPr>
  </w:style>
  <w:style w:type="paragraph" w:customStyle="1" w:styleId="5ListaAN100">
    <w:name w:val="5 Lista AN10 0"/>
    <w:basedOn w:val="Normalny"/>
    <w:qFormat/>
    <w:rsid w:val="008E5862"/>
    <w:pPr>
      <w:numPr>
        <w:numId w:val="4"/>
      </w:numPr>
      <w:spacing w:after="0" w:line="240" w:lineRule="auto"/>
      <w:ind w:left="681" w:hanging="284"/>
      <w:jc w:val="both"/>
    </w:pPr>
    <w:rPr>
      <w:rFonts w:ascii="Arial Narrow" w:eastAsia="Calibri" w:hAnsi="Arial Narrow" w:cs="Arial Narrow"/>
      <w:sz w:val="20"/>
      <w:szCs w:val="24"/>
      <w:lang w:eastAsia="ar-SA"/>
    </w:rPr>
  </w:style>
  <w:style w:type="character" w:customStyle="1" w:styleId="Normalny2">
    <w:name w:val="Normalny2"/>
    <w:basedOn w:val="Domylnaczcionkaakapitu"/>
    <w:rsid w:val="008E5862"/>
  </w:style>
  <w:style w:type="character" w:customStyle="1" w:styleId="fontstyle21">
    <w:name w:val="fontstyle21"/>
    <w:basedOn w:val="Domylnaczcionkaakapitu"/>
    <w:rsid w:val="008E5862"/>
    <w:rPr>
      <w:rFonts w:ascii="TimesNewRomanPS-BoldMT" w:hAnsi="TimesNewRomanPS-BoldMT" w:hint="default"/>
      <w:b/>
      <w:bCs/>
      <w:i w:val="0"/>
      <w:iCs w:val="0"/>
      <w:color w:val="000000"/>
      <w:sz w:val="22"/>
      <w:szCs w:val="22"/>
    </w:rPr>
  </w:style>
  <w:style w:type="paragraph" w:styleId="Tekstprzypisukocowego">
    <w:name w:val="endnote text"/>
    <w:basedOn w:val="Normalny"/>
    <w:link w:val="TekstprzypisukocowegoZnak"/>
    <w:uiPriority w:val="99"/>
    <w:semiHidden/>
    <w:unhideWhenUsed/>
    <w:rsid w:val="008E5862"/>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8E5862"/>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E5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999">
      <w:bodyDiv w:val="1"/>
      <w:marLeft w:val="0"/>
      <w:marRight w:val="0"/>
      <w:marTop w:val="0"/>
      <w:marBottom w:val="0"/>
      <w:divBdr>
        <w:top w:val="none" w:sz="0" w:space="0" w:color="auto"/>
        <w:left w:val="none" w:sz="0" w:space="0" w:color="auto"/>
        <w:bottom w:val="none" w:sz="0" w:space="0" w:color="auto"/>
        <w:right w:val="none" w:sz="0" w:space="0" w:color="auto"/>
      </w:divBdr>
      <w:divsChild>
        <w:div w:id="148667857">
          <w:marLeft w:val="0"/>
          <w:marRight w:val="0"/>
          <w:marTop w:val="0"/>
          <w:marBottom w:val="0"/>
          <w:divBdr>
            <w:top w:val="none" w:sz="0" w:space="0" w:color="auto"/>
            <w:left w:val="none" w:sz="0" w:space="0" w:color="auto"/>
            <w:bottom w:val="none" w:sz="0" w:space="0" w:color="auto"/>
            <w:right w:val="none" w:sz="0" w:space="0" w:color="auto"/>
          </w:divBdr>
        </w:div>
        <w:div w:id="156923907">
          <w:marLeft w:val="0"/>
          <w:marRight w:val="0"/>
          <w:marTop w:val="0"/>
          <w:marBottom w:val="0"/>
          <w:divBdr>
            <w:top w:val="none" w:sz="0" w:space="0" w:color="auto"/>
            <w:left w:val="none" w:sz="0" w:space="0" w:color="auto"/>
            <w:bottom w:val="none" w:sz="0" w:space="0" w:color="auto"/>
            <w:right w:val="none" w:sz="0" w:space="0" w:color="auto"/>
          </w:divBdr>
        </w:div>
        <w:div w:id="199169656">
          <w:marLeft w:val="0"/>
          <w:marRight w:val="0"/>
          <w:marTop w:val="0"/>
          <w:marBottom w:val="0"/>
          <w:divBdr>
            <w:top w:val="none" w:sz="0" w:space="0" w:color="auto"/>
            <w:left w:val="none" w:sz="0" w:space="0" w:color="auto"/>
            <w:bottom w:val="none" w:sz="0" w:space="0" w:color="auto"/>
            <w:right w:val="none" w:sz="0" w:space="0" w:color="auto"/>
          </w:divBdr>
        </w:div>
        <w:div w:id="497156608">
          <w:marLeft w:val="0"/>
          <w:marRight w:val="0"/>
          <w:marTop w:val="0"/>
          <w:marBottom w:val="0"/>
          <w:divBdr>
            <w:top w:val="none" w:sz="0" w:space="0" w:color="auto"/>
            <w:left w:val="none" w:sz="0" w:space="0" w:color="auto"/>
            <w:bottom w:val="none" w:sz="0" w:space="0" w:color="auto"/>
            <w:right w:val="none" w:sz="0" w:space="0" w:color="auto"/>
          </w:divBdr>
        </w:div>
        <w:div w:id="588655297">
          <w:marLeft w:val="0"/>
          <w:marRight w:val="0"/>
          <w:marTop w:val="0"/>
          <w:marBottom w:val="0"/>
          <w:divBdr>
            <w:top w:val="none" w:sz="0" w:space="0" w:color="auto"/>
            <w:left w:val="none" w:sz="0" w:space="0" w:color="auto"/>
            <w:bottom w:val="none" w:sz="0" w:space="0" w:color="auto"/>
            <w:right w:val="none" w:sz="0" w:space="0" w:color="auto"/>
          </w:divBdr>
        </w:div>
        <w:div w:id="632560367">
          <w:marLeft w:val="0"/>
          <w:marRight w:val="0"/>
          <w:marTop w:val="0"/>
          <w:marBottom w:val="0"/>
          <w:divBdr>
            <w:top w:val="none" w:sz="0" w:space="0" w:color="auto"/>
            <w:left w:val="none" w:sz="0" w:space="0" w:color="auto"/>
            <w:bottom w:val="none" w:sz="0" w:space="0" w:color="auto"/>
            <w:right w:val="none" w:sz="0" w:space="0" w:color="auto"/>
          </w:divBdr>
        </w:div>
        <w:div w:id="1034841710">
          <w:marLeft w:val="0"/>
          <w:marRight w:val="0"/>
          <w:marTop w:val="0"/>
          <w:marBottom w:val="0"/>
          <w:divBdr>
            <w:top w:val="none" w:sz="0" w:space="0" w:color="auto"/>
            <w:left w:val="none" w:sz="0" w:space="0" w:color="auto"/>
            <w:bottom w:val="none" w:sz="0" w:space="0" w:color="auto"/>
            <w:right w:val="none" w:sz="0" w:space="0" w:color="auto"/>
          </w:divBdr>
        </w:div>
        <w:div w:id="1225948582">
          <w:marLeft w:val="0"/>
          <w:marRight w:val="0"/>
          <w:marTop w:val="0"/>
          <w:marBottom w:val="0"/>
          <w:divBdr>
            <w:top w:val="none" w:sz="0" w:space="0" w:color="auto"/>
            <w:left w:val="none" w:sz="0" w:space="0" w:color="auto"/>
            <w:bottom w:val="none" w:sz="0" w:space="0" w:color="auto"/>
            <w:right w:val="none" w:sz="0" w:space="0" w:color="auto"/>
          </w:divBdr>
        </w:div>
        <w:div w:id="1350835932">
          <w:marLeft w:val="0"/>
          <w:marRight w:val="0"/>
          <w:marTop w:val="0"/>
          <w:marBottom w:val="0"/>
          <w:divBdr>
            <w:top w:val="none" w:sz="0" w:space="0" w:color="auto"/>
            <w:left w:val="none" w:sz="0" w:space="0" w:color="auto"/>
            <w:bottom w:val="none" w:sz="0" w:space="0" w:color="auto"/>
            <w:right w:val="none" w:sz="0" w:space="0" w:color="auto"/>
          </w:divBdr>
        </w:div>
        <w:div w:id="1721510385">
          <w:marLeft w:val="0"/>
          <w:marRight w:val="0"/>
          <w:marTop w:val="0"/>
          <w:marBottom w:val="0"/>
          <w:divBdr>
            <w:top w:val="none" w:sz="0" w:space="0" w:color="auto"/>
            <w:left w:val="none" w:sz="0" w:space="0" w:color="auto"/>
            <w:bottom w:val="none" w:sz="0" w:space="0" w:color="auto"/>
            <w:right w:val="none" w:sz="0" w:space="0" w:color="auto"/>
          </w:divBdr>
        </w:div>
      </w:divsChild>
    </w:div>
    <w:div w:id="82455495">
      <w:bodyDiv w:val="1"/>
      <w:marLeft w:val="0"/>
      <w:marRight w:val="0"/>
      <w:marTop w:val="0"/>
      <w:marBottom w:val="0"/>
      <w:divBdr>
        <w:top w:val="none" w:sz="0" w:space="0" w:color="auto"/>
        <w:left w:val="none" w:sz="0" w:space="0" w:color="auto"/>
        <w:bottom w:val="none" w:sz="0" w:space="0" w:color="auto"/>
        <w:right w:val="none" w:sz="0" w:space="0" w:color="auto"/>
      </w:divBdr>
      <w:divsChild>
        <w:div w:id="183135034">
          <w:marLeft w:val="0"/>
          <w:marRight w:val="0"/>
          <w:marTop w:val="0"/>
          <w:marBottom w:val="0"/>
          <w:divBdr>
            <w:top w:val="none" w:sz="0" w:space="0" w:color="auto"/>
            <w:left w:val="none" w:sz="0" w:space="0" w:color="auto"/>
            <w:bottom w:val="none" w:sz="0" w:space="0" w:color="auto"/>
            <w:right w:val="none" w:sz="0" w:space="0" w:color="auto"/>
          </w:divBdr>
        </w:div>
        <w:div w:id="184944365">
          <w:marLeft w:val="0"/>
          <w:marRight w:val="0"/>
          <w:marTop w:val="0"/>
          <w:marBottom w:val="0"/>
          <w:divBdr>
            <w:top w:val="none" w:sz="0" w:space="0" w:color="auto"/>
            <w:left w:val="none" w:sz="0" w:space="0" w:color="auto"/>
            <w:bottom w:val="none" w:sz="0" w:space="0" w:color="auto"/>
            <w:right w:val="none" w:sz="0" w:space="0" w:color="auto"/>
          </w:divBdr>
        </w:div>
        <w:div w:id="325598002">
          <w:marLeft w:val="0"/>
          <w:marRight w:val="0"/>
          <w:marTop w:val="0"/>
          <w:marBottom w:val="0"/>
          <w:divBdr>
            <w:top w:val="none" w:sz="0" w:space="0" w:color="auto"/>
            <w:left w:val="none" w:sz="0" w:space="0" w:color="auto"/>
            <w:bottom w:val="none" w:sz="0" w:space="0" w:color="auto"/>
            <w:right w:val="none" w:sz="0" w:space="0" w:color="auto"/>
          </w:divBdr>
        </w:div>
        <w:div w:id="338390551">
          <w:marLeft w:val="0"/>
          <w:marRight w:val="0"/>
          <w:marTop w:val="0"/>
          <w:marBottom w:val="0"/>
          <w:divBdr>
            <w:top w:val="none" w:sz="0" w:space="0" w:color="auto"/>
            <w:left w:val="none" w:sz="0" w:space="0" w:color="auto"/>
            <w:bottom w:val="none" w:sz="0" w:space="0" w:color="auto"/>
            <w:right w:val="none" w:sz="0" w:space="0" w:color="auto"/>
          </w:divBdr>
        </w:div>
        <w:div w:id="367536394">
          <w:marLeft w:val="0"/>
          <w:marRight w:val="0"/>
          <w:marTop w:val="0"/>
          <w:marBottom w:val="0"/>
          <w:divBdr>
            <w:top w:val="none" w:sz="0" w:space="0" w:color="auto"/>
            <w:left w:val="none" w:sz="0" w:space="0" w:color="auto"/>
            <w:bottom w:val="none" w:sz="0" w:space="0" w:color="auto"/>
            <w:right w:val="none" w:sz="0" w:space="0" w:color="auto"/>
          </w:divBdr>
        </w:div>
        <w:div w:id="684209916">
          <w:marLeft w:val="0"/>
          <w:marRight w:val="0"/>
          <w:marTop w:val="0"/>
          <w:marBottom w:val="0"/>
          <w:divBdr>
            <w:top w:val="none" w:sz="0" w:space="0" w:color="auto"/>
            <w:left w:val="none" w:sz="0" w:space="0" w:color="auto"/>
            <w:bottom w:val="none" w:sz="0" w:space="0" w:color="auto"/>
            <w:right w:val="none" w:sz="0" w:space="0" w:color="auto"/>
          </w:divBdr>
        </w:div>
        <w:div w:id="728726030">
          <w:marLeft w:val="0"/>
          <w:marRight w:val="0"/>
          <w:marTop w:val="0"/>
          <w:marBottom w:val="0"/>
          <w:divBdr>
            <w:top w:val="none" w:sz="0" w:space="0" w:color="auto"/>
            <w:left w:val="none" w:sz="0" w:space="0" w:color="auto"/>
            <w:bottom w:val="none" w:sz="0" w:space="0" w:color="auto"/>
            <w:right w:val="none" w:sz="0" w:space="0" w:color="auto"/>
          </w:divBdr>
        </w:div>
        <w:div w:id="2014648712">
          <w:marLeft w:val="0"/>
          <w:marRight w:val="0"/>
          <w:marTop w:val="0"/>
          <w:marBottom w:val="0"/>
          <w:divBdr>
            <w:top w:val="none" w:sz="0" w:space="0" w:color="auto"/>
            <w:left w:val="none" w:sz="0" w:space="0" w:color="auto"/>
            <w:bottom w:val="none" w:sz="0" w:space="0" w:color="auto"/>
            <w:right w:val="none" w:sz="0" w:space="0" w:color="auto"/>
          </w:divBdr>
        </w:div>
      </w:divsChild>
    </w:div>
    <w:div w:id="264729748">
      <w:bodyDiv w:val="1"/>
      <w:marLeft w:val="0"/>
      <w:marRight w:val="0"/>
      <w:marTop w:val="0"/>
      <w:marBottom w:val="0"/>
      <w:divBdr>
        <w:top w:val="none" w:sz="0" w:space="0" w:color="auto"/>
        <w:left w:val="none" w:sz="0" w:space="0" w:color="auto"/>
        <w:bottom w:val="none" w:sz="0" w:space="0" w:color="auto"/>
        <w:right w:val="none" w:sz="0" w:space="0" w:color="auto"/>
      </w:divBdr>
      <w:divsChild>
        <w:div w:id="73673152">
          <w:marLeft w:val="0"/>
          <w:marRight w:val="0"/>
          <w:marTop w:val="0"/>
          <w:marBottom w:val="0"/>
          <w:divBdr>
            <w:top w:val="none" w:sz="0" w:space="0" w:color="auto"/>
            <w:left w:val="none" w:sz="0" w:space="0" w:color="auto"/>
            <w:bottom w:val="none" w:sz="0" w:space="0" w:color="auto"/>
            <w:right w:val="none" w:sz="0" w:space="0" w:color="auto"/>
          </w:divBdr>
        </w:div>
        <w:div w:id="813137071">
          <w:marLeft w:val="0"/>
          <w:marRight w:val="0"/>
          <w:marTop w:val="0"/>
          <w:marBottom w:val="0"/>
          <w:divBdr>
            <w:top w:val="none" w:sz="0" w:space="0" w:color="auto"/>
            <w:left w:val="none" w:sz="0" w:space="0" w:color="auto"/>
            <w:bottom w:val="none" w:sz="0" w:space="0" w:color="auto"/>
            <w:right w:val="none" w:sz="0" w:space="0" w:color="auto"/>
          </w:divBdr>
        </w:div>
        <w:div w:id="1273317134">
          <w:marLeft w:val="0"/>
          <w:marRight w:val="0"/>
          <w:marTop w:val="0"/>
          <w:marBottom w:val="0"/>
          <w:divBdr>
            <w:top w:val="none" w:sz="0" w:space="0" w:color="auto"/>
            <w:left w:val="none" w:sz="0" w:space="0" w:color="auto"/>
            <w:bottom w:val="none" w:sz="0" w:space="0" w:color="auto"/>
            <w:right w:val="none" w:sz="0" w:space="0" w:color="auto"/>
          </w:divBdr>
        </w:div>
      </w:divsChild>
    </w:div>
    <w:div w:id="359016403">
      <w:marLeft w:val="0"/>
      <w:marRight w:val="0"/>
      <w:marTop w:val="0"/>
      <w:marBottom w:val="0"/>
      <w:divBdr>
        <w:top w:val="none" w:sz="0" w:space="0" w:color="auto"/>
        <w:left w:val="none" w:sz="0" w:space="0" w:color="auto"/>
        <w:bottom w:val="none" w:sz="0" w:space="0" w:color="auto"/>
        <w:right w:val="none" w:sz="0" w:space="0" w:color="auto"/>
      </w:divBdr>
    </w:div>
    <w:div w:id="359016404">
      <w:marLeft w:val="0"/>
      <w:marRight w:val="0"/>
      <w:marTop w:val="0"/>
      <w:marBottom w:val="0"/>
      <w:divBdr>
        <w:top w:val="none" w:sz="0" w:space="0" w:color="auto"/>
        <w:left w:val="none" w:sz="0" w:space="0" w:color="auto"/>
        <w:bottom w:val="none" w:sz="0" w:space="0" w:color="auto"/>
        <w:right w:val="none" w:sz="0" w:space="0" w:color="auto"/>
      </w:divBdr>
    </w:div>
    <w:div w:id="359016405">
      <w:marLeft w:val="0"/>
      <w:marRight w:val="0"/>
      <w:marTop w:val="0"/>
      <w:marBottom w:val="0"/>
      <w:divBdr>
        <w:top w:val="none" w:sz="0" w:space="0" w:color="auto"/>
        <w:left w:val="none" w:sz="0" w:space="0" w:color="auto"/>
        <w:bottom w:val="none" w:sz="0" w:space="0" w:color="auto"/>
        <w:right w:val="none" w:sz="0" w:space="0" w:color="auto"/>
      </w:divBdr>
      <w:divsChild>
        <w:div w:id="359016406">
          <w:marLeft w:val="0"/>
          <w:marRight w:val="0"/>
          <w:marTop w:val="0"/>
          <w:marBottom w:val="0"/>
          <w:divBdr>
            <w:top w:val="none" w:sz="0" w:space="0" w:color="auto"/>
            <w:left w:val="none" w:sz="0" w:space="0" w:color="auto"/>
            <w:bottom w:val="none" w:sz="0" w:space="0" w:color="auto"/>
            <w:right w:val="none" w:sz="0" w:space="0" w:color="auto"/>
          </w:divBdr>
        </w:div>
        <w:div w:id="359016407">
          <w:marLeft w:val="0"/>
          <w:marRight w:val="0"/>
          <w:marTop w:val="0"/>
          <w:marBottom w:val="0"/>
          <w:divBdr>
            <w:top w:val="none" w:sz="0" w:space="0" w:color="auto"/>
            <w:left w:val="none" w:sz="0" w:space="0" w:color="auto"/>
            <w:bottom w:val="none" w:sz="0" w:space="0" w:color="auto"/>
            <w:right w:val="none" w:sz="0" w:space="0" w:color="auto"/>
          </w:divBdr>
        </w:div>
      </w:divsChild>
    </w:div>
    <w:div w:id="359016408">
      <w:marLeft w:val="0"/>
      <w:marRight w:val="0"/>
      <w:marTop w:val="0"/>
      <w:marBottom w:val="0"/>
      <w:divBdr>
        <w:top w:val="none" w:sz="0" w:space="0" w:color="auto"/>
        <w:left w:val="none" w:sz="0" w:space="0" w:color="auto"/>
        <w:bottom w:val="none" w:sz="0" w:space="0" w:color="auto"/>
        <w:right w:val="none" w:sz="0" w:space="0" w:color="auto"/>
      </w:divBdr>
    </w:div>
    <w:div w:id="359016409">
      <w:marLeft w:val="0"/>
      <w:marRight w:val="0"/>
      <w:marTop w:val="0"/>
      <w:marBottom w:val="0"/>
      <w:divBdr>
        <w:top w:val="none" w:sz="0" w:space="0" w:color="auto"/>
        <w:left w:val="none" w:sz="0" w:space="0" w:color="auto"/>
        <w:bottom w:val="none" w:sz="0" w:space="0" w:color="auto"/>
        <w:right w:val="none" w:sz="0" w:space="0" w:color="auto"/>
      </w:divBdr>
    </w:div>
    <w:div w:id="359016410">
      <w:marLeft w:val="0"/>
      <w:marRight w:val="0"/>
      <w:marTop w:val="0"/>
      <w:marBottom w:val="0"/>
      <w:divBdr>
        <w:top w:val="none" w:sz="0" w:space="0" w:color="auto"/>
        <w:left w:val="none" w:sz="0" w:space="0" w:color="auto"/>
        <w:bottom w:val="none" w:sz="0" w:space="0" w:color="auto"/>
        <w:right w:val="none" w:sz="0" w:space="0" w:color="auto"/>
      </w:divBdr>
    </w:div>
    <w:div w:id="359016411">
      <w:marLeft w:val="0"/>
      <w:marRight w:val="0"/>
      <w:marTop w:val="0"/>
      <w:marBottom w:val="0"/>
      <w:divBdr>
        <w:top w:val="none" w:sz="0" w:space="0" w:color="auto"/>
        <w:left w:val="none" w:sz="0" w:space="0" w:color="auto"/>
        <w:bottom w:val="none" w:sz="0" w:space="0" w:color="auto"/>
        <w:right w:val="none" w:sz="0" w:space="0" w:color="auto"/>
      </w:divBdr>
    </w:div>
    <w:div w:id="359016412">
      <w:marLeft w:val="0"/>
      <w:marRight w:val="0"/>
      <w:marTop w:val="0"/>
      <w:marBottom w:val="0"/>
      <w:divBdr>
        <w:top w:val="none" w:sz="0" w:space="0" w:color="auto"/>
        <w:left w:val="none" w:sz="0" w:space="0" w:color="auto"/>
        <w:bottom w:val="none" w:sz="0" w:space="0" w:color="auto"/>
        <w:right w:val="none" w:sz="0" w:space="0" w:color="auto"/>
      </w:divBdr>
    </w:div>
    <w:div w:id="359016413">
      <w:marLeft w:val="0"/>
      <w:marRight w:val="0"/>
      <w:marTop w:val="0"/>
      <w:marBottom w:val="0"/>
      <w:divBdr>
        <w:top w:val="none" w:sz="0" w:space="0" w:color="auto"/>
        <w:left w:val="none" w:sz="0" w:space="0" w:color="auto"/>
        <w:bottom w:val="none" w:sz="0" w:space="0" w:color="auto"/>
        <w:right w:val="none" w:sz="0" w:space="0" w:color="auto"/>
      </w:divBdr>
    </w:div>
    <w:div w:id="359016414">
      <w:marLeft w:val="0"/>
      <w:marRight w:val="0"/>
      <w:marTop w:val="0"/>
      <w:marBottom w:val="0"/>
      <w:divBdr>
        <w:top w:val="none" w:sz="0" w:space="0" w:color="auto"/>
        <w:left w:val="none" w:sz="0" w:space="0" w:color="auto"/>
        <w:bottom w:val="none" w:sz="0" w:space="0" w:color="auto"/>
        <w:right w:val="none" w:sz="0" w:space="0" w:color="auto"/>
      </w:divBdr>
    </w:div>
    <w:div w:id="359016415">
      <w:marLeft w:val="0"/>
      <w:marRight w:val="0"/>
      <w:marTop w:val="0"/>
      <w:marBottom w:val="0"/>
      <w:divBdr>
        <w:top w:val="none" w:sz="0" w:space="0" w:color="auto"/>
        <w:left w:val="none" w:sz="0" w:space="0" w:color="auto"/>
        <w:bottom w:val="none" w:sz="0" w:space="0" w:color="auto"/>
        <w:right w:val="none" w:sz="0" w:space="0" w:color="auto"/>
      </w:divBdr>
    </w:div>
    <w:div w:id="359016416">
      <w:marLeft w:val="0"/>
      <w:marRight w:val="0"/>
      <w:marTop w:val="0"/>
      <w:marBottom w:val="0"/>
      <w:divBdr>
        <w:top w:val="none" w:sz="0" w:space="0" w:color="auto"/>
        <w:left w:val="none" w:sz="0" w:space="0" w:color="auto"/>
        <w:bottom w:val="none" w:sz="0" w:space="0" w:color="auto"/>
        <w:right w:val="none" w:sz="0" w:space="0" w:color="auto"/>
      </w:divBdr>
    </w:div>
    <w:div w:id="359016417">
      <w:marLeft w:val="0"/>
      <w:marRight w:val="0"/>
      <w:marTop w:val="0"/>
      <w:marBottom w:val="0"/>
      <w:divBdr>
        <w:top w:val="none" w:sz="0" w:space="0" w:color="auto"/>
        <w:left w:val="none" w:sz="0" w:space="0" w:color="auto"/>
        <w:bottom w:val="none" w:sz="0" w:space="0" w:color="auto"/>
        <w:right w:val="none" w:sz="0" w:space="0" w:color="auto"/>
      </w:divBdr>
    </w:div>
    <w:div w:id="359016418">
      <w:marLeft w:val="0"/>
      <w:marRight w:val="0"/>
      <w:marTop w:val="0"/>
      <w:marBottom w:val="0"/>
      <w:divBdr>
        <w:top w:val="none" w:sz="0" w:space="0" w:color="auto"/>
        <w:left w:val="none" w:sz="0" w:space="0" w:color="auto"/>
        <w:bottom w:val="none" w:sz="0" w:space="0" w:color="auto"/>
        <w:right w:val="none" w:sz="0" w:space="0" w:color="auto"/>
      </w:divBdr>
    </w:div>
    <w:div w:id="359016419">
      <w:marLeft w:val="0"/>
      <w:marRight w:val="0"/>
      <w:marTop w:val="0"/>
      <w:marBottom w:val="0"/>
      <w:divBdr>
        <w:top w:val="none" w:sz="0" w:space="0" w:color="auto"/>
        <w:left w:val="none" w:sz="0" w:space="0" w:color="auto"/>
        <w:bottom w:val="none" w:sz="0" w:space="0" w:color="auto"/>
        <w:right w:val="none" w:sz="0" w:space="0" w:color="auto"/>
      </w:divBdr>
    </w:div>
    <w:div w:id="742527498">
      <w:bodyDiv w:val="1"/>
      <w:marLeft w:val="0"/>
      <w:marRight w:val="0"/>
      <w:marTop w:val="0"/>
      <w:marBottom w:val="0"/>
      <w:divBdr>
        <w:top w:val="none" w:sz="0" w:space="0" w:color="auto"/>
        <w:left w:val="none" w:sz="0" w:space="0" w:color="auto"/>
        <w:bottom w:val="none" w:sz="0" w:space="0" w:color="auto"/>
        <w:right w:val="none" w:sz="0" w:space="0" w:color="auto"/>
      </w:divBdr>
    </w:div>
    <w:div w:id="949430650">
      <w:bodyDiv w:val="1"/>
      <w:marLeft w:val="0"/>
      <w:marRight w:val="0"/>
      <w:marTop w:val="0"/>
      <w:marBottom w:val="0"/>
      <w:divBdr>
        <w:top w:val="none" w:sz="0" w:space="0" w:color="auto"/>
        <w:left w:val="none" w:sz="0" w:space="0" w:color="auto"/>
        <w:bottom w:val="none" w:sz="0" w:space="0" w:color="auto"/>
        <w:right w:val="none" w:sz="0" w:space="0" w:color="auto"/>
      </w:divBdr>
      <w:divsChild>
        <w:div w:id="1720668621">
          <w:marLeft w:val="0"/>
          <w:marRight w:val="0"/>
          <w:marTop w:val="0"/>
          <w:marBottom w:val="0"/>
          <w:divBdr>
            <w:top w:val="none" w:sz="0" w:space="0" w:color="auto"/>
            <w:left w:val="none" w:sz="0" w:space="0" w:color="auto"/>
            <w:bottom w:val="none" w:sz="0" w:space="0" w:color="auto"/>
            <w:right w:val="none" w:sz="0" w:space="0" w:color="auto"/>
          </w:divBdr>
          <w:divsChild>
            <w:div w:id="366755859">
              <w:marLeft w:val="0"/>
              <w:marRight w:val="0"/>
              <w:marTop w:val="0"/>
              <w:marBottom w:val="0"/>
              <w:divBdr>
                <w:top w:val="none" w:sz="0" w:space="0" w:color="auto"/>
                <w:left w:val="none" w:sz="0" w:space="0" w:color="auto"/>
                <w:bottom w:val="none" w:sz="0" w:space="0" w:color="auto"/>
                <w:right w:val="none" w:sz="0" w:space="0" w:color="auto"/>
              </w:divBdr>
            </w:div>
            <w:div w:id="624966890">
              <w:marLeft w:val="0"/>
              <w:marRight w:val="0"/>
              <w:marTop w:val="0"/>
              <w:marBottom w:val="0"/>
              <w:divBdr>
                <w:top w:val="none" w:sz="0" w:space="0" w:color="auto"/>
                <w:left w:val="none" w:sz="0" w:space="0" w:color="auto"/>
                <w:bottom w:val="none" w:sz="0" w:space="0" w:color="auto"/>
                <w:right w:val="none" w:sz="0" w:space="0" w:color="auto"/>
              </w:divBdr>
            </w:div>
            <w:div w:id="708799560">
              <w:marLeft w:val="0"/>
              <w:marRight w:val="0"/>
              <w:marTop w:val="0"/>
              <w:marBottom w:val="0"/>
              <w:divBdr>
                <w:top w:val="none" w:sz="0" w:space="0" w:color="auto"/>
                <w:left w:val="none" w:sz="0" w:space="0" w:color="auto"/>
                <w:bottom w:val="none" w:sz="0" w:space="0" w:color="auto"/>
                <w:right w:val="none" w:sz="0" w:space="0" w:color="auto"/>
              </w:divBdr>
            </w:div>
            <w:div w:id="779764715">
              <w:marLeft w:val="0"/>
              <w:marRight w:val="0"/>
              <w:marTop w:val="0"/>
              <w:marBottom w:val="0"/>
              <w:divBdr>
                <w:top w:val="none" w:sz="0" w:space="0" w:color="auto"/>
                <w:left w:val="none" w:sz="0" w:space="0" w:color="auto"/>
                <w:bottom w:val="none" w:sz="0" w:space="0" w:color="auto"/>
                <w:right w:val="none" w:sz="0" w:space="0" w:color="auto"/>
              </w:divBdr>
            </w:div>
            <w:div w:id="850488750">
              <w:marLeft w:val="0"/>
              <w:marRight w:val="0"/>
              <w:marTop w:val="0"/>
              <w:marBottom w:val="0"/>
              <w:divBdr>
                <w:top w:val="none" w:sz="0" w:space="0" w:color="auto"/>
                <w:left w:val="none" w:sz="0" w:space="0" w:color="auto"/>
                <w:bottom w:val="none" w:sz="0" w:space="0" w:color="auto"/>
                <w:right w:val="none" w:sz="0" w:space="0" w:color="auto"/>
              </w:divBdr>
            </w:div>
            <w:div w:id="851186684">
              <w:marLeft w:val="0"/>
              <w:marRight w:val="0"/>
              <w:marTop w:val="0"/>
              <w:marBottom w:val="0"/>
              <w:divBdr>
                <w:top w:val="none" w:sz="0" w:space="0" w:color="auto"/>
                <w:left w:val="none" w:sz="0" w:space="0" w:color="auto"/>
                <w:bottom w:val="none" w:sz="0" w:space="0" w:color="auto"/>
                <w:right w:val="none" w:sz="0" w:space="0" w:color="auto"/>
              </w:divBdr>
            </w:div>
            <w:div w:id="1462576582">
              <w:marLeft w:val="0"/>
              <w:marRight w:val="0"/>
              <w:marTop w:val="0"/>
              <w:marBottom w:val="0"/>
              <w:divBdr>
                <w:top w:val="none" w:sz="0" w:space="0" w:color="auto"/>
                <w:left w:val="none" w:sz="0" w:space="0" w:color="auto"/>
                <w:bottom w:val="none" w:sz="0" w:space="0" w:color="auto"/>
                <w:right w:val="none" w:sz="0" w:space="0" w:color="auto"/>
              </w:divBdr>
            </w:div>
            <w:div w:id="2048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0198">
      <w:bodyDiv w:val="1"/>
      <w:marLeft w:val="0"/>
      <w:marRight w:val="0"/>
      <w:marTop w:val="0"/>
      <w:marBottom w:val="0"/>
      <w:divBdr>
        <w:top w:val="none" w:sz="0" w:space="0" w:color="auto"/>
        <w:left w:val="none" w:sz="0" w:space="0" w:color="auto"/>
        <w:bottom w:val="none" w:sz="0" w:space="0" w:color="auto"/>
        <w:right w:val="none" w:sz="0" w:space="0" w:color="auto"/>
      </w:divBdr>
    </w:div>
    <w:div w:id="1066224853">
      <w:bodyDiv w:val="1"/>
      <w:marLeft w:val="0"/>
      <w:marRight w:val="0"/>
      <w:marTop w:val="0"/>
      <w:marBottom w:val="0"/>
      <w:divBdr>
        <w:top w:val="none" w:sz="0" w:space="0" w:color="auto"/>
        <w:left w:val="none" w:sz="0" w:space="0" w:color="auto"/>
        <w:bottom w:val="none" w:sz="0" w:space="0" w:color="auto"/>
        <w:right w:val="none" w:sz="0" w:space="0" w:color="auto"/>
      </w:divBdr>
    </w:div>
    <w:div w:id="1271164629">
      <w:bodyDiv w:val="1"/>
      <w:marLeft w:val="0"/>
      <w:marRight w:val="0"/>
      <w:marTop w:val="0"/>
      <w:marBottom w:val="0"/>
      <w:divBdr>
        <w:top w:val="none" w:sz="0" w:space="0" w:color="auto"/>
        <w:left w:val="none" w:sz="0" w:space="0" w:color="auto"/>
        <w:bottom w:val="none" w:sz="0" w:space="0" w:color="auto"/>
        <w:right w:val="none" w:sz="0" w:space="0" w:color="auto"/>
      </w:divBdr>
      <w:divsChild>
        <w:div w:id="1706904674">
          <w:marLeft w:val="0"/>
          <w:marRight w:val="0"/>
          <w:marTop w:val="0"/>
          <w:marBottom w:val="0"/>
          <w:divBdr>
            <w:top w:val="none" w:sz="0" w:space="0" w:color="auto"/>
            <w:left w:val="none" w:sz="0" w:space="0" w:color="auto"/>
            <w:bottom w:val="none" w:sz="0" w:space="0" w:color="auto"/>
            <w:right w:val="none" w:sz="0" w:space="0" w:color="auto"/>
          </w:divBdr>
        </w:div>
        <w:div w:id="1983533914">
          <w:marLeft w:val="0"/>
          <w:marRight w:val="0"/>
          <w:marTop w:val="0"/>
          <w:marBottom w:val="0"/>
          <w:divBdr>
            <w:top w:val="none" w:sz="0" w:space="0" w:color="auto"/>
            <w:left w:val="none" w:sz="0" w:space="0" w:color="auto"/>
            <w:bottom w:val="none" w:sz="0" w:space="0" w:color="auto"/>
            <w:right w:val="none" w:sz="0" w:space="0" w:color="auto"/>
          </w:divBdr>
        </w:div>
      </w:divsChild>
    </w:div>
    <w:div w:id="1403942001">
      <w:bodyDiv w:val="1"/>
      <w:marLeft w:val="0"/>
      <w:marRight w:val="0"/>
      <w:marTop w:val="0"/>
      <w:marBottom w:val="0"/>
      <w:divBdr>
        <w:top w:val="none" w:sz="0" w:space="0" w:color="auto"/>
        <w:left w:val="none" w:sz="0" w:space="0" w:color="auto"/>
        <w:bottom w:val="none" w:sz="0" w:space="0" w:color="auto"/>
        <w:right w:val="none" w:sz="0" w:space="0" w:color="auto"/>
      </w:divBdr>
    </w:div>
    <w:div w:id="1857888462">
      <w:bodyDiv w:val="1"/>
      <w:marLeft w:val="0"/>
      <w:marRight w:val="0"/>
      <w:marTop w:val="0"/>
      <w:marBottom w:val="0"/>
      <w:divBdr>
        <w:top w:val="none" w:sz="0" w:space="0" w:color="auto"/>
        <w:left w:val="none" w:sz="0" w:space="0" w:color="auto"/>
        <w:bottom w:val="none" w:sz="0" w:space="0" w:color="auto"/>
        <w:right w:val="none" w:sz="0" w:space="0" w:color="auto"/>
      </w:divBdr>
      <w:divsChild>
        <w:div w:id="57020853">
          <w:marLeft w:val="0"/>
          <w:marRight w:val="0"/>
          <w:marTop w:val="0"/>
          <w:marBottom w:val="0"/>
          <w:divBdr>
            <w:top w:val="none" w:sz="0" w:space="0" w:color="auto"/>
            <w:left w:val="none" w:sz="0" w:space="0" w:color="auto"/>
            <w:bottom w:val="none" w:sz="0" w:space="0" w:color="auto"/>
            <w:right w:val="none" w:sz="0" w:space="0" w:color="auto"/>
          </w:divBdr>
        </w:div>
        <w:div w:id="342707018">
          <w:marLeft w:val="0"/>
          <w:marRight w:val="0"/>
          <w:marTop w:val="0"/>
          <w:marBottom w:val="0"/>
          <w:divBdr>
            <w:top w:val="none" w:sz="0" w:space="0" w:color="auto"/>
            <w:left w:val="none" w:sz="0" w:space="0" w:color="auto"/>
            <w:bottom w:val="none" w:sz="0" w:space="0" w:color="auto"/>
            <w:right w:val="none" w:sz="0" w:space="0" w:color="auto"/>
          </w:divBdr>
        </w:div>
        <w:div w:id="568004964">
          <w:marLeft w:val="0"/>
          <w:marRight w:val="0"/>
          <w:marTop w:val="0"/>
          <w:marBottom w:val="0"/>
          <w:divBdr>
            <w:top w:val="none" w:sz="0" w:space="0" w:color="auto"/>
            <w:left w:val="none" w:sz="0" w:space="0" w:color="auto"/>
            <w:bottom w:val="none" w:sz="0" w:space="0" w:color="auto"/>
            <w:right w:val="none" w:sz="0" w:space="0" w:color="auto"/>
          </w:divBdr>
        </w:div>
        <w:div w:id="990017605">
          <w:marLeft w:val="0"/>
          <w:marRight w:val="0"/>
          <w:marTop w:val="0"/>
          <w:marBottom w:val="0"/>
          <w:divBdr>
            <w:top w:val="none" w:sz="0" w:space="0" w:color="auto"/>
            <w:left w:val="none" w:sz="0" w:space="0" w:color="auto"/>
            <w:bottom w:val="none" w:sz="0" w:space="0" w:color="auto"/>
            <w:right w:val="none" w:sz="0" w:space="0" w:color="auto"/>
          </w:divBdr>
        </w:div>
        <w:div w:id="1148326583">
          <w:marLeft w:val="0"/>
          <w:marRight w:val="0"/>
          <w:marTop w:val="0"/>
          <w:marBottom w:val="0"/>
          <w:divBdr>
            <w:top w:val="none" w:sz="0" w:space="0" w:color="auto"/>
            <w:left w:val="none" w:sz="0" w:space="0" w:color="auto"/>
            <w:bottom w:val="none" w:sz="0" w:space="0" w:color="auto"/>
            <w:right w:val="none" w:sz="0" w:space="0" w:color="auto"/>
          </w:divBdr>
        </w:div>
        <w:div w:id="141789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https://efaktura.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p@uthrad.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ojtyniak@uthrad.pl" TargetMode="External"/><Relationship Id="rId5" Type="http://schemas.openxmlformats.org/officeDocument/2006/relationships/webSettings" Target="webSettings.xml"/><Relationship Id="rId15" Type="http://schemas.openxmlformats.org/officeDocument/2006/relationships/hyperlink" Target="mailto:szp@uthrad.pl" TargetMode="External"/><Relationship Id="rId10" Type="http://schemas.openxmlformats.org/officeDocument/2006/relationships/hyperlink" Target="http://www.uniwersytetrad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CEA6-1305-4AFC-B933-4E539E10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18</Pages>
  <Words>8234</Words>
  <Characters>49404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DU-37</vt:lpstr>
    </vt:vector>
  </TitlesOfParts>
  <Company/>
  <LinksUpToDate>false</LinksUpToDate>
  <CharactersWithSpaces>57523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DU-37</dc:title>
  <dc:subject>szablon pisma projektowego</dc:subject>
  <dc:creator>EN-L</dc:creator>
  <cp:lastModifiedBy>Dariusz Duda</cp:lastModifiedBy>
  <cp:revision>161</cp:revision>
  <cp:lastPrinted>2022-11-25T10:30:00Z</cp:lastPrinted>
  <dcterms:created xsi:type="dcterms:W3CDTF">2022-10-21T11:41:00Z</dcterms:created>
  <dcterms:modified xsi:type="dcterms:W3CDTF">2022-11-25T11:09:00Z</dcterms:modified>
</cp:coreProperties>
</file>