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3C8CF" w14:textId="1CDA6918" w:rsidR="004E0B90" w:rsidRDefault="004E0B90" w:rsidP="004E0B9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</w:t>
      </w:r>
      <w:r>
        <w:rPr>
          <w:rFonts w:ascii="Times New Roman" w:hAnsi="Times New Roman" w:cs="Times New Roman"/>
          <w:b/>
        </w:rPr>
        <w:t xml:space="preserve"> SWZ</w:t>
      </w:r>
    </w:p>
    <w:p w14:paraId="19CEC8AE" w14:textId="707028B0" w:rsidR="004E0B90" w:rsidRDefault="004E0B90" w:rsidP="0058503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ZP-26d/22</w:t>
      </w:r>
    </w:p>
    <w:p w14:paraId="5F5E2D5A" w14:textId="0F942100" w:rsidR="0020336E" w:rsidRPr="00D54640" w:rsidRDefault="007F48F1" w:rsidP="000631EA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640">
        <w:rPr>
          <w:rFonts w:ascii="Times New Roman" w:hAnsi="Times New Roman" w:cs="Times New Roman"/>
          <w:b/>
          <w:sz w:val="24"/>
          <w:szCs w:val="24"/>
        </w:rPr>
        <w:t>OPIS PRZEDMIOTU ZAMÓWIENIA (OPZ)</w:t>
      </w:r>
    </w:p>
    <w:p w14:paraId="3AFECABC" w14:textId="77777777" w:rsidR="00684E8F" w:rsidRPr="00D54640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D54640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PAKIET I</w:t>
      </w:r>
    </w:p>
    <w:p w14:paraId="5BB45D7F" w14:textId="77777777" w:rsidR="00684E8F" w:rsidRDefault="00A95C48" w:rsidP="00A95C48">
      <w:pPr>
        <w:pStyle w:val="Nagwek1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95C48">
        <w:rPr>
          <w:rFonts w:ascii="Times New Roman" w:hAnsi="Times New Roman" w:cs="Times New Roman"/>
          <w:b/>
          <w:color w:val="auto"/>
          <w:sz w:val="18"/>
          <w:szCs w:val="18"/>
        </w:rPr>
        <w:t xml:space="preserve">Serwer rack 2U wraz z oprogramowaniem </w:t>
      </w:r>
      <w:r w:rsidR="00FC3D56">
        <w:rPr>
          <w:rFonts w:ascii="Times New Roman" w:hAnsi="Times New Roman" w:cs="Times New Roman"/>
          <w:b/>
          <w:color w:val="auto"/>
          <w:sz w:val="18"/>
          <w:szCs w:val="18"/>
        </w:rPr>
        <w:t>do wirtualizacji</w:t>
      </w:r>
      <w:r w:rsidRPr="00A95C4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584FEE" w:rsidRPr="00313DDA">
        <w:rPr>
          <w:rFonts w:ascii="Times New Roman" w:hAnsi="Times New Roman" w:cs="Times New Roman"/>
          <w:b/>
          <w:color w:val="auto"/>
          <w:sz w:val="18"/>
          <w:szCs w:val="18"/>
        </w:rPr>
        <w:t>– 1 sztuk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a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8"/>
      </w:tblGrid>
      <w:tr w:rsidR="00A95C48" w:rsidRPr="007E65A7" w14:paraId="36931F7E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173AAC1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nazwa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  <w:hideMark/>
          </w:tcPr>
          <w:p w14:paraId="3D6A6AE1" w14:textId="77777777" w:rsidR="00A95C48" w:rsidRPr="007E65A7" w:rsidRDefault="00A95C48" w:rsidP="00A95C48">
            <w:pPr>
              <w:spacing w:after="0" w:line="276" w:lineRule="auto"/>
              <w:ind w:left="13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minimalne Wymagane parametry techniczne</w:t>
            </w:r>
          </w:p>
        </w:tc>
      </w:tr>
      <w:tr w:rsidR="00A95C48" w:rsidRPr="007E65A7" w14:paraId="41EAF4B1" w14:textId="77777777" w:rsidTr="00A95C48"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452BF1E0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t>Serwer do wirtualizacji</w:t>
            </w:r>
          </w:p>
        </w:tc>
      </w:tr>
      <w:tr w:rsidR="00A95C48" w:rsidRPr="007E65A7" w14:paraId="4001534B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DBA0DBA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15AD9A33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Obudowa Rack o wysokości max. 2U umożliwiającą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instalację min. 8 dysków 2,5” z </w:t>
            </w: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kompletem wysuwanych szyn umożliwiających montaż w szafie rack i wysuwanie serwera do celów serwisowych. </w:t>
            </w:r>
          </w:p>
        </w:tc>
      </w:tr>
      <w:tr w:rsidR="00A95C48" w:rsidRPr="007E65A7" w14:paraId="3BCE4EC3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DE54A01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Płyta główna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3054AF1A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A95C48" w:rsidRPr="007E65A7" w14:paraId="54A625A5" w14:textId="77777777" w:rsidTr="00A95C48">
        <w:trPr>
          <w:trHeight w:val="73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4B07244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Chipset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301C9C55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Dedykowany przez producenta procesora do pracy w serwerach dwuprocesorowych.</w:t>
            </w:r>
          </w:p>
        </w:tc>
      </w:tr>
      <w:tr w:rsidR="00A95C48" w:rsidRPr="007E65A7" w14:paraId="7F8ABA84" w14:textId="77777777" w:rsidTr="00A95C48">
        <w:trPr>
          <w:trHeight w:val="70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4FF10B3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483049C4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Zainstalowane dwa procesory wielordzeniowe klasy x86 do pracy z zaoferowanym serwerem umożliwiające osiągnięcie wyniku min. 202 punkty w teście SPECrate2017_int_base dostępnym na stronie </w:t>
            </w:r>
            <w:hyperlink r:id="rId11" w:history="1">
              <w:r w:rsidRPr="007E65A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http://www.spec.org</w:t>
              </w:r>
            </w:hyperlink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dla dwóch procesorów.</w:t>
            </w:r>
          </w:p>
        </w:tc>
      </w:tr>
      <w:tr w:rsidR="00A95C48" w:rsidRPr="007E65A7" w14:paraId="446CB028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82263C0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2A5971BA" w14:textId="4E2B1F5B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Min. 512GB DDR4 RDIMM 3200MT/s. na płycie głównej powinno znajdować się min. 32 sloty przeznaczone do instalacji pamięci. Płyta główna powinna obsługiwać </w:t>
            </w:r>
            <w:r w:rsidR="001A26C5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C60E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6C5">
              <w:rPr>
                <w:rFonts w:ascii="Times New Roman" w:hAnsi="Times New Roman" w:cs="Times New Roman"/>
                <w:sz w:val="20"/>
                <w:szCs w:val="20"/>
              </w:rPr>
              <w:t>TB</w:t>
            </w:r>
            <w:r w:rsidR="00C60E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pamięci RAM.</w:t>
            </w:r>
          </w:p>
        </w:tc>
      </w:tr>
      <w:tr w:rsidR="00A95C48" w:rsidRPr="006D5F5F" w14:paraId="4851176E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8AEC23B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Zabezpieczenia pamięci RAM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035E00CB" w14:textId="14C7FAAC" w:rsidR="00A95C48" w:rsidRPr="000631EA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31EA">
              <w:rPr>
                <w:rFonts w:ascii="Times New Roman" w:hAnsi="Times New Roman" w:cs="Times New Roman"/>
                <w:sz w:val="20"/>
                <w:szCs w:val="20"/>
              </w:rPr>
              <w:t>Advanced ECC</w:t>
            </w:r>
            <w:r w:rsidR="002541DD" w:rsidRPr="00063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6C5" w:rsidRPr="000631EA">
              <w:rPr>
                <w:rFonts w:ascii="Times New Roman" w:hAnsi="Times New Roman" w:cs="Times New Roman"/>
                <w:sz w:val="20"/>
                <w:szCs w:val="20"/>
              </w:rPr>
              <w:t>lub technologie równoważne</w:t>
            </w:r>
          </w:p>
        </w:tc>
      </w:tr>
      <w:tr w:rsidR="00A95C48" w:rsidRPr="007E65A7" w14:paraId="3121CAA0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9FCACD4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Gniazda PCIe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hideMark/>
          </w:tcPr>
          <w:p w14:paraId="1D7F2100" w14:textId="1D955895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Min. x PCIe x8, min. 2x PCIe x16</w:t>
            </w:r>
          </w:p>
        </w:tc>
      </w:tr>
      <w:tr w:rsidR="00A95C48" w:rsidRPr="007E65A7" w14:paraId="1407F815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8673CDB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Interfejsy sieciowe/FC/SAS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</w:tcPr>
          <w:p w14:paraId="2B968A82" w14:textId="77777777" w:rsidR="00A95C48" w:rsidRPr="00A95C48" w:rsidRDefault="00A95C48" w:rsidP="007217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2x 1GbE BaseT,</w:t>
            </w:r>
          </w:p>
          <w:p w14:paraId="494C54E6" w14:textId="77777777" w:rsidR="00A95C48" w:rsidRPr="00A95C48" w:rsidRDefault="00A95C48" w:rsidP="007217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dwuportowa karta sieciowa 10GbE SFP+ z wkładkami 10GbE SR,</w:t>
            </w:r>
          </w:p>
          <w:p w14:paraId="1061D3D3" w14:textId="77777777" w:rsidR="00A95C48" w:rsidRPr="00A95C48" w:rsidRDefault="00A95C48" w:rsidP="007217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dwuportowa karta sieciowa 10/25 GbE SFP28 z wkładkami 10GbE SR.</w:t>
            </w:r>
          </w:p>
        </w:tc>
      </w:tr>
      <w:tr w:rsidR="00A95C48" w:rsidRPr="007E65A7" w14:paraId="76947E16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0C4FA79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Dyski twarde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6FC9BA50" w14:textId="77777777" w:rsidR="00A95C48" w:rsidRPr="00A95C48" w:rsidRDefault="00A95C48" w:rsidP="007217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instalacji dysków SAS, SATA, SSD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FD7E68" w14:textId="2AE1B515" w:rsidR="00A95C48" w:rsidRPr="00A95C48" w:rsidRDefault="00A95C48" w:rsidP="007217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Zainstalowane min. 2x 480GB SSD SATA 6Gb/s Hot Plug,</w:t>
            </w:r>
          </w:p>
          <w:p w14:paraId="1FE732A0" w14:textId="77777777" w:rsidR="00A95C48" w:rsidRPr="00A95C48" w:rsidRDefault="00A95C48" w:rsidP="007217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zainstalowania dwóch dysków M.2 SATA o pojemności min. 480GB Hot-Plug z możliwością konfiguracji RAID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8DEB9C" w14:textId="5085F36F" w:rsidR="00A95C48" w:rsidRPr="00A95C48" w:rsidRDefault="00A95C48" w:rsidP="007217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zainstalowania dedykowanego modułu dla hypervisora wirtualizacyjnego, wyposażonego w 2 nośniki typu flash o pojemności min.</w:t>
            </w:r>
            <w:r w:rsidR="00D33C2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GB, z możliwością k</w:t>
            </w:r>
            <w:r w:rsidR="00C60E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onfiguracji zabezpieczenia sync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hronizacji pomiędzy nośnikami z 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poziomu BIOS serwera, rozwiązanie nie może powodować zmniejszenia ilości wnęk na dyski twarde.</w:t>
            </w:r>
          </w:p>
        </w:tc>
      </w:tr>
      <w:tr w:rsidR="00A95C48" w:rsidRPr="007E65A7" w14:paraId="79556E97" w14:textId="77777777" w:rsidTr="00A95C48">
        <w:trPr>
          <w:trHeight w:val="510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9B5F798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Kontroler RAID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</w:tcPr>
          <w:p w14:paraId="14E867C0" w14:textId="3DD8C749" w:rsidR="00A95C48" w:rsidRPr="007E65A7" w:rsidRDefault="00A95C48" w:rsidP="00A95C48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Sprzętowy kontroler dyskowy, posiadający min. </w:t>
            </w:r>
            <w:r w:rsidR="00D33C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GB nieulotnej pamięci cache, możliwe konfiguracje poziomów RAID: 0, 1, 5, 6, 10, 50, 60. </w:t>
            </w:r>
          </w:p>
          <w:p w14:paraId="32E0E8F3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Wsparcie dla dysków samoszyfrujących.</w:t>
            </w:r>
          </w:p>
        </w:tc>
      </w:tr>
      <w:tr w:rsidR="00A95C48" w:rsidRPr="007E65A7" w14:paraId="4CAC5A52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D809F86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porty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2A74BD82" w14:textId="77777777" w:rsidR="00A95C48" w:rsidRPr="00A95C48" w:rsidRDefault="00A95C48" w:rsidP="007217E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2x USB 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96F84B" w14:textId="77777777" w:rsidR="00A95C48" w:rsidRPr="00A95C48" w:rsidRDefault="00A95C48" w:rsidP="007217E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1x VGA i min. 1 port video na przednim panelu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C04DCE" w14:textId="77777777" w:rsidR="00A95C48" w:rsidRPr="00A95C48" w:rsidRDefault="00A95C48" w:rsidP="007217E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2x USB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75BBA3" w14:textId="77777777" w:rsidR="00A95C48" w:rsidRPr="00A95C48" w:rsidRDefault="00A95C48" w:rsidP="007217E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rozbudowy o Serial 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5C48" w:rsidRPr="007E65A7" w14:paraId="3FDD45E7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B11CA3E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Video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hideMark/>
          </w:tcPr>
          <w:p w14:paraId="448866D1" w14:textId="77777777" w:rsidR="00A95C48" w:rsidRPr="007E65A7" w:rsidRDefault="00A95C48" w:rsidP="00A95C48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Zintegrowana karta graficzna umożliwiająca wyświetlenie rozdzielczości min. 1280x1024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95C48" w:rsidRPr="007E65A7" w14:paraId="4D773D47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26CF90ED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Wentylatory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03F79E0E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Hot-Plug o wysokiej wydajności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95C48" w:rsidRPr="007E65A7" w14:paraId="3D528569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2769D7D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Zasilacze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4B84B64D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Min. 2 zasilacze redundantne Hot-Plug 800W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5C48" w:rsidRPr="007E65A7" w14:paraId="5AF34E65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1D4D407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Diagnostyka</w:t>
            </w:r>
          </w:p>
        </w:tc>
        <w:tc>
          <w:tcPr>
            <w:tcW w:w="7088" w:type="dxa"/>
          </w:tcPr>
          <w:p w14:paraId="7CD6E3EF" w14:textId="40620CD1" w:rsidR="00A95C48" w:rsidRPr="007E65A7" w:rsidRDefault="00A95C48" w:rsidP="00A95C48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wyposażenia w panel LCD</w:t>
            </w:r>
            <w:r w:rsidR="00D3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diody LED</w:t>
            </w:r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umieszczon</w:t>
            </w:r>
            <w:r w:rsidR="00D33C2B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froncie obudowy, umożliwiający wyświetlenie informacji o stanie procesora, pamięci, dysków, BIOS’u, zasilaniu oraz temperaturze.</w:t>
            </w:r>
          </w:p>
        </w:tc>
      </w:tr>
      <w:tr w:rsidR="00A95C48" w:rsidRPr="007E65A7" w14:paraId="7AC1606E" w14:textId="77777777" w:rsidTr="00A95C48">
        <w:trPr>
          <w:trHeight w:val="67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43135B39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088" w:type="dxa"/>
            <w:vAlign w:val="center"/>
            <w:hideMark/>
          </w:tcPr>
          <w:p w14:paraId="589F6E13" w14:textId="77777777" w:rsidR="00A95C48" w:rsidRPr="00A95C48" w:rsidRDefault="00A95C48" w:rsidP="007217E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Zatrzask górnej pokrywy oraz blokada na ramce panelu zamykana na klucz służąca do ochrony nieautoryzowanego dostępu do dysków twardych. </w:t>
            </w:r>
          </w:p>
          <w:p w14:paraId="22B46FC8" w14:textId="77777777" w:rsidR="00A95C48" w:rsidRPr="00A95C48" w:rsidRDefault="00A95C48" w:rsidP="007217E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BIOS ma możliwość przejścia do bezpiecznego trybu rozruchowego z możliwością zarządzania blokadą zasilania, panelem sterowania oraz zmianą hasła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30FE87" w14:textId="77777777" w:rsidR="00A95C48" w:rsidRPr="00A95C48" w:rsidRDefault="00A95C48" w:rsidP="007217E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Wbudowany czujnik otwarcia obudowy współpracujący z BIOS i kartą zarządzającą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1E0562" w14:textId="2FECA3EC" w:rsidR="00A95C48" w:rsidRPr="003A752A" w:rsidRDefault="00A95C48" w:rsidP="003A752A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TPM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5C48" w:rsidRPr="007E65A7" w14:paraId="0A60ACD6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79D6860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Zarządzania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1CBA1400" w14:textId="77777777" w:rsidR="00A95C48" w:rsidRPr="00A95C48" w:rsidRDefault="00A95C48" w:rsidP="007217E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Niezależna od zainstalowanego na serwerze systemu operacyjnego posiadająca dedykowane port RJ-45 Gigabit Ethernet umożliwiająca: </w:t>
            </w:r>
          </w:p>
          <w:p w14:paraId="299E17C6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zdalny dostęp do graficznego interfejsu Web karty zarządzającej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102BD41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szyfrowane połączenie (TLS) oraz autentykacje i autoryzację użytkownika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123348A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podmontowania zdalnych wirtualnych napędów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EA36860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wirtualną konsolę z dostępem do myszy, klawiatury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DE80756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wsparcie dla IPv6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96E4D9F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integracja z Active Directory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7A4D5CF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obsługi przez ośmiu administratorów jednocześnie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9AB2238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wsparcie dla LLDP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4C84C7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wysyłanie do administratora maila z powiadomieniem o awarii lub zmianie konfiguracji sprzętowej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38E963F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zarządzania bezpośredniego poprzez złącze microUSB umieszczone na froncie obudowy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18C801" w14:textId="77777777" w:rsidR="00A95C48" w:rsidRPr="00A95C48" w:rsidRDefault="00A95C48" w:rsidP="007217E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update firmware dla komponentów serwera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5BD9180" w14:textId="77777777" w:rsidR="00A95C48" w:rsidRPr="00A95C48" w:rsidRDefault="00A95C48" w:rsidP="007217E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przywrócenia poprzednich wersji firmware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483ABC0" w14:textId="734AA410" w:rsidR="00A95C48" w:rsidRPr="007E65A7" w:rsidRDefault="00A95C48" w:rsidP="007217E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eksportu eksportu/importu konfiguracji (ustawienie karty zarządzającej</w:t>
            </w: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BIOSu, kart sieciowych, HBA oraz konfiguracji kontrolera RAID) serwera do pliku XML lub JSON</w:t>
            </w:r>
            <w:r w:rsidR="00D33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innych powszechnie używanych rodzajów plików</w:t>
            </w:r>
          </w:p>
        </w:tc>
      </w:tr>
      <w:tr w:rsidR="00A95C48" w:rsidRPr="007E65A7" w14:paraId="2C91BFE9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9D3372E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operacyjny do wirtualizacji</w:t>
            </w:r>
          </w:p>
        </w:tc>
        <w:tc>
          <w:tcPr>
            <w:tcW w:w="7088" w:type="dxa"/>
            <w:vAlign w:val="center"/>
            <w:hideMark/>
          </w:tcPr>
          <w:p w14:paraId="76F8A458" w14:textId="5BF28E2F" w:rsidR="00A95C48" w:rsidRPr="003A752A" w:rsidRDefault="00A95C48" w:rsidP="007217E8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A752A">
              <w:rPr>
                <w:rFonts w:ascii="Times New Roman" w:hAnsi="Times New Roman" w:cs="Times New Roman"/>
                <w:sz w:val="20"/>
                <w:szCs w:val="20"/>
              </w:rPr>
              <w:t>System operacyjny musi być kompatybilny z aktualnie wykorzystywanym u Zamawiającego oprogramowaniem do wirtualizacji</w:t>
            </w:r>
            <w:r w:rsidR="00FC3D56" w:rsidRPr="003A7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BE0" w:rsidRPr="003A752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C3D56" w:rsidRPr="003A7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BE0" w:rsidRPr="003A752A">
              <w:rPr>
                <w:rFonts w:ascii="Times New Roman" w:hAnsi="Times New Roman" w:cs="Times New Roman"/>
                <w:sz w:val="20"/>
                <w:szCs w:val="20"/>
              </w:rPr>
              <w:t>VMWare vSphere Hypervisor</w:t>
            </w:r>
            <w:r w:rsidRPr="003A75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C5AC7F" w14:textId="77777777" w:rsidR="00A95C48" w:rsidRDefault="00A95C48" w:rsidP="007217E8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dostarczenia licencji dla oprogramowania oraz instalacji systemu wirtualizacyjnego oraz jego konfigurację w środowisku serwerowym Zamawiającego.</w:t>
            </w:r>
          </w:p>
          <w:p w14:paraId="2977469A" w14:textId="77777777" w:rsidR="00A95C48" w:rsidRPr="009F1C2B" w:rsidRDefault="00A95C48" w:rsidP="007217E8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414" w:right="57" w:hanging="357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przekazania licencji na 2 procesory fizyczne ze wsparciem podstawowym</w:t>
            </w:r>
            <w:r w:rsidRPr="005077E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na </w:t>
            </w:r>
            <w:r w:rsidRPr="005077E9">
              <w:rPr>
                <w:rFonts w:ascii="Times New Roman" w:hAnsi="Times New Roman"/>
                <w:color w:val="000000"/>
                <w:sz w:val="20"/>
              </w:rPr>
              <w:t>3 lata.</w:t>
            </w:r>
          </w:p>
          <w:p w14:paraId="5FDC39D7" w14:textId="77777777" w:rsidR="00A95C48" w:rsidRPr="009F1C2B" w:rsidRDefault="009F1C2B" w:rsidP="009F1C2B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95C48" w:rsidRPr="009F1C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Specyfikacja techniczna systemu do wirtualizacji:</w:t>
            </w:r>
          </w:p>
          <w:p w14:paraId="1EA3DA47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Warstwa wirtualizacji musi być zainstalowana bezpośrednio na sprzęcie fizycznym bez dodatkowych pośredniczących systemów operacyjnych.</w:t>
            </w:r>
          </w:p>
          <w:p w14:paraId="0EF9A239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zapewnić możliwość obsługi wielu instancji systemów operacyjnych na jednym serwerze fizycznym i powinno się charakteryzować maksymalnym możliwym stopniem konsolidacji sprzętowej.</w:t>
            </w:r>
          </w:p>
          <w:p w14:paraId="19D122AD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zapewniać możliwość stworzenia dysku maszyny wirtualnej o wielkości 62 TB.</w:t>
            </w:r>
          </w:p>
          <w:p w14:paraId="072C02A5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 z możliwością przydzielenia 24 TB pamięci operacyjnej RAM.</w:t>
            </w:r>
          </w:p>
          <w:p w14:paraId="3E6E2578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1-10 wirtualnych kart sieciowych.</w:t>
            </w:r>
          </w:p>
          <w:p w14:paraId="22A048E8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Oprogramowanie do wirtualizacji musi zapewnić możliwość skonfigurowania maszyn wirtualnych, z których każda może mieć 32 porty szeregowe.</w:t>
            </w:r>
          </w:p>
          <w:p w14:paraId="7A19BDBA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20 portów USB.</w:t>
            </w:r>
          </w:p>
          <w:p w14:paraId="4890736B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4 GB pamięci graficznej.</w:t>
            </w:r>
          </w:p>
          <w:p w14:paraId="68A8AA9B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umożliwiać łatwą i szybką rozbudowę infrastruktury o nowe usługi bez spadku wydajności i dostępności pozostałych wybranych usług.</w:t>
            </w:r>
          </w:p>
          <w:p w14:paraId="29A5FB3D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powinno w możliwie największym stopniu być niezależne od producenta platformy sprzętowej.</w:t>
            </w:r>
          </w:p>
          <w:p w14:paraId="5FA42175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wspierać następujące systemy operacyjne: Windows 7/8/10/11, Windows Server, Amazon Linux 2, macOS, OS X, Asianux, Ubuntu, CentOS, NeoKylin, CoreOS, Debian, FreeBSD, Oracle Linux, RHEL, SUSE, Photon OS.</w:t>
            </w:r>
          </w:p>
          <w:p w14:paraId="36A47E97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umożliwiać przydzielenie większej ilości pamięci RAM dla maszyn wirtualnych niż fizyczne zasoby RAM serwera w celu osiągnięcia maksymalnego współczynnika konsolidacji.</w:t>
            </w:r>
          </w:p>
          <w:p w14:paraId="5F992EB6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powinno zapewnić możliwość wykonywania kopii migawkowych instancji systemów operacyjnych (tzw. snapshot) na potrzeby tworzenia kopii zapasowych bez przerywania ich pracy.</w:t>
            </w:r>
          </w:p>
          <w:p w14:paraId="12A1DD61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umożliwiać udostępnienie maszynie wirtualnej większej ilości zasobów dyskowych niż jest fizycznie zarezerwowane na dyskach lokalnych serwera lub na macierzy. </w:t>
            </w:r>
          </w:p>
          <w:p w14:paraId="66B67CDF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musi posiadać funkcjonalność wirtualnego przełącznika sieciowego umożliwiającego tworzenie sieci wirtualnej w obszarze hosta i pozwalającego połączyć maszyny wirtualne w obszarze jednego hosta, a także na zewnątrz sieci fizycznej. Pojedynczy przełącznik wirtualny powinien mieć możliwość konfiguracji do 4000 portów.</w:t>
            </w:r>
          </w:p>
          <w:p w14:paraId="01E15E6B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Pojedynczy wirtualny przełącznik musi posiadać możliwość przyłączania do niego dwóch i więcej fizycznych kart sieciowych, aby zapewnić bezpieczeństwo połączenia ethernetowego w razie awarii karty sieciowej.</w:t>
            </w:r>
          </w:p>
          <w:p w14:paraId="3DEFD576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Wirtualne przełączniki musza obsługiwać wirtualne sieci lokalne (VLAN).</w:t>
            </w:r>
          </w:p>
          <w:p w14:paraId="34DCD840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Polityka licencjonowania musi umożliwiać przenoszenie licencji na oprogramowanie do wirtualizacji pomiędzy serwerami różnych produ</w:t>
            </w:r>
            <w:r w:rsid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centów z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zachowaniem wsparcia technicznego i zmianą wersji oprogramowania na niższą (downgrade). Wsparcie techniczne musi być świadczone bezpośrednio przez producenta oprogramowania. Licencjonowanie nie może odbywać się w trybie OEM.</w:t>
            </w:r>
          </w:p>
          <w:p w14:paraId="1760EB91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zarządzające musi pos</w:t>
            </w:r>
            <w:r w:rsid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iadać możliwość przydzielania i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konfiguracji uprawnień z możliwością integr</w:t>
            </w:r>
            <w:r w:rsid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acji z usługami katalogowymi, w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szczególności  Microsoft Active Directory, Open LDAP.</w:t>
            </w:r>
          </w:p>
          <w:p w14:paraId="7C39C4C2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posiadać wbudowany interfejs programistyczny (API) zapewniający pełną integrację zewnętrznych rozwiązań wykonywania kopii zapasowych z istniejącymi mechanizmami warstwy wirtualizacyjnej.</w:t>
            </w:r>
          </w:p>
          <w:p w14:paraId="4F3E3153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zapewniać mechanizm replikacji wskazanych maszyn wirtualnych pomiędzy różnymi systemami pamięci masowych.</w:t>
            </w:r>
          </w:p>
          <w:p w14:paraId="1FF717E5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zawierać możliwość zabezpieczania maszyn wirtualnych przez rozwiązania antywirusowe firm trzecich bez konieczności instalacji agenta wewnątrz maszyny wirtualnej.</w:t>
            </w:r>
          </w:p>
          <w:p w14:paraId="655C5E64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mieć możliwość przenoszenia maszyn wirtualnych w czasie ich pracy, bez jakiegokolwiek przestoju i bez utraty danych, pomiędzy serwerami fizycznymi, niezależnie od dostępności współdzielonej przestrzeni dyskowej, </w:t>
            </w:r>
          </w:p>
          <w:p w14:paraId="239E16FE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Rozwiązanie musi mieć możliwość przenoszenia maszyn wirtualnych w czasie ich pracy, bez jakiegokolwiek przestoju i bez utraty danych, pomiędzy zasobami dyskowymi, niezależnie od dostępności współdzielonej przestrzeni dyskowej, </w:t>
            </w:r>
          </w:p>
          <w:p w14:paraId="02E4E100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mieć możliwość przenoszenia maszyn wirtualnych w czasie ich pracy, bez jakiegokolwiek przestoju i bez utraty danych, jednocześnie między serwerami fizycznymi oraz zasobami dyskowymi, niezależnie od dostępności współdzielonej przestrzeni dyskowej.</w:t>
            </w:r>
          </w:p>
          <w:p w14:paraId="21985E7F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zapewniać możliwość dodawania zasobów w czasie pracy maszyny wirtualnej, w szczególności w zakresie ilości procesorów, pamięci operacyjnej i przestrzeni dyskowej.</w:t>
            </w:r>
          </w:p>
          <w:p w14:paraId="6D6DE908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zapewniać mechanizm takiego zabezpieczenia wybranych przez administr</w:t>
            </w:r>
            <w:r w:rsid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atora wirtualnych maszyn, aby w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przypadku awarii lub niedostępności serwera fizycznego maszyny, które na nim pracowały, były bezprzerwowo dostępne na innym serwerze z zainstalowanym oprogramowaniem wirtualizacyjnym. Mechanizm ten umożliwia zabezpieczenie maszyn wirtualnych wyposażonych w minimum 2 wirtualne procesory</w:t>
            </w:r>
            <w:r w:rsidRPr="00BC6621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A95C48" w:rsidRPr="007E65A7" w14:paraId="05EF051E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E7C059D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Certyfikaty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8EB83BE" w14:textId="77777777" w:rsidR="00BA2917" w:rsidRDefault="00A95C48" w:rsidP="00BA291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musi być wyprodukowany zgodnie z </w:t>
            </w:r>
            <w:r w:rsidR="00BA2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normą ISO-9001 oraz ISO-14001.</w:t>
            </w:r>
          </w:p>
          <w:p w14:paraId="6BA722CD" w14:textId="753D694D" w:rsidR="00A95C48" w:rsidRPr="00BA2917" w:rsidRDefault="00A95C48" w:rsidP="00BA291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Serwer musi posiadać deklaracj</w:t>
            </w:r>
            <w:r w:rsidR="00BA2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ę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CE. </w:t>
            </w:r>
          </w:p>
        </w:tc>
      </w:tr>
      <w:tr w:rsidR="00A95C48" w:rsidRPr="00C27ADF" w14:paraId="68F1ABD6" w14:textId="77777777" w:rsidTr="00A95C48">
        <w:trPr>
          <w:trHeight w:val="61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DA40014" w14:textId="5E29F433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Normy Środowiskowe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7A3D13C" w14:textId="77777777" w:rsidR="00A95C48" w:rsidRPr="009F1C2B" w:rsidRDefault="00A95C48" w:rsidP="007217E8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musi być wyprodukowany zgodnie z normą ISO-9001:2008 oraz ISO-14001. </w:t>
            </w:r>
          </w:p>
          <w:p w14:paraId="429EE00F" w14:textId="77777777" w:rsidR="00A95C48" w:rsidRPr="009F1C2B" w:rsidRDefault="00A95C48" w:rsidP="007217E8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Serwer musi posiadać deklaracja CE.</w:t>
            </w:r>
          </w:p>
          <w:p w14:paraId="6406838D" w14:textId="77777777" w:rsidR="00A95C48" w:rsidRPr="006D5F5F" w:rsidRDefault="00A95C48" w:rsidP="007217E8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Oferowany serwer musi znajdować się na liście Windows Server Catalog i posiadać status</w:t>
            </w:r>
            <w:r w:rsidRPr="006D5F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„Certified for Windows” dla systemów Microsoft Windows Server 2016, Microsoft Windows Server 2019, Microsoft Windows Server 2022.</w:t>
            </w:r>
          </w:p>
        </w:tc>
      </w:tr>
      <w:tr w:rsidR="00A95C48" w:rsidRPr="007E65A7" w14:paraId="0C8DD5A3" w14:textId="77777777" w:rsidTr="00A95C48">
        <w:trPr>
          <w:trHeight w:val="61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A5A1500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gwarancji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0CE455D4" w14:textId="52784032" w:rsidR="00A95C48" w:rsidRPr="009F1C2B" w:rsidRDefault="00BA2917" w:rsidP="007217E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8E4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36 miesięcy</w:t>
            </w:r>
            <w:r w:rsidR="00A95C48"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gwarancji producenta czasem reakcji do następnego dnia roboczego od przyjęcia zgłoszenia, możliwość zgłaszania awarii w trybie 365x7x24 poprzez linię telefoniczną producenta. </w:t>
            </w:r>
          </w:p>
          <w:p w14:paraId="2EBD5BAA" w14:textId="77777777" w:rsidR="00A95C48" w:rsidRPr="009F1C2B" w:rsidRDefault="00A95C48" w:rsidP="007217E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 wystąpienia awarii dysku twardego w urządzeniu objętym aktywnym wparciem technicznym, uszkodzony dysk twardy pozostaje u Zamawiającego. </w:t>
            </w:r>
          </w:p>
          <w:p w14:paraId="317264B2" w14:textId="77777777" w:rsidR="00A95C48" w:rsidRPr="007E65A7" w:rsidRDefault="00A95C48" w:rsidP="007217E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sprawdzenia statusu gwarancji poprzez stronę producenta podając unikatowy numer urządzenia, oraz pobieranie uaktualnień mikrokodu oraz sterowników nawet w przypadku wygaśnięcia gwarancji systemu. </w:t>
            </w:r>
          </w:p>
        </w:tc>
      </w:tr>
      <w:tr w:rsidR="00A95C48" w:rsidRPr="007E65A7" w14:paraId="6CD6EA1A" w14:textId="77777777" w:rsidTr="00A95C48">
        <w:trPr>
          <w:trHeight w:val="300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84980F1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Dokumentacja użytkownika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76E47643" w14:textId="77777777" w:rsidR="00A95C48" w:rsidRPr="009F1C2B" w:rsidRDefault="00A95C48" w:rsidP="007217E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dokumentacji w języku polskim lub angielskim. </w:t>
            </w:r>
          </w:p>
          <w:p w14:paraId="3599EAF1" w14:textId="77777777" w:rsidR="00A95C48" w:rsidRPr="007E65A7" w:rsidRDefault="00A95C48" w:rsidP="007217E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telefonicznego sprawdzenia konfiguracji sprzętowej serwera oraz warunków gwarancji po podaniu numeru seryjnego bezpośrednio u producenta lub jego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przedstawiciela. </w:t>
            </w:r>
          </w:p>
        </w:tc>
      </w:tr>
    </w:tbl>
    <w:p w14:paraId="0BDFDD63" w14:textId="77777777" w:rsidR="00A1424A" w:rsidRDefault="00153EC5" w:rsidP="00153EC5">
      <w:pPr>
        <w:pStyle w:val="Nagwek1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Skaner do książek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A1424A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2</w:t>
      </w:r>
      <w:r w:rsidR="00A1424A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3"/>
      </w:tblGrid>
      <w:tr w:rsidR="00153EC5" w:rsidRPr="007E65A7" w14:paraId="4D0E59D8" w14:textId="77777777" w:rsidTr="00153EC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CCED9" w14:textId="77777777" w:rsidR="00153EC5" w:rsidRPr="007E65A7" w:rsidRDefault="00153EC5" w:rsidP="00C662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810EF" w14:textId="77777777" w:rsidR="00153EC5" w:rsidRPr="007E65A7" w:rsidRDefault="00153EC5" w:rsidP="00C66269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E65A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Minimalne wymagane parametry techniczne</w:t>
            </w:r>
          </w:p>
        </w:tc>
      </w:tr>
      <w:tr w:rsidR="00153EC5" w:rsidRPr="007E65A7" w14:paraId="311F323E" w14:textId="77777777" w:rsidTr="00153EC5">
        <w:trPr>
          <w:trHeight w:val="42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99613" w14:textId="77777777" w:rsidR="00153EC5" w:rsidRPr="007E65A7" w:rsidRDefault="00153EC5" w:rsidP="00C66269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t>SKANER DO KSIĄŻEK</w:t>
            </w:r>
          </w:p>
        </w:tc>
      </w:tr>
      <w:tr w:rsidR="00153EC5" w:rsidRPr="007E65A7" w14:paraId="006DE35F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7381D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Zastosowanie skanera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5DDE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Urządzenie do skanowania książek</w:t>
            </w:r>
          </w:p>
        </w:tc>
      </w:tr>
      <w:tr w:rsidR="00153EC5" w:rsidRPr="007E65A7" w14:paraId="27CE3965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85F33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Typ matrycy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D708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CCD</w:t>
            </w:r>
          </w:p>
        </w:tc>
      </w:tr>
      <w:tr w:rsidR="00153EC5" w:rsidRPr="007E65A7" w14:paraId="62853707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C8DA4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Obsługiwane formaty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9E07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A4</w:t>
            </w:r>
          </w:p>
        </w:tc>
      </w:tr>
      <w:tr w:rsidR="00153EC5" w:rsidRPr="007E65A7" w14:paraId="4744FFBA" w14:textId="77777777" w:rsidTr="00153EC5">
        <w:trPr>
          <w:trHeight w:val="3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9CE222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Protokoły komunikacji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FCFB" w14:textId="77777777" w:rsidR="00153EC5" w:rsidRPr="00153EC5" w:rsidRDefault="00153EC5" w:rsidP="007217E8">
            <w:pPr>
              <w:pStyle w:val="akapitzlistcxspnazwisko"/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sz w:val="20"/>
                <w:szCs w:val="20"/>
              </w:rPr>
            </w:pPr>
            <w:r w:rsidRPr="00153EC5">
              <w:rPr>
                <w:sz w:val="20"/>
                <w:szCs w:val="20"/>
              </w:rPr>
              <w:t>Złącze USB</w:t>
            </w:r>
          </w:p>
        </w:tc>
      </w:tr>
      <w:tr w:rsidR="00153EC5" w:rsidRPr="007E65A7" w14:paraId="59B731CB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3548B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Typ skanera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2766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płaski</w:t>
            </w:r>
          </w:p>
        </w:tc>
      </w:tr>
      <w:tr w:rsidR="00153EC5" w:rsidRPr="007E65A7" w14:paraId="66922D09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E2C5C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Prędkość skanowania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A9AD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max. 4s / strona</w:t>
            </w:r>
          </w:p>
        </w:tc>
      </w:tr>
      <w:tr w:rsidR="00153EC5" w:rsidRPr="007E65A7" w14:paraId="069739B1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68E49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Głębia koloru (wyjście/wejście)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3C19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min. 48-bitowa/24-bitowa</w:t>
            </w:r>
          </w:p>
        </w:tc>
      </w:tr>
      <w:tr w:rsidR="00153EC5" w:rsidRPr="007E65A7" w14:paraId="0D7DCF37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CEE06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Głębia szarości (wyjście/wejście)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5B43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min. 16-bitowa/8-bitowa</w:t>
            </w:r>
          </w:p>
        </w:tc>
      </w:tr>
      <w:tr w:rsidR="00153EC5" w:rsidRPr="007E65A7" w14:paraId="67728A2B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33B76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Formaty plików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E678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m.in. PDF, JPEG</w:t>
            </w:r>
          </w:p>
        </w:tc>
      </w:tr>
      <w:tr w:rsidR="00153EC5" w:rsidRPr="007E65A7" w14:paraId="0AB2DD9A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2B8823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Rozdzielczość optyczna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6B81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min. 1200 dpi</w:t>
            </w:r>
          </w:p>
        </w:tc>
      </w:tr>
      <w:tr w:rsidR="00153EC5" w:rsidRPr="007E65A7" w14:paraId="645BFDF0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1718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Cykl pracy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A566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min. 2000 stron dziennie</w:t>
            </w:r>
          </w:p>
        </w:tc>
      </w:tr>
      <w:tr w:rsidR="00153EC5" w:rsidRPr="007E65A7" w14:paraId="16EBBBAA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9CFC2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Wymiary (szerokość/głębokość/wysokość)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0AB6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max. 500/500/110 mm</w:t>
            </w:r>
          </w:p>
        </w:tc>
      </w:tr>
      <w:tr w:rsidR="006B1C8B" w:rsidRPr="007E65A7" w14:paraId="4F6D8338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2B3B7" w14:textId="234174F7" w:rsidR="006B1C8B" w:rsidRPr="00153EC5" w:rsidRDefault="006B1C8B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1FB1" w14:textId="3394849F" w:rsidR="006B1C8B" w:rsidRPr="00153EC5" w:rsidRDefault="006B1C8B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  <w:tr w:rsidR="00153EC5" w:rsidRPr="007E65A7" w14:paraId="32D1F86C" w14:textId="77777777" w:rsidTr="00153EC5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B3089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Inne wymagania</w:t>
            </w:r>
          </w:p>
        </w:tc>
      </w:tr>
      <w:tr w:rsidR="00153EC5" w:rsidRPr="007E65A7" w14:paraId="191DCB7C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341C6E" w14:textId="77777777" w:rsidR="00153EC5" w:rsidRPr="007E65A7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6F98" w14:textId="77777777" w:rsidR="00153EC5" w:rsidRPr="00153EC5" w:rsidRDefault="00153EC5" w:rsidP="007217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153EC5">
              <w:rPr>
                <w:rFonts w:ascii="Times New Roman" w:hAnsi="Times New Roman"/>
                <w:sz w:val="20"/>
                <w:lang w:eastAsia="pl-PL"/>
              </w:rPr>
              <w:t>Krawędź na książkę 2mm,</w:t>
            </w:r>
          </w:p>
          <w:p w14:paraId="6E4CE691" w14:textId="77777777" w:rsidR="00153EC5" w:rsidRPr="00153EC5" w:rsidRDefault="00153EC5" w:rsidP="007217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O</w:t>
            </w:r>
            <w:r w:rsidRPr="00153EC5">
              <w:rPr>
                <w:rFonts w:ascii="Times New Roman" w:hAnsi="Times New Roman"/>
                <w:sz w:val="20"/>
                <w:lang w:eastAsia="pl-PL"/>
              </w:rPr>
              <w:t>programowanie OCR,</w:t>
            </w:r>
          </w:p>
          <w:p w14:paraId="17364C67" w14:textId="77777777" w:rsidR="00153EC5" w:rsidRPr="00153EC5" w:rsidRDefault="00153EC5" w:rsidP="007217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153EC5">
              <w:rPr>
                <w:rFonts w:ascii="Times New Roman" w:hAnsi="Times New Roman"/>
                <w:sz w:val="20"/>
                <w:lang w:eastAsia="pl-PL"/>
              </w:rPr>
              <w:t>Obsługa systemów operacyjnych Windows (7, 8, 8.1, 10, 11)</w:t>
            </w:r>
            <w:r>
              <w:rPr>
                <w:rFonts w:ascii="Times New Roman" w:hAnsi="Times New Roman"/>
                <w:sz w:val="20"/>
                <w:lang w:eastAsia="pl-PL"/>
              </w:rPr>
              <w:t>.</w:t>
            </w:r>
          </w:p>
        </w:tc>
      </w:tr>
    </w:tbl>
    <w:p w14:paraId="27141323" w14:textId="77777777" w:rsidR="00153EC5" w:rsidRPr="00153EC5" w:rsidRDefault="00153EC5" w:rsidP="00153EC5"/>
    <w:p w14:paraId="482EFD4E" w14:textId="77777777" w:rsidR="00A1424A" w:rsidRPr="00D54640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D54640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PAKIET II</w:t>
      </w:r>
    </w:p>
    <w:p w14:paraId="4DB88023" w14:textId="6DD103CA" w:rsidR="00584FEE" w:rsidRDefault="00684E8F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Zestaw komputerowy </w:t>
      </w:r>
      <w:r w:rsidR="00153EC5">
        <w:rPr>
          <w:rFonts w:ascii="Times New Roman" w:hAnsi="Times New Roman" w:cs="Times New Roman"/>
          <w:b/>
          <w:color w:val="auto"/>
          <w:sz w:val="18"/>
          <w:szCs w:val="18"/>
        </w:rPr>
        <w:t>nr 1 – 3</w:t>
      </w:r>
      <w:r w:rsidR="008E4BA2">
        <w:rPr>
          <w:rFonts w:ascii="Times New Roman" w:hAnsi="Times New Roman" w:cs="Times New Roman"/>
          <w:b/>
          <w:color w:val="auto"/>
          <w:sz w:val="18"/>
          <w:szCs w:val="18"/>
        </w:rPr>
        <w:t>1</w:t>
      </w:r>
      <w:r w:rsidR="00153EC5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47416B" w:rsidRPr="00A65680" w14:paraId="12A91618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03349059" w14:textId="77777777" w:rsidR="0047416B" w:rsidRPr="00A65680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53E4" w14:textId="77777777" w:rsidR="0047416B" w:rsidRPr="00A65680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Wymagane parametry techniczne</w:t>
            </w:r>
          </w:p>
        </w:tc>
      </w:tr>
      <w:tr w:rsidR="0047416B" w:rsidRPr="00C27ADF" w14:paraId="791BF789" w14:textId="77777777" w:rsidTr="00553359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68206FFA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A648" w14:textId="6A43936E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Small Form Factor (SFF) lub </w:t>
            </w:r>
            <w:r w:rsidR="000D4F2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Tower</w:t>
            </w:r>
            <w:r w:rsidR="00BA29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47416B" w:rsidRPr="00A65680" w14:paraId="5060BA56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40F44BBD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A65680">
              <w:rPr>
                <w:sz w:val="18"/>
                <w:szCs w:val="18"/>
                <w:lang w:val="en-US"/>
              </w:rPr>
              <w:t xml:space="preserve">  </w:t>
            </w:r>
          </w:p>
          <w:p w14:paraId="770A6CFF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F5E7" w14:textId="77777777" w:rsidR="000D4F29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Procesor wielordzeniowy osiągający w teście PassMark CPU Mark wynik</w:t>
            </w:r>
          </w:p>
          <w:p w14:paraId="66045C95" w14:textId="18393DA9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min. </w:t>
            </w:r>
            <w:r w:rsidR="000D4F29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4F29">
              <w:rPr>
                <w:rFonts w:ascii="Times New Roman" w:eastAsia="Times New Roman" w:hAnsi="Times New Roman" w:cs="Times New Roman"/>
                <w:sz w:val="18"/>
                <w:szCs w:val="18"/>
              </w:rPr>
              <w:t>9 000</w:t>
            </w:r>
            <w:r w:rsidR="000D4F29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punków oraz 3000 punktów dla pojedynczego wątka według wyników ze strony </w:t>
            </w:r>
            <w:hyperlink r:id="rId12">
              <w:r w:rsidRPr="00A65680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https://www.cpubenchmark.net</w:t>
              </w:r>
            </w:hyperlink>
            <w:r w:rsidRPr="00A65680">
              <w:rPr>
                <w:rStyle w:val="Hipercze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47416B" w:rsidRPr="00A65680" w14:paraId="02FD8742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29D958E6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</w:p>
          <w:p w14:paraId="1234395D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95509" w14:textId="32E078A3" w:rsidR="0047416B" w:rsidRPr="00BA2917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</w:pPr>
            <w:r w:rsidRPr="00BA2917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16 GB DDR4</w:t>
            </w:r>
            <w:r w:rsidR="00BA2917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.</w:t>
            </w:r>
          </w:p>
          <w:p w14:paraId="47903993" w14:textId="167F60B1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17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mi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n. 2 złącza DIMM z obsługą do 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min</w:t>
            </w:r>
            <w:r w:rsidR="002541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541DD"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4F29"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64 GB DDR 4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A65680" w14:paraId="2BFD0943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533AB40F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8F6D" w14:textId="77777777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512GB SSD NVMe m.2 lub większy.</w:t>
            </w:r>
          </w:p>
        </w:tc>
      </w:tr>
      <w:tr w:rsidR="0047416B" w:rsidRPr="00A65680" w14:paraId="432D23A9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25591FD1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4B8C" w14:textId="77777777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Zintegrowana z procesorem, OpenGL 4.5, DirectX 12. </w:t>
            </w:r>
          </w:p>
        </w:tc>
      </w:tr>
      <w:tr w:rsidR="0047416B" w:rsidRPr="00A65680" w14:paraId="3C7A3149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35BDD027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4621" w14:textId="77777777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Pełnowymiarowa, układ typu QWERTY US.</w:t>
            </w:r>
          </w:p>
        </w:tc>
      </w:tr>
      <w:tr w:rsidR="0047416B" w:rsidRPr="00A65680" w14:paraId="237E45A1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36C19A6E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50CB" w14:textId="77777777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Optyczna dwuprzyciskowa mysz z rolką.</w:t>
            </w:r>
          </w:p>
        </w:tc>
      </w:tr>
      <w:tr w:rsidR="0047416B" w:rsidRPr="00A65680" w14:paraId="0EA55C58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3E41E8B6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Napęd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62F1" w14:textId="441F892D" w:rsidR="0047416B" w:rsidRPr="003A752A" w:rsidRDefault="000D4F29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Wbudowany </w:t>
            </w:r>
            <w:r w:rsidR="0047416B"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CD/DVD.</w:t>
            </w:r>
          </w:p>
        </w:tc>
      </w:tr>
      <w:tr w:rsidR="0047416B" w:rsidRPr="00A65680" w14:paraId="61169F41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78D45690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B94E" w14:textId="2240B0BF" w:rsidR="0047416B" w:rsidRPr="003A752A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Maksymalnie </w:t>
            </w:r>
            <w:r w:rsidR="000D4F29"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260W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sprawności powyżej 80%.</w:t>
            </w:r>
          </w:p>
        </w:tc>
      </w:tr>
      <w:tr w:rsidR="0047416B" w:rsidRPr="00A65680" w14:paraId="3213A91A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3BE86A1D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AAC8" w14:textId="20083E24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Deklaracja zgodności CE wraz z certyfikatem EPEAT</w:t>
            </w:r>
            <w:r w:rsidR="002541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 najmniej na poziomie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silver</w:t>
            </w:r>
            <w:r w:rsidR="002541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(kryterium oceny ofert). </w:t>
            </w:r>
          </w:p>
        </w:tc>
      </w:tr>
      <w:tr w:rsidR="0047416B" w:rsidRPr="00A65680" w14:paraId="631BFA0B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374B1A3F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</w:p>
          <w:p w14:paraId="573AA785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81D8" w14:textId="20A2C6D1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Min. 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2 porty USB 3.0 Typ-A</w:t>
            </w:r>
            <w:r w:rsidR="00973763"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.</w:t>
            </w:r>
          </w:p>
          <w:p w14:paraId="0DB591DB" w14:textId="0CC75A92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Port </w:t>
            </w:r>
            <w:r w:rsidR="00880264"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słuchawkowy oraz mikrofonowy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 na przednim panelu</w:t>
            </w:r>
            <w:r w:rsidR="00880264"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, dopuszczalny port combo</w:t>
            </w:r>
            <w:r w:rsidR="002541DD"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.</w:t>
            </w:r>
          </w:p>
          <w:p w14:paraId="09A93183" w14:textId="77777777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Port Line-out na tylnym panelu.</w:t>
            </w:r>
          </w:p>
          <w:p w14:paraId="3ADD35D9" w14:textId="77777777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Karta sieciowa 10/100/1000 Ethernet RJ 45.</w:t>
            </w:r>
          </w:p>
          <w:p w14:paraId="536795B4" w14:textId="77777777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Karta sieciowa WiFi 802.11ac lub lepsza.</w:t>
            </w:r>
          </w:p>
          <w:p w14:paraId="47E70C5B" w14:textId="77777777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1 x DisplayPort.</w:t>
            </w:r>
          </w:p>
          <w:p w14:paraId="05D1E377" w14:textId="77777777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1x HDMI.</w:t>
            </w:r>
          </w:p>
          <w:p w14:paraId="60100EFD" w14:textId="0777EE82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Płyta główna zaprojektowana i wyprodukowana na zlecenie producenta komputera, dedykowana dla danego urządzenia wyposażona w</w:t>
            </w:r>
            <w:r w:rsidR="00973763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 co najmniej 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1 złącze PCI Express x16</w:t>
            </w:r>
            <w:r w:rsidR="00973763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 (kryteria oceny ofert)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.</w:t>
            </w:r>
            <w:r w:rsidR="0071315B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</w:p>
        </w:tc>
      </w:tr>
      <w:tr w:rsidR="0047416B" w:rsidRPr="00A65680" w14:paraId="61256179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435454AF" w14:textId="77777777" w:rsidR="0047416B" w:rsidRPr="00A65680" w:rsidRDefault="0047416B" w:rsidP="00A8661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   </w:t>
            </w:r>
          </w:p>
          <w:p w14:paraId="15418B81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00D7" w14:textId="77777777" w:rsidR="008E4BA2" w:rsidRPr="00A65680" w:rsidRDefault="008E4BA2" w:rsidP="008E4BA2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Zamawiający wymaga dostarczenia licencji spełniający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ch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poniższe wymagania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7F77EC7B" w14:textId="74047362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ostarczony system operacyjny dający pełną zgodność z usługami typu Active Directory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36B8306E" w14:textId="09B36ABA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ystem operacyjny powinien być dostarczony w najnowszej oferowanej przez producenta wersji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326CEA4" w14:textId="25E3F45F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1EA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47416B" w:rsidRPr="000631EA">
              <w:rPr>
                <w:rFonts w:ascii="Times New Roman" w:eastAsia="Times New Roman" w:hAnsi="Times New Roman" w:cs="Times New Roman"/>
                <w:sz w:val="18"/>
                <w:szCs w:val="18"/>
              </w:rPr>
              <w:t>programowanie w polskiej wersji językowej</w:t>
            </w:r>
            <w:r w:rsidRPr="000631E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2D24BE3" w14:textId="0EAD5362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ożliwość dokonywania aktualizacji i poprawek systemu przez Internet z możliwością wyboru instalowanych poprawek.</w:t>
            </w:r>
          </w:p>
          <w:p w14:paraId="28B602EE" w14:textId="6CCD218D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ożliwość dokonywania uaktualnień sterowników urządzeń przez Internet. </w:t>
            </w:r>
          </w:p>
          <w:p w14:paraId="699B3887" w14:textId="7FD02713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14:paraId="02D48B9B" w14:textId="6A4AF13D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nternetowa aktualizacja zapewniona w języku polskim. </w:t>
            </w:r>
          </w:p>
          <w:p w14:paraId="2EFC76C0" w14:textId="0C981626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Wbudowana zapora internetowa (firewall) dla ochrony połączeń internetowych; zintegrowana z systemem konsola do za</w:t>
            </w:r>
            <w:r w:rsidR="00BA2917">
              <w:rPr>
                <w:rFonts w:ascii="Times New Roman" w:eastAsia="Times New Roman" w:hAnsi="Times New Roman" w:cs="Times New Roman"/>
                <w:sz w:val="18"/>
                <w:szCs w:val="18"/>
              </w:rPr>
              <w:t>rządzania ustawieniami zapory i 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regułami IP v4 i v6. </w:t>
            </w:r>
          </w:p>
          <w:p w14:paraId="26647B7F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77E27626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5DB86CA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11CEDE4F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483337E4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FF412B2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17E33F3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19B995D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Zintegrowany z systemem operacyjnym moduł synchronizacji komputera z urządzeniami zewnętrznymi. </w:t>
            </w:r>
          </w:p>
          <w:p w14:paraId="29576572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Wbudowany system pomocy w języku polskim.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8DB917F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3A6968C3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8E4E072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7F836CEC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FF68F25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60DE708E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090EA00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626DE9D9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Rozwiązanie służące do automatycznego zbudowania obrazu systemu wraz z aplikacjami. Obraz systemu służyć ma do automatycznego upowszechnienia systemu operacyjnego inicjowanego i wykonywanego w całości poprzez sieć komputerową. </w:t>
            </w:r>
          </w:p>
          <w:p w14:paraId="2DB12098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Rozwiązanie umożliwiające wdrożenie nowego obrazu poprzez zdalną instalację.</w:t>
            </w:r>
          </w:p>
          <w:p w14:paraId="7F3C3D3C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Graficzne środowisko instalacji i konfiguracji.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50614B7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Transakcyjny system plików pozwalający na stosowanie przydziałów (ang. quota) na dysku dla użytkowników oraz zapewniający większą niezawodność i pozwalający tworzyć kopie zapasowe.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5559C4E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105A1E6D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Udostępnianie modemu.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4DF703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60A2FDF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Możliwość przywracania plików systemowych.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FDB2234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 przypisywanie do min. 3 kategorii bezpieczeństwa (z predefiniowanymi odpowiednio do kategorii ustawieniami zapory sieciowej, udostępniania plików itp.).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4BBF477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Możliwość blokowania lub dopuszczania dowolnych urządzeń peryferyjnych za pomocą polityk grupowych (np. przy użyciu numerów identyfikacyjnych sprzętu).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99E4F52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Zamawiający wymaga dostarczenia systemu operacyjnego w wersji 64-bit.</w:t>
            </w:r>
          </w:p>
          <w:p w14:paraId="2955F1AE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47416B" w:rsidRPr="00A65680" w14:paraId="311DA10F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721940D0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lastRenderedPageBreak/>
              <w:t xml:space="preserve"> </w:t>
            </w:r>
          </w:p>
          <w:p w14:paraId="4DD84DF1" w14:textId="77777777" w:rsidR="0047416B" w:rsidRPr="00A65680" w:rsidRDefault="0047416B" w:rsidP="00A8661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A65680">
              <w:rPr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036B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Dostarczona stacja robocza musi posiadać:</w:t>
            </w:r>
          </w:p>
          <w:p w14:paraId="06171D28" w14:textId="77777777" w:rsidR="0047416B" w:rsidRPr="00A65680" w:rsidRDefault="0047416B" w:rsidP="007B7FCE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Instrukcję w języku polskim z opisem poleceń Setup’u (BIOSu) oraz sposobem rozbudowy komputera. </w:t>
            </w:r>
          </w:p>
          <w:p w14:paraId="3FC62F9E" w14:textId="77777777" w:rsidR="0047416B" w:rsidRPr="00A65680" w:rsidRDefault="0047416B" w:rsidP="007B7FC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Możliwość pobrania sterowników do prawidłowego funkcjonowania wszystkich jego podzespołów w dostarczonym systemie operacyjnym.</w:t>
            </w:r>
          </w:p>
        </w:tc>
      </w:tr>
      <w:tr w:rsidR="0047416B" w:rsidRPr="00A65680" w14:paraId="1BDA5414" w14:textId="77777777" w:rsidTr="00553359">
        <w:trPr>
          <w:trHeight w:val="952"/>
        </w:trPr>
        <w:tc>
          <w:tcPr>
            <w:tcW w:w="1485" w:type="pct"/>
            <w:shd w:val="clear" w:color="auto" w:fill="F2F2F2" w:themeFill="background1" w:themeFillShade="F2"/>
          </w:tcPr>
          <w:p w14:paraId="58B87C10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 </w:t>
            </w:r>
          </w:p>
          <w:p w14:paraId="387C53D2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693F" w14:textId="77777777" w:rsidR="0047416B" w:rsidRPr="00A65680" w:rsidRDefault="0047416B" w:rsidP="00A866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Posiadająca 5 gniazd wyjściowych o sumarycznym obciążeniu 2300 W z zabezpieczeniem prądowym, prądowo impulsowym, filtrem przeciwprzepięciowym, wyłącznikiem dwubiegunowym podświetlanym. Długość kabla zasilającego 1,8 m.</w:t>
            </w:r>
          </w:p>
        </w:tc>
      </w:tr>
      <w:tr w:rsidR="00F431FF" w:rsidRPr="00A65680" w14:paraId="33703A59" w14:textId="77777777" w:rsidTr="00BA2917">
        <w:trPr>
          <w:trHeight w:val="271"/>
        </w:trPr>
        <w:tc>
          <w:tcPr>
            <w:tcW w:w="1485" w:type="pct"/>
            <w:vMerge w:val="restart"/>
            <w:shd w:val="clear" w:color="auto" w:fill="F2F2F2" w:themeFill="background1" w:themeFillShade="F2"/>
          </w:tcPr>
          <w:p w14:paraId="09681BE4" w14:textId="77777777" w:rsidR="00F431FF" w:rsidRPr="00A65680" w:rsidRDefault="00F431FF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0CBCE40E" w14:textId="7A029D31" w:rsidR="00F431FF" w:rsidRPr="00A65680" w:rsidRDefault="00F431FF" w:rsidP="00A8661D">
            <w:pPr>
              <w:rPr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A74E" w14:textId="2E04C497" w:rsidR="00F431FF" w:rsidRPr="00A65680" w:rsidRDefault="00F431FF" w:rsidP="00A866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 miesięcy 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gwarancji</w:t>
            </w:r>
            <w:r w:rsidR="0071315B"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Producenta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431FF" w:rsidRPr="00A65680" w14:paraId="7706EC64" w14:textId="77777777" w:rsidTr="00553359">
        <w:trPr>
          <w:trHeight w:val="40"/>
        </w:trPr>
        <w:tc>
          <w:tcPr>
            <w:tcW w:w="1485" w:type="pct"/>
            <w:vMerge/>
            <w:shd w:val="clear" w:color="auto" w:fill="F2F2F2" w:themeFill="background1" w:themeFillShade="F2"/>
          </w:tcPr>
          <w:p w14:paraId="0319F643" w14:textId="4688CE88" w:rsidR="00F431FF" w:rsidRPr="00A65680" w:rsidRDefault="00F431FF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1F6A" w14:textId="77777777" w:rsidR="00F431FF" w:rsidRPr="00A65680" w:rsidRDefault="00F431FF" w:rsidP="00A866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Świadczenie usług gwarancyjnych na miejscu u klienta. Czas reakcji serwisu - do końca następnego dnia roboczego.</w:t>
            </w:r>
          </w:p>
        </w:tc>
      </w:tr>
    </w:tbl>
    <w:p w14:paraId="4EE4146D" w14:textId="77777777" w:rsidR="00153EC5" w:rsidRPr="0047416B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47416B">
        <w:rPr>
          <w:rFonts w:ascii="Times New Roman" w:hAnsi="Times New Roman" w:cs="Times New Roman"/>
          <w:b/>
          <w:color w:val="auto"/>
          <w:sz w:val="18"/>
          <w:szCs w:val="18"/>
        </w:rPr>
        <w:t>Monitor 23.5” – 31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8E4BA2" w:rsidRPr="00313DDA" w14:paraId="4B106A39" w14:textId="77777777" w:rsidTr="002541DD">
        <w:tc>
          <w:tcPr>
            <w:tcW w:w="1485" w:type="pct"/>
            <w:shd w:val="clear" w:color="auto" w:fill="D9D9D9" w:themeFill="background1" w:themeFillShade="D9"/>
          </w:tcPr>
          <w:p w14:paraId="7841E186" w14:textId="77777777" w:rsidR="008E4BA2" w:rsidRPr="00313DDA" w:rsidRDefault="008E4BA2" w:rsidP="002541D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C4ED" w14:textId="77777777" w:rsidR="008E4BA2" w:rsidRPr="00313DDA" w:rsidRDefault="008E4BA2" w:rsidP="002541D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8E4BA2" w:rsidRPr="00313DDA" w14:paraId="745589D2" w14:textId="77777777" w:rsidTr="002541DD">
        <w:trPr>
          <w:trHeight w:val="94"/>
        </w:trPr>
        <w:tc>
          <w:tcPr>
            <w:tcW w:w="1485" w:type="pct"/>
            <w:shd w:val="clear" w:color="auto" w:fill="D9D9D9" w:themeFill="background1" w:themeFillShade="D9"/>
          </w:tcPr>
          <w:p w14:paraId="4FC7FA67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1843" w14:textId="77777777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23,5” Full HD 1920x1080, IPS, powłoka antyrefleksyjna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E4BA2" w:rsidRPr="00313DDA" w14:paraId="37C156B1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10952212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Proporcja ekranu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CBDB" w14:textId="272BCCC0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16:9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panoramiczny</w:t>
            </w:r>
          </w:p>
        </w:tc>
      </w:tr>
      <w:tr w:rsidR="008E4BA2" w:rsidRPr="00C27ADF" w14:paraId="1EBF9A44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0F279EBE" w14:textId="77777777" w:rsidR="008E4BA2" w:rsidRPr="00B226F9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B226F9">
              <w:rPr>
                <w:b/>
                <w:bCs/>
                <w:color w:val="000000" w:themeColor="text1"/>
                <w:sz w:val="18"/>
                <w:szCs w:val="18"/>
              </w:rPr>
              <w:t xml:space="preserve"> Złącza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9BB6" w14:textId="77777777" w:rsidR="008E4BA2" w:rsidRPr="00B865FF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865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Min. 1 x DisplayPort, 1x HDMI, 1x VGA, 1x USB-B</w:t>
            </w:r>
          </w:p>
        </w:tc>
      </w:tr>
      <w:tr w:rsidR="008E4BA2" w:rsidRPr="00313DDA" w14:paraId="4F1C4D79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378DF400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B865FF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Rozmiar plamki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80E9" w14:textId="408771F6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0,274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mm</w:t>
            </w:r>
          </w:p>
        </w:tc>
      </w:tr>
      <w:tr w:rsidR="008E4BA2" w:rsidRPr="00313DDA" w14:paraId="45350A5B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0BD50B34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Jasność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811E" w14:textId="724447E8" w:rsidR="008E4BA2" w:rsidRPr="00313DDA" w:rsidRDefault="008E4BA2" w:rsidP="002541DD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250/m2</w:t>
            </w:r>
          </w:p>
        </w:tc>
      </w:tr>
      <w:tr w:rsidR="008E4BA2" w:rsidRPr="00313DDA" w14:paraId="73608AE3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1EDB1037" w14:textId="77777777" w:rsidR="008E4BA2" w:rsidRPr="0047432D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Pokrycie barw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C893" w14:textId="77777777" w:rsidR="008E4BA2" w:rsidRPr="00313DDA" w:rsidRDefault="008E4BA2" w:rsidP="002541DD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99% sRGB</w:t>
            </w:r>
          </w:p>
        </w:tc>
      </w:tr>
      <w:tr w:rsidR="008E4BA2" w:rsidRPr="00313DDA" w14:paraId="50F13E45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59BD1E59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Kontrast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2E26" w14:textId="77777777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1000:1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E4BA2" w:rsidRPr="00313DDA" w14:paraId="28C152B3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51EECE6F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Czas reakcji matrycy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4B58" w14:textId="09EE3BCF" w:rsidR="008E4BA2" w:rsidRPr="00313DDA" w:rsidRDefault="008E4BA2" w:rsidP="00BA2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Max. </w:t>
            </w:r>
            <w:r w:rsidR="00FB5D78" w:rsidRPr="00BA2917">
              <w:rPr>
                <w:rFonts w:ascii="Times New Roman" w:eastAsia="Times New Roman" w:hAnsi="Times New Roman" w:cs="Times New Roman"/>
                <w:sz w:val="18"/>
                <w:szCs w:val="18"/>
              </w:rPr>
              <w:t>4ms</w:t>
            </w:r>
          </w:p>
        </w:tc>
      </w:tr>
      <w:tr w:rsidR="008E4BA2" w:rsidRPr="00313DDA" w14:paraId="0CCBBA69" w14:textId="77777777" w:rsidTr="002541DD">
        <w:trPr>
          <w:trHeight w:val="452"/>
        </w:trPr>
        <w:tc>
          <w:tcPr>
            <w:tcW w:w="1485" w:type="pct"/>
            <w:shd w:val="clear" w:color="auto" w:fill="D9D9D9" w:themeFill="background1" w:themeFillShade="D9"/>
          </w:tcPr>
          <w:p w14:paraId="1B8E6DCD" w14:textId="77777777" w:rsidR="008E4BA2" w:rsidRPr="0047432D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bCs/>
                <w:color w:val="000000" w:themeColor="text1"/>
                <w:sz w:val="18"/>
                <w:szCs w:val="18"/>
              </w:rPr>
              <w:t>Kąty widzenia (pion/poziom)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23F8" w14:textId="4032A72D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178°/178°</w:t>
            </w:r>
          </w:p>
        </w:tc>
      </w:tr>
      <w:tr w:rsidR="008E4BA2" w:rsidRPr="00313DDA" w14:paraId="701968FF" w14:textId="77777777" w:rsidTr="002541DD">
        <w:trPr>
          <w:trHeight w:val="452"/>
        </w:trPr>
        <w:tc>
          <w:tcPr>
            <w:tcW w:w="1485" w:type="pct"/>
            <w:shd w:val="clear" w:color="auto" w:fill="D9D9D9" w:themeFill="background1" w:themeFillShade="D9"/>
          </w:tcPr>
          <w:p w14:paraId="7EBB1566" w14:textId="77777777" w:rsidR="008E4BA2" w:rsidRPr="0047432D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Podstawa do montażu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E04A" w14:textId="77777777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Standard</w:t>
            </w:r>
          </w:p>
        </w:tc>
      </w:tr>
      <w:tr w:rsidR="008E4BA2" w:rsidRPr="00313DDA" w14:paraId="2ED298A7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19DDF0FB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Możliwość montażu na uchwycie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87DA" w14:textId="2A34A1DF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VESA (100 mm)</w:t>
            </w:r>
          </w:p>
        </w:tc>
      </w:tr>
      <w:tr w:rsidR="008E4BA2" w:rsidRPr="00313DDA" w14:paraId="3C10EEE0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60370C38" w14:textId="77777777" w:rsidR="008E4BA2" w:rsidRPr="0047432D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9A1C" w14:textId="77777777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PIVOT</w:t>
            </w:r>
          </w:p>
        </w:tc>
      </w:tr>
      <w:tr w:rsidR="008E4BA2" w:rsidRPr="00313DDA" w14:paraId="2F3640C7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70A8E4E2" w14:textId="77777777" w:rsidR="008E4BA2" w:rsidRPr="0047432D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A651" w14:textId="77777777" w:rsidR="008E4BA2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Certyfikat EPEAT silver lub wyższy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E4BA2" w:rsidRPr="00313DDA" w14:paraId="4E7A558E" w14:textId="77777777" w:rsidTr="002541DD">
        <w:trPr>
          <w:trHeight w:val="568"/>
        </w:trPr>
        <w:tc>
          <w:tcPr>
            <w:tcW w:w="1485" w:type="pct"/>
            <w:shd w:val="clear" w:color="auto" w:fill="D9D9D9" w:themeFill="background1" w:themeFillShade="D9"/>
          </w:tcPr>
          <w:p w14:paraId="4F5FD37B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A40F093" w14:textId="77777777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F78B" w14:textId="29152861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Czas obowiązywania gwarancji 36 miesięcy.</w:t>
            </w:r>
          </w:p>
        </w:tc>
      </w:tr>
    </w:tbl>
    <w:p w14:paraId="5C61553A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Laptop 15,6”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6 sztuk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47416B" w:rsidRPr="00A65680" w14:paraId="2EE9D962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0286ACFB" w14:textId="77777777" w:rsidR="0047416B" w:rsidRPr="00A65680" w:rsidRDefault="0047416B" w:rsidP="00A8661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6356" w:type="dxa"/>
            <w:shd w:val="clear" w:color="auto" w:fill="F2F2F2" w:themeFill="background1" w:themeFillShade="F2"/>
            <w:hideMark/>
          </w:tcPr>
          <w:p w14:paraId="03A6BE94" w14:textId="77777777" w:rsidR="0047416B" w:rsidRPr="00A65680" w:rsidRDefault="0047416B" w:rsidP="00A8661D">
            <w:pPr>
              <w:spacing w:after="0" w:line="276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Wymagane parametry techniczne</w:t>
            </w:r>
          </w:p>
        </w:tc>
      </w:tr>
      <w:tr w:rsidR="0047416B" w:rsidRPr="00A65680" w14:paraId="4C03C571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5C45561D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Przekątna Ekranu</w:t>
            </w:r>
          </w:p>
        </w:tc>
        <w:tc>
          <w:tcPr>
            <w:tcW w:w="6356" w:type="dxa"/>
            <w:shd w:val="clear" w:color="auto" w:fill="auto"/>
            <w:hideMark/>
          </w:tcPr>
          <w:p w14:paraId="6B05791A" w14:textId="15E456F0" w:rsidR="0047416B" w:rsidRPr="00A65680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Matryca 15,6” z podświetleniem w technologii LED, powłoka antyrefleksyjna, rozdzielczość: FHD 1920x1080, </w:t>
            </w:r>
            <w:r w:rsidR="008E4BA2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5C3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4BA2" w:rsidRPr="005C3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3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E71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nits.</w:t>
            </w:r>
          </w:p>
        </w:tc>
      </w:tr>
      <w:tr w:rsidR="0047416B" w:rsidRPr="00A65680" w14:paraId="2E878776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47BA6893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Obudowa</w:t>
            </w:r>
          </w:p>
        </w:tc>
        <w:tc>
          <w:tcPr>
            <w:tcW w:w="6356" w:type="dxa"/>
            <w:shd w:val="clear" w:color="auto" w:fill="auto"/>
            <w:hideMark/>
          </w:tcPr>
          <w:p w14:paraId="554AB827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Obudowa komputera matowa, zawiasy metalowe. Kąt otwarcia matrycy min.120 stopni.</w:t>
            </w:r>
          </w:p>
        </w:tc>
      </w:tr>
      <w:tr w:rsidR="0047416B" w:rsidRPr="00A65680" w14:paraId="0A27D6C0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206484CC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Chipset</w:t>
            </w:r>
          </w:p>
        </w:tc>
        <w:tc>
          <w:tcPr>
            <w:tcW w:w="6356" w:type="dxa"/>
            <w:shd w:val="clear" w:color="auto" w:fill="auto"/>
            <w:hideMark/>
          </w:tcPr>
          <w:p w14:paraId="4B475229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Dostosowany do zaoferowanego procesora.</w:t>
            </w:r>
          </w:p>
        </w:tc>
      </w:tr>
      <w:tr w:rsidR="0047416B" w:rsidRPr="00A65680" w14:paraId="49799D30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35662DC9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Płyta Główna</w:t>
            </w:r>
          </w:p>
        </w:tc>
        <w:tc>
          <w:tcPr>
            <w:tcW w:w="6356" w:type="dxa"/>
            <w:shd w:val="clear" w:color="auto" w:fill="auto"/>
            <w:hideMark/>
          </w:tcPr>
          <w:p w14:paraId="2BF74E0A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Zaprojektowana i wyprodukowana przez producenta komputera wyposażona w interfejs PCIe 3.0 x4 do obsługi dysków twardych z wykorzystaniem portu M.2.</w:t>
            </w:r>
          </w:p>
        </w:tc>
      </w:tr>
      <w:tr w:rsidR="0047416B" w:rsidRPr="00A65680" w14:paraId="4498F973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5990262F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Procesor</w:t>
            </w:r>
          </w:p>
        </w:tc>
        <w:tc>
          <w:tcPr>
            <w:tcW w:w="6356" w:type="dxa"/>
            <w:shd w:val="clear" w:color="auto" w:fill="auto"/>
            <w:hideMark/>
          </w:tcPr>
          <w:p w14:paraId="0A15BA8F" w14:textId="77777777" w:rsidR="0047416B" w:rsidRPr="00A65680" w:rsidRDefault="0047416B" w:rsidP="007B7FCE">
            <w:pPr>
              <w:pStyle w:val="Akapitzlist"/>
              <w:numPr>
                <w:ilvl w:val="0"/>
                <w:numId w:val="28"/>
              </w:numPr>
              <w:ind w:left="414" w:right="32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Procesor musi osiągać w teście wydajności PassMark Performance Test co najmniej wynik 9500 punktów.</w:t>
            </w:r>
          </w:p>
          <w:p w14:paraId="7EA2BF7C" w14:textId="77777777" w:rsidR="0047416B" w:rsidRPr="00A65680" w:rsidRDefault="0047416B" w:rsidP="007B7FC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Wynik dostępny na stronie : </w:t>
            </w:r>
            <w:hyperlink r:id="rId13">
              <w:r w:rsidRPr="00A65680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https://www.cpubenchmark.net/cpu_list.php</w:t>
              </w:r>
            </w:hyperlink>
            <w:r w:rsidRPr="00A65680">
              <w:rPr>
                <w:rStyle w:val="Hipercze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47416B" w:rsidRPr="00A65680" w14:paraId="6EE781FC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3BA67EEE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Pamięć RAM</w:t>
            </w:r>
          </w:p>
        </w:tc>
        <w:tc>
          <w:tcPr>
            <w:tcW w:w="6356" w:type="dxa"/>
            <w:shd w:val="clear" w:color="auto" w:fill="auto"/>
            <w:hideMark/>
          </w:tcPr>
          <w:p w14:paraId="7D60353E" w14:textId="0B6DAC49" w:rsidR="0047416B" w:rsidRPr="00A65680" w:rsidRDefault="0047416B" w:rsidP="00BA2917">
            <w:pPr>
              <w:tabs>
                <w:tab w:val="left" w:pos="5597"/>
              </w:tabs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8GB </w:t>
            </w:r>
            <w:r w:rsidR="00BA2917">
              <w:rPr>
                <w:rFonts w:ascii="Times New Roman" w:hAnsi="Times New Roman" w:cs="Times New Roman"/>
                <w:sz w:val="18"/>
                <w:szCs w:val="18"/>
              </w:rPr>
              <w:t>DDR4 z możliwością rozbudowy do</w:t>
            </w:r>
            <w:r w:rsidR="009E71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7196" w:rsidRPr="00BA2917">
              <w:rPr>
                <w:rFonts w:ascii="Times New Roman" w:hAnsi="Times New Roman" w:cs="Times New Roman"/>
                <w:sz w:val="18"/>
                <w:szCs w:val="18"/>
              </w:rPr>
              <w:t>min. 40GB</w:t>
            </w:r>
            <w:r w:rsidRPr="00BA2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lub więcej.</w:t>
            </w:r>
            <w:r w:rsidR="009E719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47416B" w:rsidRPr="00A65680" w14:paraId="09B2D5A3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42728121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Pamięć masowa</w:t>
            </w:r>
          </w:p>
        </w:tc>
        <w:tc>
          <w:tcPr>
            <w:tcW w:w="6356" w:type="dxa"/>
            <w:shd w:val="clear" w:color="auto" w:fill="auto"/>
            <w:hideMark/>
          </w:tcPr>
          <w:p w14:paraId="3DD0AE13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Zainstalowany dysk SSD o pojemności przynajmniej 512 GB zawierający partycję Recovery umożliwiającą odtworzenie systemu operacyjnego zainstalowanego na komputerze.</w:t>
            </w:r>
          </w:p>
        </w:tc>
      </w:tr>
      <w:tr w:rsidR="0047416B" w:rsidRPr="00A65680" w14:paraId="33923CB9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2CBA93AD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Karta graficzna</w:t>
            </w:r>
          </w:p>
        </w:tc>
        <w:tc>
          <w:tcPr>
            <w:tcW w:w="6356" w:type="dxa"/>
            <w:shd w:val="clear" w:color="auto" w:fill="auto"/>
            <w:hideMark/>
          </w:tcPr>
          <w:p w14:paraId="0CC015F0" w14:textId="77777777" w:rsidR="0047416B" w:rsidRPr="00A65680" w:rsidRDefault="0047416B" w:rsidP="007B7FCE">
            <w:pPr>
              <w:pStyle w:val="Akapitzlist"/>
              <w:numPr>
                <w:ilvl w:val="0"/>
                <w:numId w:val="27"/>
              </w:numPr>
              <w:ind w:left="414" w:right="32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Zintegrowana karta graficzna wykorzystująca pamięć RAM systemu dynamicznie przydzielaną na potrzeby grafiki w trybie UMA (Unified Memory Access) – z możliwością dynamicznego przydzielenia pamięci.</w:t>
            </w:r>
          </w:p>
          <w:p w14:paraId="4016539B" w14:textId="77777777" w:rsidR="0047416B" w:rsidRPr="00A65680" w:rsidRDefault="0047416B" w:rsidP="007B7FCE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Karta osiągająca w teście Average G3D Mark wynik min. 2000 pkt. wynik dostępny na stronie: https://www.videocardbenchmark.net/.</w:t>
            </w:r>
          </w:p>
        </w:tc>
      </w:tr>
      <w:tr w:rsidR="00954752" w:rsidRPr="00A65680" w14:paraId="63D2A799" w14:textId="77777777" w:rsidTr="00553359">
        <w:tc>
          <w:tcPr>
            <w:tcW w:w="2599" w:type="dxa"/>
            <w:vMerge w:val="restart"/>
            <w:shd w:val="clear" w:color="auto" w:fill="F2F2F2" w:themeFill="background1" w:themeFillShade="F2"/>
            <w:hideMark/>
          </w:tcPr>
          <w:p w14:paraId="0C304FC4" w14:textId="532D6A16" w:rsidR="00954752" w:rsidRPr="00A65680" w:rsidRDefault="00954752" w:rsidP="00954752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Klawiatura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Multimedia</w:t>
            </w:r>
          </w:p>
        </w:tc>
        <w:tc>
          <w:tcPr>
            <w:tcW w:w="6356" w:type="dxa"/>
            <w:shd w:val="clear" w:color="auto" w:fill="auto"/>
            <w:hideMark/>
          </w:tcPr>
          <w:p w14:paraId="3470BB6A" w14:textId="77777777" w:rsidR="00954752" w:rsidRPr="00A65680" w:rsidRDefault="00954752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Klawiatura w układzie QWERTY, podświetlana.</w:t>
            </w:r>
          </w:p>
        </w:tc>
      </w:tr>
      <w:tr w:rsidR="00954752" w:rsidRPr="00A65680" w14:paraId="7DCD8C36" w14:textId="77777777" w:rsidTr="00553359">
        <w:tc>
          <w:tcPr>
            <w:tcW w:w="2599" w:type="dxa"/>
            <w:vMerge/>
            <w:shd w:val="clear" w:color="auto" w:fill="F2F2F2" w:themeFill="background1" w:themeFillShade="F2"/>
            <w:hideMark/>
          </w:tcPr>
          <w:p w14:paraId="23748D79" w14:textId="03FA8A4E" w:rsidR="00954752" w:rsidRPr="00A65680" w:rsidRDefault="00954752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56" w:type="dxa"/>
            <w:shd w:val="clear" w:color="auto" w:fill="auto"/>
            <w:hideMark/>
          </w:tcPr>
          <w:p w14:paraId="49641C38" w14:textId="77777777" w:rsidR="00954752" w:rsidRPr="00A65680" w:rsidRDefault="00954752" w:rsidP="007B7FCE">
            <w:pPr>
              <w:pStyle w:val="Akapitzlist"/>
              <w:numPr>
                <w:ilvl w:val="0"/>
                <w:numId w:val="29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Karta dźwiękowa zintegrowana z płytą główną, wbudowane dwa głośniki.</w:t>
            </w:r>
          </w:p>
          <w:p w14:paraId="209B7234" w14:textId="21658D12" w:rsidR="00954752" w:rsidRPr="00A65680" w:rsidRDefault="00954752" w:rsidP="007B7FCE">
            <w:pPr>
              <w:pStyle w:val="Akapitzlist"/>
              <w:numPr>
                <w:ilvl w:val="0"/>
                <w:numId w:val="29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Zainstalowany przynajmniej jeden mikrofon, kamera internetowa, o rozdzielczości min. 1280x720 zainstalowana w obudowie matrycy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(kryterium oceny ofert)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78F0E9" w14:textId="630D0C3F" w:rsidR="00954752" w:rsidRPr="00A65680" w:rsidRDefault="00954752" w:rsidP="007B7FCE">
            <w:pPr>
              <w:pStyle w:val="Akapitzlist"/>
              <w:numPr>
                <w:ilvl w:val="0"/>
                <w:numId w:val="29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Urządzenie wyposażone w kartę sieciową ze standardem minimum 802.11ac, Bluetooth w wersji przynajmniej </w:t>
            </w:r>
            <w:r w:rsidRPr="00BA2917">
              <w:rPr>
                <w:rFonts w:ascii="Times New Roman" w:hAnsi="Times New Roman" w:cs="Times New Roman"/>
                <w:sz w:val="18"/>
                <w:szCs w:val="18"/>
              </w:rPr>
              <w:t>5.0.</w:t>
            </w:r>
          </w:p>
          <w:p w14:paraId="68BEE113" w14:textId="77777777" w:rsidR="00954752" w:rsidRPr="00A65680" w:rsidRDefault="00954752" w:rsidP="007B7FCE">
            <w:pPr>
              <w:pStyle w:val="Akapitzlist"/>
              <w:numPr>
                <w:ilvl w:val="0"/>
                <w:numId w:val="29"/>
              </w:numPr>
              <w:spacing w:after="0"/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Obraz z urządzenia musi być przesyłany wyłącznie cyfrowo na zewnętrzne ekrany.</w:t>
            </w:r>
          </w:p>
        </w:tc>
      </w:tr>
      <w:tr w:rsidR="0047416B" w:rsidRPr="00A65680" w14:paraId="3163A71B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5188EC8D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Bateria i zasilanie</w:t>
            </w:r>
          </w:p>
        </w:tc>
        <w:tc>
          <w:tcPr>
            <w:tcW w:w="6356" w:type="dxa"/>
            <w:shd w:val="clear" w:color="auto" w:fill="auto"/>
            <w:hideMark/>
          </w:tcPr>
          <w:p w14:paraId="68ACB3B9" w14:textId="0E31782E" w:rsidR="00565ED8" w:rsidRPr="00BA2917" w:rsidRDefault="0047416B" w:rsidP="00565ED8">
            <w:pPr>
              <w:spacing w:after="0"/>
              <w:ind w:left="57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8E4B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komorowa</w:t>
            </w:r>
            <w:r w:rsidR="00565E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65ED8" w:rsidRPr="00BA2917">
              <w:rPr>
                <w:rFonts w:ascii="Times New Roman" w:hAnsi="Times New Roman" w:cs="Times New Roman"/>
                <w:sz w:val="18"/>
                <w:szCs w:val="18"/>
              </w:rPr>
              <w:t>pozwalająca na nieprzerwaną pracę urządzenia do min. 6 godzin –</w:t>
            </w:r>
          </w:p>
          <w:p w14:paraId="0CE7BDA9" w14:textId="188B4E1C" w:rsidR="0047416B" w:rsidRPr="00A65680" w:rsidRDefault="00565ED8" w:rsidP="00565ED8">
            <w:pPr>
              <w:spacing w:after="0"/>
              <w:ind w:left="57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</w:rPr>
              <w:t>zgodnie z testem Mobile Mark 2018.</w:t>
            </w:r>
          </w:p>
        </w:tc>
      </w:tr>
      <w:tr w:rsidR="0047416B" w:rsidRPr="00A65680" w14:paraId="15723B3C" w14:textId="77777777" w:rsidTr="00553359">
        <w:trPr>
          <w:trHeight w:val="420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570E7ED0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Napęd optyczny</w:t>
            </w:r>
          </w:p>
        </w:tc>
        <w:tc>
          <w:tcPr>
            <w:tcW w:w="6356" w:type="dxa"/>
            <w:shd w:val="clear" w:color="auto" w:fill="auto"/>
            <w:hideMark/>
          </w:tcPr>
          <w:p w14:paraId="6223E0C1" w14:textId="77777777" w:rsidR="0047416B" w:rsidRPr="00A65680" w:rsidRDefault="0047416B" w:rsidP="00A8661D">
            <w:pPr>
              <w:spacing w:after="0"/>
              <w:ind w:left="57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Wbudowany napęd DVD-RW (Zamawiający dopuszcza zastosowanie napędu zewnętrznego).</w:t>
            </w:r>
          </w:p>
        </w:tc>
      </w:tr>
      <w:tr w:rsidR="0047416B" w:rsidRPr="00A65680" w14:paraId="4FD392F3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5A572E95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Certyfikaty</w:t>
            </w:r>
          </w:p>
        </w:tc>
        <w:tc>
          <w:tcPr>
            <w:tcW w:w="6356" w:type="dxa"/>
            <w:shd w:val="clear" w:color="auto" w:fill="auto"/>
            <w:hideMark/>
          </w:tcPr>
          <w:p w14:paraId="5DA2F666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wymaga, aby produkt posiadał status EPEAT przynajmniej Silver – wymagany wpis oferowanego urządzenia na stronie https://epeat.sourcemap.com/.</w:t>
            </w:r>
          </w:p>
        </w:tc>
      </w:tr>
      <w:tr w:rsidR="0047416B" w:rsidRPr="00A65680" w14:paraId="72CD3B7A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02B963B3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 operacyjny</w:t>
            </w:r>
          </w:p>
        </w:tc>
        <w:tc>
          <w:tcPr>
            <w:tcW w:w="6356" w:type="dxa"/>
            <w:shd w:val="clear" w:color="auto" w:fill="auto"/>
            <w:hideMark/>
          </w:tcPr>
          <w:p w14:paraId="1D328154" w14:textId="711EF822" w:rsidR="0047416B" w:rsidRPr="00A65680" w:rsidRDefault="0047416B" w:rsidP="00A8661D">
            <w:pPr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Zamawiający wymaga dostarczenia licencji spełniający</w:t>
            </w:r>
            <w:r w:rsidR="008E4BA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ch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poniższe wymagania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359828F1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Dostarczony system operacyjny dający pełną zgodność́ z usługami typu Active Directory.</w:t>
            </w:r>
          </w:p>
          <w:p w14:paraId="29678396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System operacyjny powinien być́ dostarczony w najnowszej oferowanej przez producenta wersji.</w:t>
            </w:r>
          </w:p>
          <w:p w14:paraId="032FE9C3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Oprogramowanie w polskiej wersji językowej.</w:t>
            </w:r>
          </w:p>
          <w:p w14:paraId="60279044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aktualizacji i poprawek systemu przez Internet z możliwością wyboru instalowanych poprawek.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8D663E9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uaktualnień sterowników urządzeń przez Internet. </w:t>
            </w:r>
          </w:p>
          <w:p w14:paraId="03C3BF02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07836FA5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Internetowa aktualizacja zapewniona w języku polskim. </w:t>
            </w:r>
          </w:p>
          <w:p w14:paraId="585EBE18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45AF7E8D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7896CD46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Wsparcie dla większości powszechnie używanych urządzeń peryferyjnych (drukarek, urządzeń sieciowych, standardów USB, Plug &amp;Play, Wi-Fi)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C4DDF67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62805EB0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71BD71D5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BC4E7CD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BFD5AD9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192F339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operacyjnym moduł synchronizacji komputera z urządzeniami zewnętrznymi. </w:t>
            </w:r>
          </w:p>
          <w:p w14:paraId="5D89BAFB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Wbudowany system pomocy w języku polskim.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7D710E5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60AFCF45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Wdrażanie IPSEC oparte na politykach – wdrażanie IPSEC oparte na zestawach reguł definiujących ustawienia zarządzanych w sposób centralny.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3AF7F1B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Automatyczne występowanie i używanie (wystawianie) certyfikatów PKI X.509.</w:t>
            </w:r>
          </w:p>
          <w:p w14:paraId="0EABFE03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73C6C56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641528BC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AC89A21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1CCD91B2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Rozwiązanie służące do automatycznego zbudowania obrazu systemu wraz z aplikacjami. Obraz systemu służyć ma do automatycznego upowszechnienia systemu operacyjnego inicjowanego i wykonywanego w całości poprzez sieć komputerową. </w:t>
            </w:r>
          </w:p>
          <w:p w14:paraId="155B2BDD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Rozwiązanie umożliwiające wdrożenie nowego obrazu poprzez zdalną instalację.</w:t>
            </w:r>
          </w:p>
          <w:p w14:paraId="65AE7AB9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Graficzne środowisko instalacji i konfiguracji.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1A7094F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Transakcyjny system plików pozwalający na stosowanie przydziałów (ang. quota) na dysku dla użytkowników oraz zapewniający większą niezawodność i pozwalający tworzyć kopie zapasowe.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01D1070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660C7286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Udostępnianie modemu.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69276B8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BE123DF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przywracania plików systemowych.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729F03D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EF21FEA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Możliwość blokowania lub dopuszczania dowolnych urządzeń peryferyjnych za pomocą polityk grupowych (np. przy użyciu numerów identyfikacyjnych sprzętu).</w:t>
            </w:r>
          </w:p>
          <w:p w14:paraId="19BF1FFD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 dostarczenia systemu operacyjnego w wersji 64-bit.</w:t>
            </w:r>
          </w:p>
          <w:p w14:paraId="543AE76E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47416B" w:rsidRPr="00A65680" w14:paraId="099F4915" w14:textId="77777777" w:rsidTr="00553359">
        <w:trPr>
          <w:trHeight w:val="555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466FB354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6" w:type="dxa"/>
            <w:shd w:val="clear" w:color="auto" w:fill="auto"/>
            <w:hideMark/>
          </w:tcPr>
          <w:p w14:paraId="463F68AB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47416B" w:rsidRPr="00A65680" w14:paraId="1DDA1702" w14:textId="77777777" w:rsidTr="00553359">
        <w:trPr>
          <w:trHeight w:val="1125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3EC35FC1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Porty i złącza</w:t>
            </w:r>
          </w:p>
        </w:tc>
        <w:tc>
          <w:tcPr>
            <w:tcW w:w="6356" w:type="dxa"/>
            <w:shd w:val="clear" w:color="auto" w:fill="auto"/>
            <w:hideMark/>
          </w:tcPr>
          <w:p w14:paraId="683D40A2" w14:textId="2D28E129" w:rsidR="0047416B" w:rsidRPr="00A65680" w:rsidRDefault="0047416B" w:rsidP="00A8661D">
            <w:pPr>
              <w:spacing w:after="0"/>
              <w:ind w:left="20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Wbudowane porty i złącza min.</w:t>
            </w:r>
            <w:r w:rsidR="00BA2917">
              <w:rPr>
                <w:rFonts w:ascii="Times New Roman" w:hAnsi="Times New Roman" w:cs="Times New Roman"/>
                <w:sz w:val="18"/>
                <w:szCs w:val="18"/>
              </w:rPr>
              <w:t xml:space="preserve"> (kryterium oceny ofert)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946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E578AC" w14:textId="77777777" w:rsidR="0047416B" w:rsidRPr="00A65680" w:rsidRDefault="0047416B" w:rsidP="007B7FC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2 x USB-3.1.</w:t>
            </w:r>
          </w:p>
          <w:p w14:paraId="4E530E96" w14:textId="77777777" w:rsidR="0047416B" w:rsidRPr="00A65680" w:rsidRDefault="0047416B" w:rsidP="007B7FC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x USB-C. </w:t>
            </w:r>
          </w:p>
          <w:p w14:paraId="636381DB" w14:textId="77777777" w:rsidR="0047416B" w:rsidRPr="00A65680" w:rsidRDefault="0047416B" w:rsidP="007B7FC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HDMI.</w:t>
            </w:r>
          </w:p>
          <w:p w14:paraId="7B79A7F0" w14:textId="77777777" w:rsidR="0047416B" w:rsidRPr="00A65680" w:rsidRDefault="0047416B" w:rsidP="007B7FC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czytnik kart pamięci.</w:t>
            </w:r>
          </w:p>
          <w:p w14:paraId="052CAC49" w14:textId="0AD89A71" w:rsidR="00E77664" w:rsidRPr="002541DD" w:rsidRDefault="0047416B" w:rsidP="007B7FC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LAN 10</w:t>
            </w:r>
            <w:r w:rsidRPr="00A65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/100/1000 Mbps.</w:t>
            </w:r>
          </w:p>
        </w:tc>
      </w:tr>
      <w:tr w:rsidR="00553359" w:rsidRPr="00A65680" w14:paraId="1BD67B40" w14:textId="77777777" w:rsidTr="00553359">
        <w:trPr>
          <w:trHeight w:val="188"/>
        </w:trPr>
        <w:tc>
          <w:tcPr>
            <w:tcW w:w="2599" w:type="dxa"/>
            <w:vMerge w:val="restart"/>
            <w:shd w:val="clear" w:color="auto" w:fill="F2F2F2" w:themeFill="background1" w:themeFillShade="F2"/>
            <w:hideMark/>
          </w:tcPr>
          <w:p w14:paraId="52B15AD4" w14:textId="77777777" w:rsidR="00553359" w:rsidRPr="00A65680" w:rsidRDefault="00553359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6356" w:type="dxa"/>
            <w:shd w:val="clear" w:color="auto" w:fill="auto"/>
            <w:hideMark/>
          </w:tcPr>
          <w:p w14:paraId="78F64C35" w14:textId="6D512AA2" w:rsidR="00553359" w:rsidRPr="00A65680" w:rsidRDefault="00553359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 miesięcy gwarancji</w:t>
            </w:r>
            <w:r w:rsidR="00E776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77664" w:rsidRPr="00BA29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Producenta</w:t>
            </w:r>
            <w:r w:rsidRPr="00BA29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53359" w:rsidRPr="00A65680" w14:paraId="32FAF1CA" w14:textId="77777777" w:rsidTr="00553359">
        <w:trPr>
          <w:trHeight w:val="555"/>
        </w:trPr>
        <w:tc>
          <w:tcPr>
            <w:tcW w:w="2599" w:type="dxa"/>
            <w:vMerge/>
            <w:shd w:val="clear" w:color="auto" w:fill="F2F2F2" w:themeFill="background1" w:themeFillShade="F2"/>
          </w:tcPr>
          <w:p w14:paraId="7939E80E" w14:textId="77777777" w:rsidR="00553359" w:rsidRPr="00A65680" w:rsidRDefault="00553359" w:rsidP="00A8661D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6" w:type="dxa"/>
            <w:shd w:val="clear" w:color="auto" w:fill="auto"/>
          </w:tcPr>
          <w:p w14:paraId="3D885A3F" w14:textId="148326C7" w:rsidR="00553359" w:rsidRPr="00A65680" w:rsidRDefault="00553359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Czas reakcji serwisu, do końca następnego dnia roboczego. Gwarancja musi oferować przez cały okres dostępność wsparcia technicznego przez 24 godziny 7 dni w tygodniu przez cały rok (w języku polskim w dni robocze).</w:t>
            </w:r>
          </w:p>
        </w:tc>
      </w:tr>
      <w:tr w:rsidR="0047416B" w:rsidRPr="00A65680" w14:paraId="71E0459C" w14:textId="77777777" w:rsidTr="00553359">
        <w:trPr>
          <w:trHeight w:val="300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0E43129B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6356" w:type="dxa"/>
            <w:shd w:val="clear" w:color="auto" w:fill="auto"/>
            <w:hideMark/>
          </w:tcPr>
          <w:p w14:paraId="3E2D7B4E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Waga: max 2,2 kg.</w:t>
            </w:r>
          </w:p>
        </w:tc>
      </w:tr>
    </w:tbl>
    <w:p w14:paraId="21CEE579" w14:textId="291E24FF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Hlk115701618"/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Laptop 16”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4 sztuki</w:t>
      </w:r>
    </w:p>
    <w:tbl>
      <w:tblPr>
        <w:tblW w:w="9069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124"/>
        <w:gridCol w:w="6945"/>
      </w:tblGrid>
      <w:tr w:rsidR="00C66269" w:rsidRPr="00553359" w14:paraId="2314AD98" w14:textId="77777777" w:rsidTr="001F0F88">
        <w:trPr>
          <w:trHeight w:val="63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460B88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Elementy konfiguracji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351934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Wymagania minimalne</w:t>
            </w:r>
          </w:p>
        </w:tc>
      </w:tr>
      <w:tr w:rsidR="00C66269" w:rsidRPr="00553359" w14:paraId="7985337A" w14:textId="77777777" w:rsidTr="001F0F88">
        <w:trPr>
          <w:trHeight w:val="3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54618E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lastRenderedPageBreak/>
              <w:t>Procesor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F2F6D6A" w14:textId="282EADEE" w:rsidR="00C6626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="008E4BA2" w:rsidRPr="008E4BA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-rdzeniowy procesor CPU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oparty o architekturę ARM</w:t>
            </w:r>
            <w:r w:rsidR="00E07F3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E07F3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</w:r>
            <w:r w:rsidR="00E07F3D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E77664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rocesor musi osiągać w teście wydajności PassMark Performance Test co najmniej wynik 20 000 punktów.</w:t>
            </w:r>
          </w:p>
        </w:tc>
      </w:tr>
      <w:tr w:rsidR="00C66269" w:rsidRPr="00553359" w14:paraId="1218926F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14C377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Pami</w:t>
            </w: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ęć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59B4E52" w14:textId="7D5FB2B6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16GB RAM lub wi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ęcej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66269" w:rsidRPr="00553359" w14:paraId="5F0C16DC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B65C5A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Wy</w:t>
            </w: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świetlacz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F2E5B52" w14:textId="5B57DDBC" w:rsidR="00C66269" w:rsidRPr="00BA2917" w:rsidRDefault="008E4BA2" w:rsidP="007B7FCE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Min. </w:t>
            </w:r>
            <w:r w:rsidR="00C66269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16" błyszczący, rozdzielczość </w:t>
            </w:r>
            <w:r w:rsidR="00F944E8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min. </w:t>
            </w: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3456 </w:t>
            </w:r>
            <w:r w:rsidR="00C66269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x </w:t>
            </w: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2234 </w:t>
            </w:r>
            <w:r w:rsidR="00C66269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pikseli</w:t>
            </w:r>
            <w:r w:rsidR="00BA2917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1601D319" w14:textId="32C0B863" w:rsidR="00F944E8" w:rsidRPr="00BA2917" w:rsidRDefault="00F944E8" w:rsidP="007B7FCE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Kontrast 1 000 000:1</w:t>
            </w:r>
          </w:p>
        </w:tc>
      </w:tr>
      <w:tr w:rsidR="00C66269" w:rsidRPr="00553359" w14:paraId="73832C2A" w14:textId="77777777" w:rsidTr="001F0F88">
        <w:trPr>
          <w:trHeight w:val="33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D5D946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Grafika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FFD4D16" w14:textId="01047DC2" w:rsidR="00C6626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16-rdzeniowy GPU zintegrowany z SoC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66269" w:rsidRPr="00553359" w14:paraId="387201DA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424C09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Dysk twardy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C6BA3A7" w14:textId="7034345D" w:rsidR="00C6626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512</w:t>
            </w:r>
            <w:r w:rsidR="00C66269"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SSD lub większy</w:t>
            </w:r>
          </w:p>
        </w:tc>
      </w:tr>
      <w:tr w:rsidR="00C66269" w:rsidRPr="00553359" w14:paraId="51C4B68A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BDED47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Karta sieciowa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944718A" w14:textId="245936D2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Sieć bezprzewodowa (802.11a</w:t>
            </w:r>
            <w:r w:rsidR="00F944E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x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 i Bluetooth 5.0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66269" w:rsidRPr="00553359" w14:paraId="0A276981" w14:textId="77777777" w:rsidTr="001F0F88">
        <w:trPr>
          <w:trHeight w:val="24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9BAC45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Podzespo</w:t>
            </w: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ły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C747133" w14:textId="1B0F9031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Głośniki stereofoniczne</w:t>
            </w:r>
          </w:p>
        </w:tc>
      </w:tr>
      <w:tr w:rsidR="00C66269" w:rsidRPr="00553359" w14:paraId="6190C8C9" w14:textId="77777777" w:rsidTr="001F0F88">
        <w:trPr>
          <w:trHeight w:val="2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072147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Typ wska</w:t>
            </w: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źnika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D94691A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Wielodotykowy g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ładzik</w:t>
            </w:r>
          </w:p>
        </w:tc>
      </w:tr>
      <w:tr w:rsidR="00C66269" w:rsidRPr="006D5F5F" w14:paraId="4A1EBE9C" w14:textId="77777777" w:rsidTr="001F0F88">
        <w:trPr>
          <w:trHeight w:val="44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73A5A8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Porty wejścia/wyjścia będące integralną częścią laptopa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68FA40" w14:textId="2A375D94" w:rsidR="00C66269" w:rsidRPr="000631EA" w:rsidRDefault="00C66269" w:rsidP="007B7FCE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0631EA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Min. </w:t>
            </w:r>
            <w:r w:rsidR="00F944E8" w:rsidRPr="000631EA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3</w:t>
            </w:r>
            <w:r w:rsidRPr="000631EA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 x USB Type-C/Thunderbolt</w:t>
            </w:r>
            <w:r w:rsidR="00BA2917" w:rsidRPr="000631EA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  <w:p w14:paraId="0DA6EFD7" w14:textId="290DAED0" w:rsidR="00F944E8" w:rsidRPr="00BA2917" w:rsidRDefault="00F944E8" w:rsidP="007B7FCE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 x HDMI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11A6E152" w14:textId="0CF8364F" w:rsidR="00F944E8" w:rsidRPr="00B865FF" w:rsidRDefault="00F944E8" w:rsidP="007B7FCE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Gniazdo</w:t>
            </w:r>
            <w:r w:rsidRPr="00B865FF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 słuchawkowe 3,5 mm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</w:tc>
      </w:tr>
      <w:tr w:rsidR="00C66269" w:rsidRPr="00553359" w14:paraId="3FA22AB0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8834CE0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Kamera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8FDED" w14:textId="294838E3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Wbudowana kamera </w:t>
            </w:r>
            <w:r w:rsidR="00F944E8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Full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HD 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</w:tc>
      </w:tr>
      <w:tr w:rsidR="00C66269" w:rsidRPr="00553359" w14:paraId="3A59E904" w14:textId="77777777" w:rsidTr="001F0F88">
        <w:trPr>
          <w:trHeight w:val="1"/>
        </w:trPr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B4C879E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Klawiatura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B8CEB" w14:textId="52BB1B2E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Pod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świetlana klawiatura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66269" w:rsidRPr="00553359" w14:paraId="0E11824E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4D0988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Bateria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738064" w14:textId="6F0E8ED2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Wydajna bateria litowo-polimerowa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44E8" w:rsidRPr="00553359" w14:paraId="1E77B660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D424F2" w14:textId="77777777" w:rsidR="00F944E8" w:rsidRPr="00553359" w:rsidRDefault="00F944E8" w:rsidP="002541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Obudowa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1CFDDAC" w14:textId="619EAED2" w:rsidR="00F944E8" w:rsidRPr="00553359" w:rsidRDefault="00F944E8" w:rsidP="00BA291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Wykonana z wytrzyma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łych stopów, głównie z aluminiu</w:t>
            </w:r>
            <w:r w:rsidR="002F437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, k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olor: ciemnoszary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66269" w:rsidRPr="00553359" w14:paraId="47DB09DF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C0951F" w14:textId="2AA371AA" w:rsidR="00C6626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Zasilacz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725953D" w14:textId="5B4C6085" w:rsidR="00F944E8" w:rsidRPr="00553359" w:rsidRDefault="00535CB4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moc min. 140 W</w:t>
            </w:r>
          </w:p>
        </w:tc>
      </w:tr>
      <w:tr w:rsidR="00C66269" w:rsidRPr="00553359" w14:paraId="3888C9AA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167924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System operacyjny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E323EB5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System operacyjny spełniający poniższe wymagania:</w:t>
            </w:r>
          </w:p>
          <w:p w14:paraId="589C7D6B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Dedykowany system operacyjny z licencją komercyjną.</w:t>
            </w:r>
          </w:p>
          <w:p w14:paraId="06845FA5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Działający w oparciu o architekturę 64-bitową.</w:t>
            </w:r>
          </w:p>
          <w:p w14:paraId="1F55F464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System pozwalający na łatwość adaptacji, kompilacji i wykorzystania oprogramowania stworzonego dla systemów uniksowych.</w:t>
            </w:r>
          </w:p>
          <w:p w14:paraId="3F8D63B0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Wbudowane zaawansowane narzędzia sieciowe.</w:t>
            </w:r>
          </w:p>
          <w:p w14:paraId="2E363C18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System operacyjny powinien być́ dostarczony w najnowszej oferowanej przez producenta wersji.</w:t>
            </w:r>
          </w:p>
          <w:p w14:paraId="71AC206F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Oprogramowanie w polskiej wersji językowej.</w:t>
            </w:r>
          </w:p>
          <w:p w14:paraId="7365399B" w14:textId="77777777" w:rsidR="00C66269" w:rsidRPr="00553359" w:rsidRDefault="00C66269" w:rsidP="00BA29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LUB </w:t>
            </w:r>
          </w:p>
          <w:p w14:paraId="0D5FF61C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Dostarczony system operacyjny dający pełną zgodność́ z usługami typu Active Directory.</w:t>
            </w:r>
          </w:p>
          <w:p w14:paraId="35713AF5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System operacyjny powinien być́ dostarczony w najnowszej oferowanej przez producenta wersji.</w:t>
            </w:r>
          </w:p>
          <w:p w14:paraId="53EF97FA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Oprogramowanie w polskiej wersji językowej.</w:t>
            </w:r>
          </w:p>
          <w:p w14:paraId="29A63CE5" w14:textId="4CE71B7D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Możliwość dokonywania aktualizacji i po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prawek systemu przez Internet z 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możliwością wyboru instalowanych poprawek.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697AE652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Możliwość dokonywania uaktualnień sterowników urządzeń przez Internet.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2AE2BC6B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57632C89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Internetowa aktualizacja zapewniona w języku polskim. </w:t>
            </w:r>
          </w:p>
          <w:p w14:paraId="12B0718B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160098F2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Zlokalizowane w języku polskim, co najmniej następujące elementy: menu, odtwarzacz multimediów, pomoc, komunikaty systemowe. </w:t>
            </w:r>
          </w:p>
          <w:p w14:paraId="2FF83F47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Wsparcie dla większości powszechnie używanych urządzeń peryferyjnych (drukarek, urządzeń sieciowych, standardów USB, Plug &amp;Play, Wi-Fi).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61A04595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Funkcjonalność automatycznej zmiany domyślnej drukarki w zależności od sieci, do której podłączony jest komputer. </w:t>
            </w:r>
          </w:p>
          <w:p w14:paraId="5C9A4735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25AAB38B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Możliwość zdalnej automatycznej instalacji, konfiguracji, administrowania oraz aktualizowania systemu.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20B69591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1794ACC0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3DB409C2" w14:textId="6795DB81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Zintegrowany z systemem operacyjnym m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oduł synchronizacji komputera z 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urządzeniami zewnętrznymi. </w:t>
            </w:r>
          </w:p>
          <w:p w14:paraId="3EE7204F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Wbudowany system pomocy w języku polskim.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43CF3F74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00C22D4C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Wdrażanie IPSEC oparte na politykach – wdrażanie IPSEC oparte na zestawach reguł definiujących ustawienia zarządzanych w sposób centralny.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34505C28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Automatyczne występowanie i używanie (wystawianie) certyfikatów PKI X.509.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09EC3012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Rozbudowane polityki bezpieczeństwa – polityki dla systemu operacyjnego i dla wskazanych aplikacji.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44FCD0BB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31E0823E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0CF160B0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Zdalna pomoc i współdzielenie aplikacji – możliwość zdalnego przejęcia sesji zalogowanego użytkownika celem rozwiązania problemu z komputerem.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23170373" w14:textId="427E381F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Rozwiązanie służące do automatycznego z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budowania obrazu systemu wraz z 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44EC1F81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Rozwiązanie umożliwiające wdrożenie nowego obrazu poprzez zdalną instalację.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318171B4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Graficzne środowisko instalacji i konfiguracji.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4DF3D810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Transakcyjny system plików pozwalający na stosowanie przydziałów (ang. quota) na dysku dla użytkowników oraz zapewniający większą niezawodność i pozwalający tworzyć kopie zapasowe.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1EB4B734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Zarządzanie kontami użytkowników sieci oraz urządzeniami sieciowymi tj. drukarki, modemy, woluminy dyskowe, usługi katalogowe. </w:t>
            </w:r>
          </w:p>
          <w:p w14:paraId="15E5141E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Udostępnianie modemu.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10418EA7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3E0A68A5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Możliwość przywracania plików systemowych.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3F1ED5AE" w14:textId="77777777" w:rsidR="00BA2917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System operacyjny musi posiadać funkcjonalność pozwalającą na identyfikację sieci komputerowych, do których jest podłąc</w:t>
            </w:r>
            <w:r w:rsidR="00BA2917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zony, zapamiętywanie ustawień i </w:t>
            </w: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przypisywanie do min. 3 kategorii bezpieczeństwa (z predefiniowanymi odpowiednio do kategorii ustawieniami zapory sieciowe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j, udostępniania plików itp.).</w:t>
            </w:r>
          </w:p>
          <w:p w14:paraId="09A50D2D" w14:textId="18C455DE" w:rsidR="00C66269" w:rsidRPr="00BA2917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1BF726A1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Zamawiający wymaga dostarczenia systemu operacyjnego w wersji 64-bit.</w:t>
            </w:r>
          </w:p>
          <w:p w14:paraId="7391B990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Licencja i oprogramowanie musi być nowe, nieużywane, nigdy wcześniej nieaktywowane.</w:t>
            </w:r>
          </w:p>
        </w:tc>
      </w:tr>
      <w:tr w:rsidR="00C66269" w:rsidRPr="00553359" w14:paraId="0AF3557A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AD5E70" w14:textId="1CF83840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lastRenderedPageBreak/>
              <w:t>Waga z bateri</w:t>
            </w: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ą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0CED2C" w14:textId="7992A006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Do 2,2 kg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</w:tc>
      </w:tr>
      <w:tr w:rsidR="00C66269" w:rsidRPr="00C27ADF" w14:paraId="60EB4B25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22EE68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Inne wymagania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20DF0C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Dostarczony laptop musi posiadać:</w:t>
            </w:r>
          </w:p>
          <w:p w14:paraId="771999C3" w14:textId="77777777" w:rsidR="00C66269" w:rsidRPr="00553359" w:rsidRDefault="00C66269" w:rsidP="007B7FCE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certyfikat EPEAT Gold™.</w:t>
            </w:r>
          </w:p>
          <w:p w14:paraId="2C2CB5D8" w14:textId="77777777" w:rsidR="00C66269" w:rsidRPr="00553359" w:rsidRDefault="00C66269" w:rsidP="007B7FCE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Dołączony do zestawu Hub USB-C rozszerzający funkcjonalność laptopa o następujące porty: </w:t>
            </w:r>
          </w:p>
          <w:p w14:paraId="4A48D771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- 3x USB 3.0</w:t>
            </w:r>
          </w:p>
          <w:p w14:paraId="677DD7D3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- 1x USB-C</w:t>
            </w:r>
          </w:p>
          <w:p w14:paraId="61CDA852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- 1x HDMI</w:t>
            </w:r>
          </w:p>
          <w:p w14:paraId="29BF367F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- 1x ETHERNET</w:t>
            </w:r>
          </w:p>
          <w:p w14:paraId="279A5E69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- 1x slot SD</w:t>
            </w:r>
          </w:p>
          <w:p w14:paraId="6824A56E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- 1x slot Micro SD</w:t>
            </w:r>
          </w:p>
        </w:tc>
      </w:tr>
      <w:tr w:rsidR="00553359" w:rsidRPr="00553359" w14:paraId="4955EFA2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58F57" w14:textId="1D0643CB" w:rsidR="00553359" w:rsidRPr="00553359" w:rsidRDefault="0055335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Gwarancja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B8BDCC" w14:textId="1C1FBF63" w:rsidR="0055335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  <w:r w:rsidR="00553359"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miesięcy gwarancji.</w:t>
            </w:r>
          </w:p>
        </w:tc>
      </w:tr>
      <w:tr w:rsidR="00C66269" w:rsidRPr="00553359" w14:paraId="4056F15D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AEB0A5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Torba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BB7A7D" w14:textId="08FDF01E" w:rsidR="00C6626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944E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Przeznaczona do oferowanego urządzenia z dodatkową kieszenią zamykaną na rzep.</w:t>
            </w:r>
          </w:p>
        </w:tc>
      </w:tr>
    </w:tbl>
    <w:bookmarkEnd w:id="0"/>
    <w:p w14:paraId="72B1F51A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Tablet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30 sztuk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5706"/>
      </w:tblGrid>
      <w:tr w:rsidR="00C66269" w14:paraId="6127E6C9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4DF02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BBC0D3F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Parametr</w:t>
            </w:r>
          </w:p>
          <w:p w14:paraId="6854E23B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E20E" w14:textId="77777777" w:rsidR="00C66269" w:rsidRDefault="00C66269" w:rsidP="00C66269">
            <w:pPr>
              <w:pStyle w:val="Nagwek4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Wymagania minimalne</w:t>
            </w:r>
          </w:p>
        </w:tc>
      </w:tr>
      <w:tr w:rsidR="00C66269" w14:paraId="3AAA2D06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D9398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19C" w14:textId="09120FE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liczba rdzeni nie mniej niż </w:t>
            </w:r>
            <w:r w:rsidR="00535C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taktowanie nie mniej niż 2 GHz</w:t>
            </w:r>
            <w:r w:rsidR="00BA29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14:paraId="0E1BCCC6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E005E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F109" w14:textId="46406AF9" w:rsidR="00C66269" w:rsidRDefault="00C66269" w:rsidP="00C6626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nie mniej niż </w:t>
            </w:r>
            <w:r w:rsidR="001843D0">
              <w:rPr>
                <w:rFonts w:ascii="Times New Roman" w:hAnsi="Times New Roman"/>
                <w:sz w:val="20"/>
              </w:rPr>
              <w:t>4</w:t>
            </w:r>
            <w:r w:rsidR="00BA2917">
              <w:rPr>
                <w:rFonts w:ascii="Times New Roman" w:hAnsi="Times New Roman"/>
                <w:sz w:val="20"/>
              </w:rPr>
              <w:t xml:space="preserve"> GB.</w:t>
            </w:r>
          </w:p>
        </w:tc>
      </w:tr>
      <w:tr w:rsidR="00C66269" w14:paraId="1F42CE6B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B8DFC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Pamięć masowa wbudowana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F662" w14:textId="3054B597" w:rsidR="00C66269" w:rsidRDefault="00C66269" w:rsidP="00C6626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nie mniej niż </w:t>
            </w:r>
            <w:r w:rsidR="001843D0">
              <w:rPr>
                <w:rFonts w:ascii="Times New Roman" w:hAnsi="Times New Roman"/>
                <w:sz w:val="20"/>
              </w:rPr>
              <w:t>64</w:t>
            </w:r>
            <w:r>
              <w:rPr>
                <w:rFonts w:ascii="Times New Roman" w:hAnsi="Times New Roman"/>
                <w:sz w:val="20"/>
              </w:rPr>
              <w:t xml:space="preserve"> GB</w:t>
            </w:r>
            <w:r w:rsidR="00BA291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66269" w14:paraId="77DE6515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596EA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Gniazdo kart pamięci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8A1D" w14:textId="3CC7213F" w:rsidR="00C66269" w:rsidRDefault="00C66269" w:rsidP="00C6626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tak, z obsługą kart microSD</w:t>
            </w:r>
            <w:r w:rsidR="001843D0"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C</w:t>
            </w:r>
            <w:r w:rsidR="00BA291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66269" w14:paraId="4A0C9E90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BBB5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9F0" w14:textId="3E533AFD" w:rsidR="00C66269" w:rsidRDefault="00C66269" w:rsidP="00C6626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IPS, </w:t>
            </w:r>
            <w:r w:rsidR="001843D0">
              <w:rPr>
                <w:rFonts w:ascii="Times New Roman" w:hAnsi="Times New Roman"/>
                <w:sz w:val="20"/>
              </w:rPr>
              <w:t>min. 10</w:t>
            </w:r>
            <w:r>
              <w:rPr>
                <w:rFonts w:ascii="Times New Roman" w:hAnsi="Times New Roman"/>
                <w:sz w:val="20"/>
              </w:rPr>
              <w:t xml:space="preserve">", rozdzielczość nie mniej niż </w:t>
            </w:r>
            <w:r w:rsidR="001843D0">
              <w:rPr>
                <w:rFonts w:ascii="Times New Roman" w:hAnsi="Times New Roman"/>
                <w:sz w:val="20"/>
              </w:rPr>
              <w:t>1920x1200</w:t>
            </w:r>
            <w:r w:rsidR="00BA291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66269" w14:paraId="18AB7F70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BD63F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Nawigacja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2A37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GPS</w:t>
            </w:r>
          </w:p>
        </w:tc>
      </w:tr>
      <w:tr w:rsidR="00C66269" w14:paraId="076D527F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49E0B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Komunikacja bezprzewodowa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C1DF" w14:textId="1A0AD23B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WiFi w standardzie 802.11 b/g/n</w:t>
            </w:r>
            <w:r w:rsidR="001843D0">
              <w:rPr>
                <w:rFonts w:ascii="Times New Roman" w:hAnsi="Times New Roman"/>
                <w:sz w:val="20"/>
              </w:rPr>
              <w:t>/ac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Bluetooth, LTE</w:t>
            </w:r>
            <w:r w:rsidR="00BA29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14:paraId="2A543B4B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27462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Czujniki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8773" w14:textId="1FA5861B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akcelerometr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14:paraId="7290E0FF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37107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Aparaty fotograficzne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000" w14:textId="7FB8A468" w:rsidR="00C66269" w:rsidRPr="002F4377" w:rsidRDefault="00C66269" w:rsidP="007B7FCE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377">
              <w:rPr>
                <w:rFonts w:ascii="Times New Roman" w:hAnsi="Times New Roman"/>
                <w:color w:val="000000"/>
                <w:sz w:val="20"/>
                <w:szCs w:val="20"/>
              </w:rPr>
              <w:t>przedni: minimum 2 Mpx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43A6D6F2" w14:textId="698826E9" w:rsidR="00C66269" w:rsidRPr="002F4377" w:rsidRDefault="00C66269" w:rsidP="007B7FCE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377">
              <w:rPr>
                <w:rFonts w:ascii="Times New Roman" w:hAnsi="Times New Roman"/>
                <w:color w:val="000000"/>
                <w:sz w:val="20"/>
                <w:szCs w:val="20"/>
              </w:rPr>
              <w:t>tylny: minimum 5 Mpx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:rsidRPr="008C7789" w14:paraId="51A13C90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483BC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8C2" w14:textId="5B98B695" w:rsidR="00C66269" w:rsidRPr="008C778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789">
              <w:rPr>
                <w:rFonts w:ascii="Times New Roman" w:hAnsi="Times New Roman"/>
                <w:color w:val="000000"/>
                <w:sz w:val="20"/>
                <w:szCs w:val="20"/>
              </w:rPr>
              <w:t>USB</w:t>
            </w:r>
            <w:r w:rsidR="001843D0">
              <w:rPr>
                <w:rFonts w:ascii="Times New Roman" w:hAnsi="Times New Roman"/>
                <w:color w:val="000000"/>
                <w:sz w:val="20"/>
                <w:szCs w:val="20"/>
              </w:rPr>
              <w:t>-C</w:t>
            </w:r>
            <w:r w:rsidRPr="008C7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ładowania, minijack audio (3,5 mm)</w:t>
            </w:r>
          </w:p>
        </w:tc>
      </w:tr>
      <w:tr w:rsidR="00C66269" w14:paraId="2D76D8E8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D4218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174" w14:textId="77777777" w:rsidR="007A4AE6" w:rsidRDefault="00C66269" w:rsidP="007B7FCE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wbudowany akumulator o pojemności nie mniej niż </w:t>
            </w:r>
          </w:p>
          <w:p w14:paraId="78FD6E21" w14:textId="27499FAC" w:rsidR="00C66269" w:rsidRDefault="007632EF" w:rsidP="007B7FCE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377">
              <w:rPr>
                <w:rFonts w:ascii="Times New Roman" w:hAnsi="Times New Roman"/>
                <w:color w:val="000000"/>
                <w:sz w:val="20"/>
                <w:szCs w:val="20"/>
              </w:rPr>
              <w:t>6900</w:t>
            </w:r>
            <w:r w:rsidR="00C66269" w:rsidRPr="002F4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269">
              <w:rPr>
                <w:rFonts w:ascii="Times New Roman" w:hAnsi="Times New Roman"/>
                <w:color w:val="000000"/>
                <w:sz w:val="20"/>
                <w:szCs w:val="20"/>
              </w:rPr>
              <w:t>mAh, ładowarka sieciowa 230 V</w:t>
            </w:r>
          </w:p>
        </w:tc>
      </w:tr>
      <w:tr w:rsidR="00C66269" w14:paraId="18BF8D16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C0BEE" w14:textId="77777777" w:rsidR="00C66269" w:rsidRPr="00982E9C" w:rsidRDefault="00C66269" w:rsidP="00C66269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686" w14:textId="7BF4580A" w:rsidR="00C66269" w:rsidRDefault="002F4377" w:rsidP="00C66269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C66269">
              <w:rPr>
                <w:rFonts w:ascii="Times New Roman" w:hAnsi="Times New Roman"/>
                <w:sz w:val="20"/>
                <w:szCs w:val="20"/>
              </w:rPr>
              <w:t>ak, w wersji nie starszej niż z roku 201</w:t>
            </w:r>
            <w:r w:rsidR="001843D0">
              <w:rPr>
                <w:rFonts w:ascii="Times New Roman" w:hAnsi="Times New Roman"/>
                <w:sz w:val="20"/>
                <w:szCs w:val="20"/>
              </w:rPr>
              <w:t>9</w:t>
            </w:r>
            <w:r w:rsidR="00C66269">
              <w:rPr>
                <w:rFonts w:ascii="Times New Roman" w:hAnsi="Times New Roman"/>
                <w:sz w:val="20"/>
                <w:szCs w:val="20"/>
              </w:rPr>
              <w:t xml:space="preserve"> (data wypuszczenia na rynek), z bieżącymi aktualizacjami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6269" w14:paraId="1A69A86E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446A2" w14:textId="77777777" w:rsidR="00C66269" w:rsidRPr="00982E9C" w:rsidRDefault="00C66269" w:rsidP="00C66269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sz w:val="20"/>
                <w:szCs w:val="20"/>
              </w:rPr>
              <w:t>Inne wymagania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6CD2" w14:textId="60CC24A5" w:rsidR="00C66269" w:rsidRDefault="002F4377" w:rsidP="00C66269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</w:t>
            </w:r>
            <w:r w:rsidR="00C66269">
              <w:rPr>
                <w:rFonts w:ascii="Times New Roman" w:hAnsi="Times New Roman"/>
                <w:sz w:val="20"/>
              </w:rPr>
              <w:t>tui dostosowane do oferowanego modelu, umożliwiające korzystanie z tabletu bez wyjmowania go (z klapką), zapewniające dostęp do złącz, przycisków i aparatów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553359" w14:paraId="337D3C94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20F42" w14:textId="3BBBAA83" w:rsidR="00553359" w:rsidRPr="00982E9C" w:rsidRDefault="00971647" w:rsidP="00C66269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Gwaran</w:t>
            </w:r>
            <w:r w:rsidR="00553359">
              <w:rPr>
                <w:rFonts w:ascii="Times New Roman" w:hAnsi="Times New Roman"/>
                <w:b/>
                <w:bCs/>
                <w:sz w:val="20"/>
                <w:szCs w:val="20"/>
              </w:rPr>
              <w:t>cja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3E28" w14:textId="36B7D6EE" w:rsidR="00553359" w:rsidRDefault="00535CB4" w:rsidP="00C6626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  <w:r w:rsidR="00553359"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miesięcy gwarancji.</w:t>
            </w:r>
          </w:p>
        </w:tc>
      </w:tr>
    </w:tbl>
    <w:p w14:paraId="62CDB168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Stacja ładująca do tabletów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5 sztuk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5706"/>
      </w:tblGrid>
      <w:tr w:rsidR="00C66269" w14:paraId="5B731D1F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C16B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BD7E929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Parametr</w:t>
            </w:r>
          </w:p>
          <w:p w14:paraId="151881B8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52FAE" w14:textId="77777777" w:rsidR="00C66269" w:rsidRDefault="00C66269" w:rsidP="00C66269">
            <w:pPr>
              <w:pStyle w:val="Nagwek4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Wymagania minimalne</w:t>
            </w:r>
          </w:p>
        </w:tc>
      </w:tr>
      <w:tr w:rsidR="00C66269" w14:paraId="1DD6F288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11237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Moc ładowania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DA8" w14:textId="12A6C528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Min. 90W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:rsidRPr="008C7789" w14:paraId="784CD571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2FF7B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4BE" w14:textId="22E642A2" w:rsidR="00C66269" w:rsidRPr="008C778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portów USB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14:paraId="65BDFB7B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547A3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Ładowanie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E27" w14:textId="7697160B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Natężenie prądu do 2.4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14:paraId="37FAD252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58DB4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B13" w14:textId="77777777" w:rsidR="00C66269" w:rsidRDefault="00C66269" w:rsidP="002F43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Separatory pozwalające na umieszczenie na ładowarce 10 tabletów</w:t>
            </w:r>
          </w:p>
          <w:p w14:paraId="0D37FD3D" w14:textId="1D3591FE" w:rsidR="00C66269" w:rsidRDefault="00C66269" w:rsidP="001843D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Zabezpieczenie przed przeładowaniem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53359" w14:paraId="127C769A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A97E0" w14:textId="102080FB" w:rsidR="00553359" w:rsidRPr="00982E9C" w:rsidRDefault="00971647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Gwaran</w:t>
            </w:r>
            <w:r w:rsidR="00553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cja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6F6C" w14:textId="7DDA12B2" w:rsidR="00553359" w:rsidRDefault="00535CB4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  <w:r w:rsidR="00553359"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miesięcy gwarancji.</w:t>
            </w:r>
          </w:p>
        </w:tc>
      </w:tr>
    </w:tbl>
    <w:p w14:paraId="7B74C20C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Monitor 49"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2 sztuki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66269" w:rsidRPr="002D6B8E" w14:paraId="6607ADD3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4546A3" w14:textId="77777777" w:rsidR="00C66269" w:rsidRPr="002D6B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B3DC" w14:textId="320C2CD4" w:rsidR="00C66269" w:rsidRPr="002D6B8E" w:rsidRDefault="001843D0" w:rsidP="00C66269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Minimalne w</w:t>
            </w: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ymagane </w:t>
            </w:r>
            <w:r w:rsidR="00C66269"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parametry techniczne</w:t>
            </w:r>
          </w:p>
        </w:tc>
      </w:tr>
      <w:tr w:rsidR="00C66269" w:rsidRPr="002D6B8E" w14:paraId="6408C385" w14:textId="77777777" w:rsidTr="00C66269">
        <w:trPr>
          <w:trHeight w:val="9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A46C9E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C8A1" w14:textId="691A2752" w:rsidR="00C66269" w:rsidRPr="002D6B8E" w:rsidRDefault="00C66269" w:rsidP="002F4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rozdzielczości </w:t>
            </w:r>
            <w:r w:rsidR="00184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5120x1440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 większej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akrzywiony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5601A4D9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41A90C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Odświeżanie ekranu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0222" w14:textId="0C3C00B3" w:rsidR="00C66269" w:rsidRPr="002D6B8E" w:rsidRDefault="001843D0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Hz</w:t>
            </w:r>
          </w:p>
        </w:tc>
      </w:tr>
      <w:tr w:rsidR="00C66269" w:rsidRPr="002D6B8E" w14:paraId="47E82CB0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1DF226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Proporcja ekranu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6310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:9 - panoramiczny</w:t>
            </w:r>
          </w:p>
        </w:tc>
      </w:tr>
      <w:tr w:rsidR="00C66269" w:rsidRPr="002D6B8E" w14:paraId="516819E5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07278B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Jasność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BD89" w14:textId="77777777" w:rsidR="00C66269" w:rsidRPr="002D6B8E" w:rsidRDefault="00C66269" w:rsidP="00C662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/m2</w:t>
            </w:r>
          </w:p>
        </w:tc>
      </w:tr>
      <w:tr w:rsidR="00C66269" w:rsidRPr="002D6B8E" w14:paraId="5329A3E7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63A0A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Kontrast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4EEC" w14:textId="74F39A6E" w:rsidR="00C66269" w:rsidRPr="002D6B8E" w:rsidRDefault="001843D0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1000</w:t>
            </w:r>
            <w:r w:rsidR="00C66269"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</w:t>
            </w:r>
          </w:p>
        </w:tc>
      </w:tr>
      <w:tr w:rsidR="00C66269" w:rsidRPr="002D6B8E" w14:paraId="579633F8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81AB88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Czas reakcji matrycy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7FB6" w14:textId="40787222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Max. </w:t>
            </w:r>
            <w:r w:rsidR="00184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</w:p>
        </w:tc>
      </w:tr>
      <w:tr w:rsidR="00C66269" w:rsidRPr="006D5F5F" w14:paraId="74459888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549C8B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461B" w14:textId="2546FA63" w:rsidR="00C66269" w:rsidRPr="002F4377" w:rsidRDefault="001843D0" w:rsidP="007B7FCE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1x </w:t>
            </w:r>
            <w:r w:rsidR="00C66269"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DisplayPort,</w:t>
            </w:r>
          </w:p>
          <w:p w14:paraId="08BC49D6" w14:textId="77777777" w:rsidR="00C66269" w:rsidRPr="002F4377" w:rsidRDefault="00C66269" w:rsidP="007B7FCE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2x HDMI,</w:t>
            </w:r>
          </w:p>
          <w:p w14:paraId="3A6949EB" w14:textId="77777777" w:rsidR="00C66269" w:rsidRPr="002F4377" w:rsidRDefault="00C66269" w:rsidP="007B7FCE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2x USB.</w:t>
            </w:r>
          </w:p>
        </w:tc>
      </w:tr>
      <w:tr w:rsidR="00C66269" w:rsidRPr="002D6B8E" w14:paraId="35A5F0D0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F98348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904F1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2DF4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178°/178°</w:t>
            </w:r>
          </w:p>
        </w:tc>
      </w:tr>
      <w:tr w:rsidR="00C66269" w:rsidRPr="002D6B8E" w14:paraId="10DCAFAE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14291D" w14:textId="77777777" w:rsidR="00C66269" w:rsidRPr="00075236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75236">
              <w:rPr>
                <w:b/>
                <w:bCs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174D" w14:textId="545F354F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Max. Zużycie prądu 115W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64D1DA3A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4C5D5B" w14:textId="77777777" w:rsidR="00C66269" w:rsidRPr="00075236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Wyposażenie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6045" w14:textId="77777777" w:rsidR="00C66269" w:rsidRPr="002F4377" w:rsidRDefault="00C66269" w:rsidP="007B7FCE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Kabel zasilający,</w:t>
            </w:r>
          </w:p>
          <w:p w14:paraId="0AC82CC8" w14:textId="77777777" w:rsidR="00C66269" w:rsidRPr="002F4377" w:rsidRDefault="00C66269" w:rsidP="007B7FCE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Kabel HDMI,</w:t>
            </w:r>
          </w:p>
          <w:p w14:paraId="3C6AB5EB" w14:textId="77777777" w:rsidR="00C66269" w:rsidRPr="002F4377" w:rsidRDefault="00C66269" w:rsidP="007B7FCE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Kabel DisplayPort.</w:t>
            </w:r>
          </w:p>
        </w:tc>
      </w:tr>
      <w:tr w:rsidR="00C66269" w:rsidRPr="002D6B8E" w14:paraId="65E80C59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ADC573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Podstawa do montażu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B992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VESA (100 mm)</w:t>
            </w:r>
          </w:p>
        </w:tc>
      </w:tr>
      <w:tr w:rsidR="00553359" w:rsidRPr="002D6B8E" w14:paraId="77E417EA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CF76E6" w14:textId="5B07C679" w:rsidR="00553359" w:rsidRPr="00553359" w:rsidRDefault="0055335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3359"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25CE" w14:textId="67BF6C13" w:rsidR="00553359" w:rsidRPr="002D6B8E" w:rsidRDefault="001843D0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  <w:r w:rsidR="00553359"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miesięcy gwarancji.</w:t>
            </w:r>
          </w:p>
        </w:tc>
      </w:tr>
    </w:tbl>
    <w:p w14:paraId="122EAB45" w14:textId="77777777" w:rsidR="00C66269" w:rsidRPr="00C66269" w:rsidRDefault="00C66269" w:rsidP="00C66269"/>
    <w:p w14:paraId="236D2FFD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Monitor 32"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3 sztuki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66269" w:rsidRPr="002D6B8E" w14:paraId="2CF794C1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D6C00C" w14:textId="77777777" w:rsidR="00C66269" w:rsidRPr="002D6B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5C9B" w14:textId="77777777" w:rsidR="00C66269" w:rsidRPr="002D6B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Wymagane parametry techniczne</w:t>
            </w:r>
          </w:p>
        </w:tc>
      </w:tr>
      <w:tr w:rsidR="00C66269" w:rsidRPr="002D6B8E" w14:paraId="61F967E2" w14:textId="77777777" w:rsidTr="00C66269">
        <w:trPr>
          <w:trHeight w:val="9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128010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B863" w14:textId="093C3C29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rozdzielczości 3840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2160 lub większej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matowy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4BF25C3F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13329A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Odświeżanie ekranu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0E31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Hz</w:t>
            </w:r>
          </w:p>
        </w:tc>
      </w:tr>
      <w:tr w:rsidR="00C66269" w:rsidRPr="002D6B8E" w14:paraId="6106E990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C9ACB0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Proporcja ekranu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A092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16:9 - panoramiczny</w:t>
            </w:r>
          </w:p>
        </w:tc>
      </w:tr>
      <w:tr w:rsidR="00C66269" w:rsidRPr="002D6B8E" w14:paraId="7E761BA0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3B2223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Jasność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76FA" w14:textId="77777777" w:rsidR="00C66269" w:rsidRPr="002D6B8E" w:rsidRDefault="00C66269" w:rsidP="00C662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/m2</w:t>
            </w:r>
          </w:p>
        </w:tc>
      </w:tr>
      <w:tr w:rsidR="00C66269" w:rsidRPr="002D6B8E" w14:paraId="3E839966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0EBBEB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Kontrast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E457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</w:t>
            </w:r>
          </w:p>
        </w:tc>
      </w:tr>
      <w:tr w:rsidR="00C66269" w:rsidRPr="002D6B8E" w14:paraId="567D3F84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A0B5F2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Czas reakcji matrycy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E13B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Max. 4ms</w:t>
            </w:r>
          </w:p>
        </w:tc>
      </w:tr>
      <w:tr w:rsidR="00C66269" w:rsidRPr="006D5F5F" w14:paraId="4CC75E31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FA95CE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B410" w14:textId="77777777" w:rsidR="00C66269" w:rsidRPr="002F4377" w:rsidRDefault="00C66269" w:rsidP="007B7FCE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DisplayPort,</w:t>
            </w:r>
          </w:p>
          <w:p w14:paraId="26759471" w14:textId="77777777" w:rsidR="00C66269" w:rsidRPr="002F4377" w:rsidRDefault="00C66269" w:rsidP="007B7FCE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2x HDMI,</w:t>
            </w:r>
          </w:p>
          <w:p w14:paraId="07CC8999" w14:textId="77777777" w:rsidR="00C66269" w:rsidRPr="00F96566" w:rsidRDefault="00C66269" w:rsidP="007B7FCE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1x USB</w:t>
            </w:r>
            <w:r w:rsidRPr="00F96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C66269" w:rsidRPr="002D6B8E" w14:paraId="15DE0C9B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754CB4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F9656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5323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178°/178°</w:t>
            </w:r>
          </w:p>
        </w:tc>
      </w:tr>
      <w:tr w:rsidR="00C66269" w:rsidRPr="002D6B8E" w14:paraId="2C805F7F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965434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F9656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Głośniki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03B7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Wbudowane, 2x2W</w:t>
            </w:r>
          </w:p>
        </w:tc>
      </w:tr>
      <w:tr w:rsidR="00C66269" w:rsidRPr="002D6B8E" w14:paraId="5E433084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DC57B6" w14:textId="77777777" w:rsidR="00C66269" w:rsidRPr="00075236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75236">
              <w:rPr>
                <w:b/>
                <w:bCs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D362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Max. Zużycie prądu 60W</w:t>
            </w:r>
          </w:p>
        </w:tc>
      </w:tr>
      <w:tr w:rsidR="00C66269" w:rsidRPr="002D6B8E" w14:paraId="02ED2953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A91098" w14:textId="77777777" w:rsidR="00C66269" w:rsidRPr="00075236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Wyposażenie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6C7D" w14:textId="77777777" w:rsidR="00C66269" w:rsidRDefault="00C66269" w:rsidP="007B7FCE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Kabel zasilający,</w:t>
            </w:r>
          </w:p>
          <w:p w14:paraId="67C4C602" w14:textId="77777777" w:rsidR="00C66269" w:rsidRPr="002D6B8E" w:rsidRDefault="00C66269" w:rsidP="007B7FCE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Kabel DisplayPort.</w:t>
            </w:r>
          </w:p>
        </w:tc>
      </w:tr>
      <w:tr w:rsidR="00C66269" w:rsidRPr="002D6B8E" w14:paraId="6DF5C999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570C86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Podstawa do montażu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5370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VESA (100 mm)</w:t>
            </w:r>
          </w:p>
        </w:tc>
      </w:tr>
      <w:tr w:rsidR="00553359" w:rsidRPr="002D6B8E" w14:paraId="0C94159E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EEB1D9" w14:textId="6AB095D8" w:rsidR="00553359" w:rsidRPr="00553359" w:rsidRDefault="0055335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3359"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C5BE" w14:textId="35A1FA0E" w:rsidR="00553359" w:rsidRPr="002D6B8E" w:rsidRDefault="001843D0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</w:t>
            </w: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553359"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miesięcy gwarancji.</w:t>
            </w:r>
          </w:p>
        </w:tc>
      </w:tr>
    </w:tbl>
    <w:p w14:paraId="0943F197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Monitor 54"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4 sztuki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6093"/>
      </w:tblGrid>
      <w:tr w:rsidR="00C66269" w:rsidRPr="002D6B8E" w14:paraId="5B5A682C" w14:textId="77777777" w:rsidTr="00C66269"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97DCD7" w14:textId="77777777" w:rsidR="00C66269" w:rsidRPr="002D6B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D34F" w14:textId="77777777" w:rsidR="00C66269" w:rsidRPr="002D6B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Wymagane parametry techniczne</w:t>
            </w:r>
          </w:p>
        </w:tc>
      </w:tr>
      <w:tr w:rsidR="00C66269" w:rsidRPr="002D6B8E" w14:paraId="1C86B834" w14:textId="77777777" w:rsidTr="00C66269">
        <w:trPr>
          <w:trHeight w:val="94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5B3E2C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DDD2" w14:textId="5A4EB791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rozdzielczości </w:t>
            </w:r>
            <w:r w:rsidR="00036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3840</w:t>
            </w:r>
            <w:r w:rsidR="00036E8F"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r w:rsidR="00036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LED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75DC99FD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5607B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Warunki pracy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345D" w14:textId="18E523D3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Prawidłowe funkcjonowanie w temperaturze 0-40 stopni Celsjusza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45E78A9A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0C86AF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Proporcja ekranu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A026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9 - panoramiczny</w:t>
            </w:r>
          </w:p>
        </w:tc>
      </w:tr>
      <w:tr w:rsidR="00C66269" w:rsidRPr="002D6B8E" w14:paraId="38555467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D03A5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Jasność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B8A5" w14:textId="299C0994" w:rsidR="00C66269" w:rsidRPr="002F4377" w:rsidRDefault="00D72360" w:rsidP="00C662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450/m2</w:t>
            </w:r>
          </w:p>
        </w:tc>
      </w:tr>
      <w:tr w:rsidR="00C66269" w:rsidRPr="002D6B8E" w14:paraId="5CE2D73E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3D1AE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Kontrast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C706" w14:textId="622847E2" w:rsidR="00C66269" w:rsidRPr="002F4377" w:rsidRDefault="00D72360" w:rsidP="00C66269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1300:1</w:t>
            </w:r>
          </w:p>
        </w:tc>
      </w:tr>
      <w:tr w:rsidR="00C66269" w:rsidRPr="002D6B8E" w14:paraId="715ADE95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6849DB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Czas reakcji matrycy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125B" w14:textId="04911021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Max. </w:t>
            </w:r>
            <w:r w:rsidR="00036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</w:p>
        </w:tc>
      </w:tr>
      <w:tr w:rsidR="00C66269" w:rsidRPr="002D6B8E" w14:paraId="33898101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19FCCE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Głośniki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3C48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Wbudowane głośniki 2x10W</w:t>
            </w:r>
          </w:p>
        </w:tc>
      </w:tr>
      <w:tr w:rsidR="00C66269" w:rsidRPr="000F4433" w14:paraId="76EC1105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26DE1A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6403" w14:textId="77777777" w:rsidR="00C66269" w:rsidRPr="002F4377" w:rsidRDefault="00C66269" w:rsidP="007B7FCE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1x VGA,</w:t>
            </w:r>
          </w:p>
          <w:p w14:paraId="43C09564" w14:textId="77777777" w:rsidR="00C66269" w:rsidRPr="002F4377" w:rsidRDefault="00C66269" w:rsidP="007B7FCE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2x HDMI,</w:t>
            </w:r>
          </w:p>
          <w:p w14:paraId="2018EA95" w14:textId="2D53AC8F" w:rsidR="00C66269" w:rsidRPr="002F4377" w:rsidRDefault="00C66269" w:rsidP="007B7FCE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x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DisplayPort,</w:t>
            </w:r>
          </w:p>
        </w:tc>
      </w:tr>
      <w:tr w:rsidR="00C66269" w:rsidRPr="002D6B8E" w14:paraId="05916793" w14:textId="77777777" w:rsidTr="00C66269">
        <w:trPr>
          <w:trHeight w:val="452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55E42D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904F1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79D3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178°/178°</w:t>
            </w:r>
          </w:p>
        </w:tc>
      </w:tr>
      <w:tr w:rsidR="00C66269" w:rsidRPr="002D6B8E" w14:paraId="31DC0F0B" w14:textId="77777777" w:rsidTr="00C66269">
        <w:trPr>
          <w:trHeight w:val="452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F36AA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904F1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Uchwyt montażowy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DD71" w14:textId="7E0FBE3D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VESA</w:t>
            </w:r>
          </w:p>
        </w:tc>
      </w:tr>
      <w:tr w:rsidR="00C66269" w:rsidRPr="002D6B8E" w14:paraId="710606A3" w14:textId="77777777" w:rsidTr="00C66269">
        <w:trPr>
          <w:trHeight w:val="452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39EE6A" w14:textId="77777777" w:rsidR="00C66269" w:rsidRPr="000F4433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4F1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F443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Dodatkowe funkcje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CD59" w14:textId="77777777" w:rsidR="00C66269" w:rsidRPr="000F4433" w:rsidRDefault="00C66269" w:rsidP="007B7FCE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odtwarzania multimediów,</w:t>
            </w:r>
          </w:p>
          <w:p w14:paraId="72D1ADD0" w14:textId="191CCC92" w:rsidR="00C66269" w:rsidRPr="000F4433" w:rsidRDefault="00C66269" w:rsidP="007B7FCE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pracy w trybie </w:t>
            </w:r>
            <w:r w:rsidR="00036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0F4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/7.</w:t>
            </w:r>
          </w:p>
        </w:tc>
      </w:tr>
      <w:tr w:rsidR="00553359" w:rsidRPr="002D6B8E" w14:paraId="7DD93008" w14:textId="77777777" w:rsidTr="00C66269">
        <w:trPr>
          <w:trHeight w:val="452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284119" w14:textId="4AD63C84" w:rsidR="00553359" w:rsidRPr="00553359" w:rsidRDefault="0055335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53359">
              <w:rPr>
                <w:b/>
                <w:color w:val="000000" w:themeColor="text1"/>
                <w:sz w:val="20"/>
                <w:szCs w:val="20"/>
                <w:lang w:val="en-US"/>
              </w:rPr>
              <w:t>Gwarancja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110F" w14:textId="788ABD69" w:rsidR="00553359" w:rsidRPr="00553359" w:rsidRDefault="00553359" w:rsidP="005533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 miesięcy gwarancji.</w:t>
            </w:r>
          </w:p>
        </w:tc>
      </w:tr>
    </w:tbl>
    <w:p w14:paraId="2C2F561C" w14:textId="57B870C4" w:rsidR="00153EC5" w:rsidRDefault="00C27ADF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Myszka 5000 dpi </w:t>
      </w:r>
      <w:r w:rsidR="00153EC5">
        <w:rPr>
          <w:rFonts w:ascii="Times New Roman" w:hAnsi="Times New Roman" w:cs="Times New Roman"/>
          <w:b/>
          <w:color w:val="auto"/>
          <w:sz w:val="18"/>
          <w:szCs w:val="18"/>
        </w:rPr>
        <w:t>– 13 sztuk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66269" w:rsidRPr="00B0008E" w14:paraId="01EF2753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07285F" w14:textId="77777777" w:rsidR="00C66269" w:rsidRPr="00B000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80D4" w14:textId="77777777" w:rsidR="00C66269" w:rsidRPr="00B000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Wymagane parametry techniczne</w:t>
            </w:r>
          </w:p>
        </w:tc>
      </w:tr>
      <w:tr w:rsidR="00C66269" w:rsidRPr="00B0008E" w14:paraId="57246BCB" w14:textId="77777777" w:rsidTr="00C66269">
        <w:trPr>
          <w:trHeight w:val="269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C45A9E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3378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Optyczna z rolką</w:t>
            </w:r>
          </w:p>
        </w:tc>
      </w:tr>
      <w:tr w:rsidR="00C66269" w:rsidRPr="00B0008E" w14:paraId="79B2FB55" w14:textId="77777777" w:rsidTr="00C66269">
        <w:trPr>
          <w:trHeight w:val="269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48257C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color w:val="000000" w:themeColor="text1"/>
                <w:sz w:val="20"/>
                <w:szCs w:val="20"/>
              </w:rPr>
              <w:t>Precyzja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DE9E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 dpi</w:t>
            </w:r>
          </w:p>
        </w:tc>
      </w:tr>
      <w:tr w:rsidR="00C66269" w:rsidRPr="00B0008E" w14:paraId="42C31EC0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0E4F6" w14:textId="77777777" w:rsidR="00C66269" w:rsidRPr="00B0008E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Długość kabla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9F96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1,5m</w:t>
            </w:r>
          </w:p>
        </w:tc>
      </w:tr>
      <w:tr w:rsidR="00C66269" w:rsidRPr="00B0008E" w14:paraId="0BC91C56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7F7CBF" w14:textId="77777777" w:rsidR="00C66269" w:rsidRPr="00B0008E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92C9" w14:textId="77777777" w:rsidR="00C66269" w:rsidRPr="00B0008E" w:rsidRDefault="00C66269" w:rsidP="00C662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Czarny</w:t>
            </w:r>
          </w:p>
        </w:tc>
      </w:tr>
      <w:tr w:rsidR="00C66269" w:rsidRPr="00B0008E" w14:paraId="164B18BB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50D7B3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Komunikacja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BA4D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Przewodowa</w:t>
            </w:r>
          </w:p>
        </w:tc>
      </w:tr>
      <w:tr w:rsidR="00C66269" w:rsidRPr="00B0008E" w14:paraId="31088727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081F8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Typ myszy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DE3C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Dla praworęcznych</w:t>
            </w:r>
          </w:p>
        </w:tc>
      </w:tr>
      <w:tr w:rsidR="00C66269" w:rsidRPr="00B0008E" w14:paraId="2A7A4DA3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35B777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008E">
              <w:rPr>
                <w:b/>
                <w:color w:val="000000" w:themeColor="text1"/>
                <w:sz w:val="20"/>
                <w:szCs w:val="20"/>
              </w:rPr>
              <w:t>Dodatkowe opcje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D189" w14:textId="17DC5EA9" w:rsidR="00C66269" w:rsidRPr="00553359" w:rsidRDefault="00C66269" w:rsidP="0055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Programowalne przyciski</w:t>
            </w:r>
          </w:p>
        </w:tc>
      </w:tr>
      <w:tr w:rsidR="00C66269" w:rsidRPr="00B0008E" w14:paraId="27AE9203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012A07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10C8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Max. 150g</w:t>
            </w:r>
          </w:p>
        </w:tc>
      </w:tr>
      <w:tr w:rsidR="00553359" w:rsidRPr="00B0008E" w14:paraId="4D9E4CE1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5BAFAE" w14:textId="66360CBD" w:rsidR="00553359" w:rsidRPr="00B0008E" w:rsidRDefault="0055335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8DC3" w14:textId="4293A93E" w:rsidR="00553359" w:rsidRPr="00B0008E" w:rsidRDefault="00553359" w:rsidP="00C662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 miesięcy gwarancji.</w:t>
            </w:r>
          </w:p>
        </w:tc>
      </w:tr>
    </w:tbl>
    <w:p w14:paraId="4D61A098" w14:textId="25471070" w:rsidR="00C66269" w:rsidRPr="00C66269" w:rsidRDefault="00C66269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C66269">
        <w:rPr>
          <w:rFonts w:ascii="Times New Roman" w:hAnsi="Times New Roman" w:cs="Times New Roman"/>
          <w:b/>
          <w:color w:val="auto"/>
          <w:sz w:val="18"/>
          <w:szCs w:val="18"/>
        </w:rPr>
        <w:t>Klawiatura membranowa</w:t>
      </w:r>
      <w:r w:rsidR="00036E8F"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2 sztuki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66269" w:rsidRPr="00B0008E" w14:paraId="07F56A30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5AC002" w14:textId="77777777" w:rsidR="00C66269" w:rsidRPr="00B000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EFEE" w14:textId="77777777" w:rsidR="00C66269" w:rsidRPr="00B000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Wymagane parametry techniczne</w:t>
            </w:r>
          </w:p>
        </w:tc>
      </w:tr>
      <w:tr w:rsidR="00C66269" w:rsidRPr="00B0008E" w14:paraId="6808753D" w14:textId="77777777" w:rsidTr="00C66269">
        <w:trPr>
          <w:trHeight w:val="269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F75620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0DA6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QWERTY US</w:t>
            </w:r>
          </w:p>
        </w:tc>
      </w:tr>
      <w:tr w:rsidR="00C66269" w:rsidRPr="00B0008E" w14:paraId="782428FF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86A07E" w14:textId="77777777" w:rsidR="00C66269" w:rsidRPr="00B0008E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Długość kabla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DADC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1,5m</w:t>
            </w:r>
          </w:p>
        </w:tc>
      </w:tr>
      <w:tr w:rsidR="00C66269" w:rsidRPr="00B0008E" w14:paraId="76B53B0D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45C13D" w14:textId="77777777" w:rsidR="00C66269" w:rsidRPr="00B0008E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0BB6" w14:textId="77777777" w:rsidR="00C66269" w:rsidRPr="00B0008E" w:rsidRDefault="00C66269" w:rsidP="00C662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Czarny</w:t>
            </w:r>
          </w:p>
        </w:tc>
      </w:tr>
      <w:tr w:rsidR="00C66269" w:rsidRPr="00B0008E" w14:paraId="592E6E13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A75E55" w14:textId="77777777" w:rsidR="00C66269" w:rsidRPr="00B0008E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Przeznaczenie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990E" w14:textId="77777777" w:rsidR="00C66269" w:rsidRPr="00B0008E" w:rsidRDefault="00C66269" w:rsidP="00C662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Praca w domu i biurze</w:t>
            </w:r>
          </w:p>
        </w:tc>
      </w:tr>
      <w:tr w:rsidR="00C66269" w:rsidRPr="00B0008E" w14:paraId="20C5F547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41AD63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Komunikacja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8AAE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Przewodowa - USB</w:t>
            </w:r>
          </w:p>
        </w:tc>
      </w:tr>
      <w:tr w:rsidR="00C66269" w:rsidRPr="00B0008E" w14:paraId="4AF8E91A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5F63E1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Typ klawiatury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ACB2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Membranowa z klawiaturą numeryczną</w:t>
            </w:r>
          </w:p>
        </w:tc>
      </w:tr>
      <w:tr w:rsidR="00C66269" w:rsidRPr="00B0008E" w14:paraId="67440EEC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136C60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008E">
              <w:rPr>
                <w:b/>
                <w:color w:val="000000" w:themeColor="text1"/>
                <w:sz w:val="20"/>
                <w:szCs w:val="20"/>
              </w:rPr>
              <w:t>Trwałość klawiszy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DB63" w14:textId="71E9D821" w:rsidR="00C66269" w:rsidRPr="002F4377" w:rsidRDefault="00C66269" w:rsidP="002F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 xml:space="preserve">Min. 8 mln </w:t>
            </w:r>
            <w:r w:rsidR="002F4377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kliknięć</w:t>
            </w:r>
          </w:p>
        </w:tc>
      </w:tr>
      <w:tr w:rsidR="00C66269" w:rsidRPr="00B0008E" w14:paraId="3305518E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FD6926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008E">
              <w:rPr>
                <w:b/>
                <w:color w:val="000000" w:themeColor="text1"/>
                <w:sz w:val="20"/>
                <w:szCs w:val="20"/>
              </w:rPr>
              <w:t>Dodatkowe opcje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A27B" w14:textId="77777777" w:rsidR="00C66269" w:rsidRPr="00B0008E" w:rsidRDefault="00C66269" w:rsidP="00C66269">
            <w:pPr>
              <w:spacing w:after="0" w:line="240" w:lineRule="auto"/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</w:pPr>
            <w:r w:rsidRPr="00B0008E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Regulowane stopki</w:t>
            </w:r>
          </w:p>
          <w:p w14:paraId="5C6F405F" w14:textId="5163391C" w:rsidR="00C66269" w:rsidRPr="002F4377" w:rsidRDefault="002F4377" w:rsidP="002F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Odporna na zachlapanie</w:t>
            </w:r>
          </w:p>
        </w:tc>
      </w:tr>
      <w:tr w:rsidR="00C66269" w:rsidRPr="00B0008E" w14:paraId="11D82E75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1694A4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5288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Max. 600g</w:t>
            </w:r>
          </w:p>
        </w:tc>
      </w:tr>
      <w:tr w:rsidR="008B330A" w:rsidRPr="00B0008E" w14:paraId="57CD5BA1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9369FB" w14:textId="07163CE4" w:rsidR="008B330A" w:rsidRPr="00B0008E" w:rsidRDefault="008B330A" w:rsidP="008B330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B354" w14:textId="53B47716" w:rsidR="008B330A" w:rsidRPr="00B0008E" w:rsidRDefault="008B330A" w:rsidP="008B330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 miesiące</w:t>
            </w: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gwarancji.</w:t>
            </w:r>
          </w:p>
        </w:tc>
      </w:tr>
    </w:tbl>
    <w:p w14:paraId="45C41C2E" w14:textId="77777777" w:rsidR="001F0F88" w:rsidRDefault="001F0F88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</w:p>
    <w:p w14:paraId="649B8E12" w14:textId="77777777" w:rsidR="00A1424A" w:rsidRPr="00D54640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D54640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PAKIET III</w:t>
      </w:r>
    </w:p>
    <w:p w14:paraId="3EA6473E" w14:textId="77777777" w:rsidR="00153EC5" w:rsidRDefault="00153EC5" w:rsidP="007217E8">
      <w:pPr>
        <w:pStyle w:val="Nagwek1"/>
        <w:numPr>
          <w:ilvl w:val="0"/>
          <w:numId w:val="3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 xml:space="preserve">Laptop do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rofesjonalnych zastosowań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5 sztuk</w:t>
      </w:r>
    </w:p>
    <w:tbl>
      <w:tblPr>
        <w:tblW w:w="4813" w:type="pct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3"/>
        <w:gridCol w:w="6650"/>
      </w:tblGrid>
      <w:tr w:rsidR="00C66269" w:rsidRPr="00AA0420" w14:paraId="12E4D342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F549" w14:textId="77777777" w:rsidR="00C66269" w:rsidRPr="00AA0420" w:rsidRDefault="00C66269" w:rsidP="00C66269">
            <w:pPr>
              <w:spacing w:before="60" w:after="60"/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AA3E" w14:textId="77777777" w:rsidR="00C66269" w:rsidRPr="00AA0420" w:rsidRDefault="00C66269" w:rsidP="00C66269">
            <w:pPr>
              <w:spacing w:before="60" w:after="60"/>
              <w:ind w:left="20" w:right="32"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Minimalne w</w:t>
            </w: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ymagane parametry techniczne</w:t>
            </w:r>
          </w:p>
        </w:tc>
      </w:tr>
      <w:tr w:rsidR="00C66269" w:rsidRPr="00AA0420" w14:paraId="7A417FDC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506F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Przekątna Ekranu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9AC7" w14:textId="6692D251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Matryca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z podświetleniem w technologii LED</w:t>
            </w:r>
            <w:r w:rsidR="00962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IPS</w:t>
            </w: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powłoka antyrefleksyjna, rozdzielczość: FHD 1920x1080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3A0CA884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0446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Częstotliwość odświeżania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CAD1" w14:textId="299B63E4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 Hz lub więcej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6924F8D0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9BB5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3ABC" w14:textId="77777777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Obudowa komputera matowa, zawiasy metalowe. Kąt otwarcia matrycy min.120 stopni.</w:t>
            </w:r>
          </w:p>
        </w:tc>
      </w:tr>
      <w:tr w:rsidR="00C66269" w:rsidRPr="00AA0420" w14:paraId="05001788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3E72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Chipset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710E" w14:textId="77777777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Dostosowany do zaoferowanego procesora</w:t>
            </w:r>
          </w:p>
        </w:tc>
      </w:tr>
      <w:tr w:rsidR="00C66269" w:rsidRPr="00AA0420" w14:paraId="0A5C131B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7007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Płyta Główna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C285" w14:textId="4F2C53B0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Zaprojektowana i wyprodukowana przez producenta komputera wyposażona w</w:t>
            </w:r>
            <w:r w:rsidR="009624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ożliwość instalacji dwóch dysków twardych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w tym min. 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1x M.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0AB415A1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9B6C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42F2" w14:textId="729378C0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Procesor musi osiągać w teście wydajności PassMark Performance Test co najmniej wynik </w:t>
            </w:r>
            <w:r w:rsidR="009624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000 punktów </w:t>
            </w:r>
          </w:p>
          <w:p w14:paraId="6D6D070B" w14:textId="4953DBF9" w:rsidR="00C66269" w:rsidRPr="00AA0420" w:rsidRDefault="00C66269" w:rsidP="002F4377">
            <w:pPr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Wynik dostępny na stronie : </w:t>
            </w:r>
            <w:hyperlink r:id="rId14" w:history="1">
              <w:r w:rsidRPr="00AA0420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https://www.cpubenchmark.net/cpu_list.php</w:t>
              </w:r>
            </w:hyperlink>
            <w:r w:rsidR="002F4377">
              <w:rPr>
                <w:rStyle w:val="Hipercz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1E72" w:rsidRPr="00AA0420" w14:paraId="367563F1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2F05" w14:textId="1EBD2CA3" w:rsidR="00471E72" w:rsidRPr="002F4377" w:rsidRDefault="00471E72" w:rsidP="00C66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/>
                <w:sz w:val="20"/>
                <w:szCs w:val="20"/>
              </w:rPr>
              <w:t>Wydajność komputera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03FB" w14:textId="77777777" w:rsidR="00471E72" w:rsidRPr="002F4377" w:rsidRDefault="00471E72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>Oferowany komputer musi osiągać w teście wydajności:</w:t>
            </w:r>
          </w:p>
          <w:p w14:paraId="177E6D10" w14:textId="77777777" w:rsidR="00471E72" w:rsidRPr="002F4377" w:rsidRDefault="00471E72" w:rsidP="002F4377">
            <w:pPr>
              <w:ind w:righ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>SYSMARK 25 Overall Rating – wynik min. 1600 pkt – test z przeprowadzonej konfiguracji na wezwanie załączyć do oferty.</w:t>
            </w:r>
          </w:p>
          <w:p w14:paraId="06DBB9D9" w14:textId="6047382B" w:rsidR="00471E72" w:rsidRPr="002F4377" w:rsidRDefault="00471E72" w:rsidP="002F4377">
            <w:pPr>
              <w:ind w:righ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Wymagane testy wydajnościowe wykonawca musi przeprowadzić na automatycznych ustawieniach konfiguratora </w:t>
            </w:r>
            <w:r w:rsidR="002F4377">
              <w:rPr>
                <w:rFonts w:ascii="Times New Roman" w:hAnsi="Times New Roman" w:cs="Times New Roman"/>
                <w:bCs/>
                <w:sz w:val="20"/>
                <w:szCs w:val="20"/>
              </w:rPr>
              <w:t>dołączonego przez firmę BAPCO i </w:t>
            </w:r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>przy natywnej rozdzielczości wyświetlacza oraz włączonych wszystkich urządzaniach. Nie dopuszcza się stosowanie overclokingu, oprogramowania wspomagającego pochodzącego z innego źródła niż fabrycznie zainstalowane oprogramowanie przez producenta, ingerowania w  ustawieniach BIOS ( tzn. wyłączanie urządzeń stanowiących pełną konfigurację) jak również w samym środowisku systemu (tzn. zmniejszanie rozdzielczości, jasności i kontrastu itp.).</w:t>
            </w:r>
          </w:p>
        </w:tc>
      </w:tr>
      <w:tr w:rsidR="00C66269" w:rsidRPr="00AA0420" w14:paraId="73BE28DE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72DE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7D05" w14:textId="2742B538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GB DDR4 z możliwością rozbudowy do </w:t>
            </w:r>
            <w:r w:rsidR="009624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lub więcej</w:t>
            </w:r>
            <w:r w:rsid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1BBF9A0E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B6D2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7EF6" w14:textId="452EF8E4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Zainstalowany dysk SSD o pojemności przynajmniej </w:t>
            </w:r>
            <w:r w:rsidR="009624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GB</w:t>
            </w:r>
            <w:r w:rsid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040DBF09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DA23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3C64" w14:textId="6E18981C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Dedykowana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karta graficzna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posiadająca min. </w:t>
            </w:r>
            <w:r w:rsidR="009624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GB pamięci GDDR6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F2FB3B4" w14:textId="5A279E7C" w:rsidR="00C66269" w:rsidRPr="002541DD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Karta osiągająca w teście Average G3D Mark wynik min.</w:t>
            </w:r>
            <w:r w:rsidR="00471E72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471E72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br/>
            </w:r>
            <w:r w:rsidR="00471E72"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>20 000 pkt</w:t>
            </w:r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F4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wynik dostępny na stronie: https://www.videocardbenchmark.net/</w:t>
            </w:r>
          </w:p>
        </w:tc>
      </w:tr>
      <w:tr w:rsidR="00C66269" w:rsidRPr="00AA0420" w14:paraId="325BDD26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6A0E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4DE3" w14:textId="77777777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Klawiatura w układzie QWERTY.</w:t>
            </w:r>
          </w:p>
        </w:tc>
      </w:tr>
      <w:tr w:rsidR="00C66269" w:rsidRPr="00AA0420" w14:paraId="161FCEB2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D2ED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Multimedia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7296" w14:textId="77777777" w:rsidR="00C66269" w:rsidRPr="002F4377" w:rsidRDefault="00C66269" w:rsidP="007B7FCE">
            <w:pPr>
              <w:pStyle w:val="Akapitzlist"/>
              <w:numPr>
                <w:ilvl w:val="0"/>
                <w:numId w:val="57"/>
              </w:numPr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Karta dźwiękowa zintegrowana z płytą główną, wbudowane dwa głośniki.</w:t>
            </w:r>
          </w:p>
          <w:p w14:paraId="30B7CFF1" w14:textId="415C16DC" w:rsidR="00C66269" w:rsidRPr="002F4377" w:rsidRDefault="00C66269" w:rsidP="007B7FCE">
            <w:pPr>
              <w:pStyle w:val="Akapitzlist"/>
              <w:numPr>
                <w:ilvl w:val="0"/>
                <w:numId w:val="57"/>
              </w:numPr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Zainstalowany przynajmniej jeden </w:t>
            </w:r>
            <w:r w:rsidR="002F4377"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mikrofon, kamera internetowa, o </w:t>
            </w: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rozdzielczości min. 1280x720 zainstalowana w obudowie matrycy.</w:t>
            </w:r>
          </w:p>
          <w:p w14:paraId="16B11650" w14:textId="7F8CF3C6" w:rsidR="00C66269" w:rsidRPr="002F4377" w:rsidRDefault="00C66269" w:rsidP="007B7FCE">
            <w:pPr>
              <w:pStyle w:val="Akapitzlist"/>
              <w:numPr>
                <w:ilvl w:val="0"/>
                <w:numId w:val="57"/>
              </w:numPr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Urządzenie wyposażone w kartę sieciową ze standardem 802.11a</w:t>
            </w:r>
            <w:r w:rsidR="009624D9"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22B1B2A9" w14:textId="5D70EBB6" w:rsidR="009624D9" w:rsidRPr="002F4377" w:rsidRDefault="00C66269" w:rsidP="007B7FCE">
            <w:pPr>
              <w:pStyle w:val="Akapitzlist"/>
              <w:numPr>
                <w:ilvl w:val="0"/>
                <w:numId w:val="57"/>
              </w:numPr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Bluetooth w wersji przynajmniej </w:t>
            </w:r>
            <w:r w:rsidR="009624D9"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.1.</w:t>
            </w:r>
          </w:p>
        </w:tc>
      </w:tr>
      <w:tr w:rsidR="00C66269" w:rsidRPr="00AA0420" w14:paraId="636B98A8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3936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Bateria i zasilanie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B8B7" w14:textId="472526C8" w:rsidR="002F4377" w:rsidRPr="002F4377" w:rsidRDefault="006777DE" w:rsidP="007B7FCE">
            <w:pPr>
              <w:pStyle w:val="Akapitzlist"/>
              <w:numPr>
                <w:ilvl w:val="0"/>
                <w:numId w:val="58"/>
              </w:numPr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Min. pojemność 6500mAh</w:t>
            </w:r>
            <w:r w:rsidR="002F4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24AF72" w14:textId="774D946E" w:rsidR="00C66269" w:rsidRPr="002F4377" w:rsidRDefault="006777DE" w:rsidP="007B7FCE">
            <w:pPr>
              <w:pStyle w:val="Akapitzlist"/>
              <w:numPr>
                <w:ilvl w:val="0"/>
                <w:numId w:val="58"/>
              </w:numPr>
              <w:ind w:right="3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Czas pracy na baterii min. 6 godzin, potwierdzony testem BAPCO MobileMark25 Battery Life</w:t>
            </w:r>
            <w:r w:rsidR="002F4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6269" w:rsidRPr="00AA0420" w14:paraId="06BE3B80" w14:textId="77777777" w:rsidTr="00C66269">
        <w:trPr>
          <w:trHeight w:val="434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429E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Napęd optyczny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7C39" w14:textId="10AB74BD" w:rsidR="00C66269" w:rsidRPr="00AA0420" w:rsidRDefault="00C66269" w:rsidP="00C66269">
            <w:pPr>
              <w:ind w:left="20"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Wbudowany napęd DVD-RW (Zamawiający dopuszcza za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stosowanie napędu zewnętrznego)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3E0C9923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5818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6C34" w14:textId="77777777" w:rsidR="00C66269" w:rsidRPr="00AA0420" w:rsidRDefault="00C66269" w:rsidP="00C66269">
            <w:pPr>
              <w:ind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operacyjny spełniający poniższe wymagania:</w:t>
            </w:r>
          </w:p>
          <w:p w14:paraId="7428FEC6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dostarczony system operacyjny dający pełną zgodność́ z usługami typu Active Directory</w:t>
            </w:r>
          </w:p>
          <w:p w14:paraId="63C2E3BE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operacyjny powinien być́ dostarczony w najnowszej oferowanej przez producenta wersji</w:t>
            </w:r>
          </w:p>
          <w:p w14:paraId="46A7ECEE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oprogramowanie w polskiej wersji językowej</w:t>
            </w:r>
          </w:p>
          <w:p w14:paraId="3339386F" w14:textId="63B7D77F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dokonywania aktualizacji i po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prawek systemu przez Internet z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możliwością wyboru instalowanych poprawek.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3536C93A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dokonywania uaktualnień sterowników urządzeń przez Internet. </w:t>
            </w:r>
          </w:p>
          <w:p w14:paraId="11D273D0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51B1BFD0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internetowa aktualizacja zapewniona w języku polskim. </w:t>
            </w:r>
          </w:p>
          <w:p w14:paraId="2B1872D1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63F9971D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79270F8B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Wsparcie dla większości powszechnie używanych urządzeń peryferyjnych (drukarek, urządzeń sieciowych, standardów USB, Plug &amp;Play, Wi-Fi)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A8C49CB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Funkcjonalność automatycznej zmiany domyślnej drukarki w zależności od sieci, do której podłączony jest komputer. </w:t>
            </w:r>
          </w:p>
          <w:p w14:paraId="22F7EC28" w14:textId="2D76F5D0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Interfejs użytkownika działający w trybie graficznym z elementami 3D, zintegrowana z interfejsem użytkownika interaktywna część pulpitu służąca do uruchamiania aplikacji, które użytk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ownik może dowolnie wymieniać i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pobrać ze strony producenta. </w:t>
            </w:r>
          </w:p>
          <w:p w14:paraId="1C2B743B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zdalnej automatycznej instalacji, konfiguracji, administrowania oraz aktualizowania systemu.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4A16A9AA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277BB5E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265BF279" w14:textId="531802E4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Zintegrowany z systemem operacyjnym m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oduł synchronizacji komputera z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urządzeniami zewnętrznymi. </w:t>
            </w:r>
          </w:p>
          <w:p w14:paraId="3071BFF5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Wbudowany system pomocy w języku polskim.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16DDF618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C36B342" w14:textId="71FEC69C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Wdrażanie IPSEC oparte na politykach – wdrażanie IPSEC oparte na zestawach reguł definiujących ustawienia zarządzan</w:t>
            </w:r>
            <w:r w:rsidR="004F0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ych w sposób centralny. </w:t>
            </w:r>
          </w:p>
          <w:p w14:paraId="3987E230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Automatyczne występowanie i używanie (wystawianie) certyfikatów PKI X.509.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2CFD24E7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Rozbudowane polityki bezpieczeństwa – polityki dla systemu operacyjnego i dla wskazanych aplikacji.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067D871E" w14:textId="6753AFDD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posiada narzędzia służące do administracji, do wykonywania kopii zapasowych polityk i ich odtwarza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nia oraz generowania raportów z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ustawień polityk. </w:t>
            </w:r>
          </w:p>
          <w:p w14:paraId="18B52B2B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7945DCF8" w14:textId="23F5CAA4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Zdalna pomoc i współdzielenie aplikacji – możliwość zdalnego przejęcia sesji zalogowanego użytkowni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 celem rozwiązania problemu z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komputerem.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083B19D2" w14:textId="789D11F5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Rozwiązanie służące do automatycznego zbudowania obrazu systemu wraz z aplikacjami. Obraz systemu służyć ma do automatycznego upowszechnienia systemu operacyjneg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inicjowanego i wykonywanego w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całości poprzez sieć komputerową. </w:t>
            </w:r>
          </w:p>
          <w:p w14:paraId="5E5A4D5A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Rozwiązanie umożliwiające wdrożenie nowego obrazu poprzez zdalną instalację.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49565B26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Graficzne środowisko instalacji i konfiguracji.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10F39866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Transakcyjny system plików pozwalający na stosowanie przydziałów (ang. quota) na dysku dla użytkowników oraz zapewniający większą niezawodność i pozwalający tworzyć kopie zapasowe.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C2A417E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Zarządzanie kontami użytkowników sieci oraz urządzeniami sieciowymi tj. drukarki, modemy, woluminy dyskowe, usługi katalogowe. </w:t>
            </w:r>
          </w:p>
          <w:p w14:paraId="2C1F60B5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Udostępnianie modemu.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4ACDC2D0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52B79534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przywracania plików systemowych.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7E3DE74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2BD9FDEE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4EF5B9D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Zamawiający wymaga dostarczenia systemu operacyjnego w wersji 64-bit.</w:t>
            </w:r>
          </w:p>
          <w:p w14:paraId="4D9A932A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Licencja i oprogramowanie musi być nowe, nieużywane, nigdy wcześniej nieaktywowane.</w:t>
            </w:r>
          </w:p>
        </w:tc>
      </w:tr>
      <w:tr w:rsidR="00C66269" w:rsidRPr="00AA0420" w14:paraId="3C59035F" w14:textId="77777777" w:rsidTr="00C66269">
        <w:trPr>
          <w:trHeight w:val="557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9641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Akcesoria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FA7A" w14:textId="77777777" w:rsidR="00C66269" w:rsidRPr="00AA0420" w:rsidRDefault="00C66269" w:rsidP="00C66269">
            <w:pPr>
              <w:ind w:left="20"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C66269" w:rsidRPr="00DD6677" w14:paraId="1AEA233F" w14:textId="77777777" w:rsidTr="00C66269">
        <w:trPr>
          <w:trHeight w:val="112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2050" w14:textId="77777777" w:rsidR="00C66269" w:rsidRPr="002F4377" w:rsidRDefault="00C66269" w:rsidP="00C66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/>
                <w:sz w:val="20"/>
                <w:szCs w:val="20"/>
              </w:rPr>
              <w:t>Porty i złącza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B7DDF" w14:textId="77777777" w:rsidR="00C66269" w:rsidRPr="002F4377" w:rsidRDefault="00C66269" w:rsidP="002F4377">
            <w:pPr>
              <w:spacing w:after="0"/>
              <w:ind w:left="2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Wbudowane porty i złącza min.:</w:t>
            </w:r>
          </w:p>
          <w:p w14:paraId="49F8A190" w14:textId="0C85A5C8" w:rsidR="00C66269" w:rsidRPr="002F4377" w:rsidRDefault="00471E72" w:rsidP="007B7FCE">
            <w:pPr>
              <w:pStyle w:val="Akapitzlist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x USB 3.0</w:t>
            </w:r>
            <w:r w:rsid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25AEB13" w14:textId="7E35A452" w:rsidR="00C66269" w:rsidRPr="002F4377" w:rsidRDefault="00C66269" w:rsidP="007B7FCE">
            <w:pPr>
              <w:pStyle w:val="Akapitzlist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x USB-C</w:t>
            </w:r>
            <w:r w:rsidR="00471E72"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(Thunderbolt 4)</w:t>
            </w:r>
            <w:r w:rsid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6DCC3F8" w14:textId="6AEDE69B" w:rsidR="009624D9" w:rsidRPr="002F4377" w:rsidRDefault="00C66269" w:rsidP="007B7FCE">
            <w:pPr>
              <w:pStyle w:val="Akapitzlist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x HDMI</w:t>
            </w:r>
            <w:r w:rsid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B82FB28" w14:textId="43B4BC39" w:rsidR="00C66269" w:rsidRPr="002F4377" w:rsidRDefault="00C66269" w:rsidP="007B7FCE">
            <w:pPr>
              <w:pStyle w:val="Akapitzlist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x LAN 10/100/1000</w:t>
            </w:r>
            <w:r w:rsidR="009624D9"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/2500</w:t>
            </w:r>
            <w:r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Mbps</w:t>
            </w:r>
            <w:r w:rsid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C66269" w:rsidRPr="00AA0420" w14:paraId="72F98DC6" w14:textId="77777777" w:rsidTr="002F4377">
        <w:trPr>
          <w:trHeight w:val="399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E927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38A9" w14:textId="647C8FB8" w:rsidR="00C66269" w:rsidRPr="00AA0420" w:rsidRDefault="005F7227" w:rsidP="00C66269">
            <w:pPr>
              <w:ind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="00962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miesiące</w:t>
            </w:r>
          </w:p>
        </w:tc>
      </w:tr>
      <w:tr w:rsidR="00C66269" w:rsidRPr="00AA0420" w14:paraId="1D936CE4" w14:textId="77777777" w:rsidTr="00C66269">
        <w:trPr>
          <w:trHeight w:val="30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D1B9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9C86" w14:textId="77777777" w:rsidR="00C66269" w:rsidRPr="00AA0420" w:rsidRDefault="00C66269" w:rsidP="00C66269">
            <w:pPr>
              <w:ind w:left="20"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Waga: max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kg</w:t>
            </w:r>
          </w:p>
        </w:tc>
      </w:tr>
    </w:tbl>
    <w:p w14:paraId="3BC520C0" w14:textId="77777777" w:rsidR="00C66269" w:rsidRPr="00C66269" w:rsidRDefault="00C66269" w:rsidP="00C66269"/>
    <w:p w14:paraId="14863FE4" w14:textId="77777777" w:rsidR="00AF6595" w:rsidRDefault="00153EC5" w:rsidP="007217E8">
      <w:pPr>
        <w:pStyle w:val="Nagwek1"/>
        <w:numPr>
          <w:ilvl w:val="0"/>
          <w:numId w:val="3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Serwer</w:t>
      </w:r>
      <w:r w:rsidR="00FC3D56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FC3D56" w:rsidRPr="00A95C48">
        <w:rPr>
          <w:rFonts w:ascii="Times New Roman" w:hAnsi="Times New Roman" w:cs="Times New Roman"/>
          <w:b/>
          <w:color w:val="auto"/>
          <w:sz w:val="18"/>
          <w:szCs w:val="18"/>
        </w:rPr>
        <w:t xml:space="preserve">rack 2U wraz z oprogramowaniem </w:t>
      </w:r>
      <w:r w:rsidR="00FC3D56">
        <w:rPr>
          <w:rFonts w:ascii="Times New Roman" w:hAnsi="Times New Roman" w:cs="Times New Roman"/>
          <w:b/>
          <w:color w:val="auto"/>
          <w:sz w:val="18"/>
          <w:szCs w:val="18"/>
        </w:rPr>
        <w:t>do wirtualizacji</w:t>
      </w:r>
      <w:r w:rsidR="00FC3D56" w:rsidRPr="00A95C4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FC3D56" w:rsidRPr="00313DDA">
        <w:rPr>
          <w:rFonts w:ascii="Times New Roman" w:hAnsi="Times New Roman" w:cs="Times New Roman"/>
          <w:b/>
          <w:color w:val="auto"/>
          <w:sz w:val="18"/>
          <w:szCs w:val="18"/>
        </w:rPr>
        <w:t>– 1 sztuk</w:t>
      </w:r>
      <w:r w:rsidR="00FC3D56">
        <w:rPr>
          <w:rFonts w:ascii="Times New Roman" w:hAnsi="Times New Roman" w:cs="Times New Roman"/>
          <w:b/>
          <w:color w:val="auto"/>
          <w:sz w:val="18"/>
          <w:szCs w:val="18"/>
        </w:rPr>
        <w:t>a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8"/>
      </w:tblGrid>
      <w:tr w:rsidR="00FC3D56" w:rsidRPr="007E65A7" w14:paraId="2920B270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D4DD502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nazwa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  <w:hideMark/>
          </w:tcPr>
          <w:p w14:paraId="2DF19CFF" w14:textId="77777777" w:rsidR="00FC3D56" w:rsidRPr="007E65A7" w:rsidRDefault="00FC3D56" w:rsidP="00FC3D56">
            <w:pPr>
              <w:spacing w:after="0" w:line="276" w:lineRule="auto"/>
              <w:ind w:left="13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minimalne Wymagane parametry techniczne</w:t>
            </w:r>
          </w:p>
        </w:tc>
      </w:tr>
      <w:tr w:rsidR="00FC3D56" w:rsidRPr="007E65A7" w14:paraId="13D92D51" w14:textId="77777777" w:rsidTr="00FC3D56"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666A3752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t>Serwer do wirtualizacji</w:t>
            </w:r>
          </w:p>
        </w:tc>
      </w:tr>
      <w:tr w:rsidR="00FC3D56" w:rsidRPr="007E65A7" w14:paraId="2A79047D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DAC3ED1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3F288DB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Obudowa Rack o wysokości max. 2U umożliwiającą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instalację min. 8 dysków 2,5” z </w:t>
            </w: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kompletem wysuwanych szyn umożliwiających montaż w szafie rack i wysuwanie serwera do celów serwisowych. </w:t>
            </w:r>
          </w:p>
        </w:tc>
      </w:tr>
      <w:tr w:rsidR="00FC3D56" w:rsidRPr="007E65A7" w14:paraId="7671F463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FADFB75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Płyta główna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094C5B8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FC3D56" w:rsidRPr="007E65A7" w14:paraId="66E3CE9D" w14:textId="77777777" w:rsidTr="00FC3D56">
        <w:trPr>
          <w:trHeight w:val="73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CB98449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Chipset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4414A3FC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Dedykowany przez producenta procesora do pracy w serwerach dwuprocesorowych.</w:t>
            </w:r>
          </w:p>
        </w:tc>
      </w:tr>
      <w:tr w:rsidR="00FC3D56" w:rsidRPr="007E65A7" w14:paraId="0A3299ED" w14:textId="77777777" w:rsidTr="00FC3D56">
        <w:trPr>
          <w:trHeight w:val="70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4C7A5598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0C328C07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Zainstalowane dwa procesory wielordzeniowe klasy x86 do pracy z zaoferowanym serwerem umożliwiające osiągnięcie wyniku min. 202 punkty w teście 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SPECrate2017_int_base dostępnym na stronie </w:t>
            </w:r>
            <w:hyperlink r:id="rId15" w:history="1">
              <w:r w:rsidRPr="007E65A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http://www.spec.org</w:t>
              </w:r>
            </w:hyperlink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dla dwóch procesorów.</w:t>
            </w:r>
          </w:p>
        </w:tc>
      </w:tr>
      <w:tr w:rsidR="00FC3D56" w:rsidRPr="007E65A7" w14:paraId="0AD46A06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247C11C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RAM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25C828DD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Min. 512GB DDR4 RDIMM 3200MT/s. na płycie głównej powinno znajdować się min. 32 sloty przeznaczone do instalacji pamięci. Płyta główna powinna obsługiwać do 8TB pamięci RAM.</w:t>
            </w:r>
          </w:p>
        </w:tc>
      </w:tr>
      <w:tr w:rsidR="00FC3D56" w:rsidRPr="006D5F5F" w14:paraId="5DDC5068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1F42373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Zabezpieczenia pamięci RAM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E00C040" w14:textId="2E543E2A" w:rsidR="00FC3D56" w:rsidRPr="000631EA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31EA">
              <w:rPr>
                <w:rFonts w:ascii="Times New Roman" w:hAnsi="Times New Roman" w:cs="Times New Roman"/>
                <w:sz w:val="20"/>
                <w:szCs w:val="20"/>
              </w:rPr>
              <w:t>Advanced ECC,.</w:t>
            </w:r>
            <w:r w:rsidR="008A5C0E" w:rsidRPr="000631EA">
              <w:rPr>
                <w:rFonts w:ascii="Times New Roman" w:hAnsi="Times New Roman" w:cs="Times New Roman"/>
                <w:sz w:val="20"/>
                <w:szCs w:val="20"/>
              </w:rPr>
              <w:t xml:space="preserve"> Lub technologie </w:t>
            </w:r>
            <w:r w:rsidR="00CA6FA3" w:rsidRPr="000631EA">
              <w:rPr>
                <w:rFonts w:ascii="Times New Roman" w:hAnsi="Times New Roman" w:cs="Times New Roman"/>
                <w:sz w:val="20"/>
                <w:szCs w:val="20"/>
              </w:rPr>
              <w:t>równoważne</w:t>
            </w:r>
          </w:p>
        </w:tc>
      </w:tr>
      <w:tr w:rsidR="00FC3D56" w:rsidRPr="007E65A7" w14:paraId="1E641DCF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8059AF8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Gniazda PCIe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hideMark/>
          </w:tcPr>
          <w:p w14:paraId="3A16F93B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Min. 6x PCIe x8, min. 2x PCIe x16</w:t>
            </w:r>
          </w:p>
        </w:tc>
      </w:tr>
      <w:tr w:rsidR="00FC3D56" w:rsidRPr="00A95C48" w14:paraId="6411BBAD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1D84BB8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Interfejsy sieciowe/FC/SAS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</w:tcPr>
          <w:p w14:paraId="61DD8A30" w14:textId="77777777" w:rsidR="00FC3D56" w:rsidRPr="00A95C48" w:rsidRDefault="00FC3D56" w:rsidP="007B7FCE">
            <w:pPr>
              <w:pStyle w:val="Akapitzlist"/>
              <w:numPr>
                <w:ilvl w:val="0"/>
                <w:numId w:val="61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2x 1GbE BaseT,</w:t>
            </w:r>
          </w:p>
          <w:p w14:paraId="0B0B4410" w14:textId="77777777" w:rsidR="00FC3D56" w:rsidRPr="00A95C48" w:rsidRDefault="00FC3D56" w:rsidP="007B7FCE">
            <w:pPr>
              <w:pStyle w:val="Akapitzlist"/>
              <w:numPr>
                <w:ilvl w:val="0"/>
                <w:numId w:val="61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dwuportowa karta sieciowa 10GbE SFP+ z wkładkami 10GbE SR,</w:t>
            </w:r>
          </w:p>
          <w:p w14:paraId="4A3EBE27" w14:textId="77777777" w:rsidR="00FC3D56" w:rsidRPr="00A95C48" w:rsidRDefault="00FC3D56" w:rsidP="007B7FCE">
            <w:pPr>
              <w:pStyle w:val="Akapitzlist"/>
              <w:numPr>
                <w:ilvl w:val="0"/>
                <w:numId w:val="61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dwuportowa karta sieciowa 10/25 GbE SFP28 z wkładkami 10GbE SR.</w:t>
            </w:r>
          </w:p>
        </w:tc>
      </w:tr>
      <w:tr w:rsidR="00FC3D56" w:rsidRPr="00A95C48" w14:paraId="0558D1E7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759D010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Dyski twarde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6B8FC516" w14:textId="77777777" w:rsidR="00FC3D56" w:rsidRPr="00A95C48" w:rsidRDefault="00FC3D56" w:rsidP="007B7FCE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instalacji dysków SAS, SATA, SSD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88BD94" w14:textId="70E1AD58" w:rsidR="00FC3D56" w:rsidRPr="00A95C48" w:rsidRDefault="00FC3D56" w:rsidP="007B7FCE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Zainstalowane min. 2x 480GB SSD SATA 6Gb/s Hot Plug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DD8F7C" w14:textId="77777777" w:rsidR="00FC3D56" w:rsidRPr="00A95C48" w:rsidRDefault="00FC3D56" w:rsidP="007B7FCE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zainstalowania dwóch dysków M.2 SATA o pojemności min. 480GB Hot-Plug z możliwością konfiguracji RAID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D67524" w14:textId="1CC3EBE0" w:rsidR="00FC3D56" w:rsidRPr="00A95C48" w:rsidRDefault="00FC3D56" w:rsidP="007B7FCE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Możliwość zainstalowania dedykowanego modułu dla hypervisora wirtualizacyjnego, wyposażonego w 2 nośniki typu flash o pojemności min. </w:t>
            </w:r>
            <w:r w:rsidR="00CA6FA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GB, z możliwością konfiguracji zabezpieczenia sync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hronizacji pomiędzy nośnikami z 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poziomu BIOS serwera, rozwiązanie nie może powodować zmniejszenia ilości wnęk na dyski twarde.</w:t>
            </w:r>
          </w:p>
        </w:tc>
      </w:tr>
      <w:tr w:rsidR="00FC3D56" w:rsidRPr="007E65A7" w14:paraId="67F6C350" w14:textId="77777777" w:rsidTr="00FC3D56">
        <w:trPr>
          <w:trHeight w:val="510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B794D15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Kontroler RAID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</w:tcPr>
          <w:p w14:paraId="378EE104" w14:textId="233CC13A" w:rsidR="00FC3D56" w:rsidRPr="007E65A7" w:rsidRDefault="00FC3D56" w:rsidP="00FC3D5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Sprzętowy kontroler dyskowy, posiadający min. </w:t>
            </w:r>
            <w:r w:rsidR="00CA6F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GB nieulotnej pamięci cache, możliwe konfiguracje poziomów RAID: 0, 1, 5, 6, 10, 50, 60. </w:t>
            </w:r>
          </w:p>
          <w:p w14:paraId="7F5B2DBE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Wsparcie dla dysków samoszyfrujących.</w:t>
            </w:r>
          </w:p>
        </w:tc>
      </w:tr>
      <w:tr w:rsidR="00FC3D56" w:rsidRPr="00A95C48" w14:paraId="655F6E60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0AFC67B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porty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725E1E2B" w14:textId="77777777" w:rsidR="00FC3D56" w:rsidRPr="00A95C48" w:rsidRDefault="00FC3D56" w:rsidP="007B7FCE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2x USB 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B84E63" w14:textId="77777777" w:rsidR="00FC3D56" w:rsidRPr="00A95C48" w:rsidRDefault="00FC3D56" w:rsidP="007B7FCE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1x VGA i min. 1 port video na przednim panelu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A3E73B" w14:textId="77777777" w:rsidR="00FC3D56" w:rsidRPr="00A95C48" w:rsidRDefault="00FC3D56" w:rsidP="007B7FCE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2x USB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EAB646" w14:textId="77777777" w:rsidR="00FC3D56" w:rsidRPr="00A95C48" w:rsidRDefault="00FC3D56" w:rsidP="007B7FCE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rozbudowy o Serial 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3D56" w:rsidRPr="007E65A7" w14:paraId="191A9B4C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91A35A4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Video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hideMark/>
          </w:tcPr>
          <w:p w14:paraId="1D88831C" w14:textId="77777777" w:rsidR="00FC3D56" w:rsidRPr="007E65A7" w:rsidRDefault="00FC3D56" w:rsidP="00FC3D5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Zintegrowana karta graficzna umożliwiająca wyświetlenie rozdzielczości min. 1280x1024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C3D56" w:rsidRPr="007E65A7" w14:paraId="4ED17DC6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2CC46915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Wentylatory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0600267F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Hot-Plug o wysokiej wydajności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C3D56" w:rsidRPr="007E65A7" w14:paraId="531513A1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5D2F224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Zasilacze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18A0276C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Min. 2 zasilacze redundantne Hot-Plug 800W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3D56" w:rsidRPr="007E65A7" w14:paraId="41DB702C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A9EE692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t>Diagnostyka</w:t>
            </w:r>
          </w:p>
        </w:tc>
        <w:tc>
          <w:tcPr>
            <w:tcW w:w="7088" w:type="dxa"/>
          </w:tcPr>
          <w:p w14:paraId="6D005C22" w14:textId="4022DAF6" w:rsidR="00FC3D56" w:rsidRPr="007E65A7" w:rsidRDefault="00FC3D56" w:rsidP="00FC3D5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wyposażenia w panel LCD</w:t>
            </w:r>
            <w:r w:rsidR="00CA6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diody LED</w:t>
            </w:r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umieszczony na froncie obudowy, umożliwiający wyświetlenie informacji o stanie procesora, pamięci, dysków, BIOS’u, zasilaniu oraz temperaturze.</w:t>
            </w:r>
          </w:p>
        </w:tc>
      </w:tr>
      <w:tr w:rsidR="00FC3D56" w:rsidRPr="007E65A7" w14:paraId="6672E25E" w14:textId="77777777" w:rsidTr="00FC3D56">
        <w:trPr>
          <w:trHeight w:val="67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A6B3083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088" w:type="dxa"/>
            <w:vAlign w:val="center"/>
            <w:hideMark/>
          </w:tcPr>
          <w:p w14:paraId="1D30D3FB" w14:textId="77777777" w:rsidR="00FC3D56" w:rsidRPr="00A95C48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Zatrzask górnej pokrywy oraz blokada na ramce panelu zamykana na klucz służąca do ochrony nieautoryzowanego dostępu do dysków twardych. </w:t>
            </w:r>
          </w:p>
          <w:p w14:paraId="7540F51C" w14:textId="77777777" w:rsidR="00FC3D56" w:rsidRPr="00A95C48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wyłączenia w BIOS funkcji przycisku zasilania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082476" w14:textId="77777777" w:rsidR="00FC3D56" w:rsidRPr="00A95C48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BIOS ma możliwość przejścia do bezpiecznego trybu rozruchowego z możliwością zarządzania blokadą zasilania, panelem sterowania oraz zmianą hasła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6BB548" w14:textId="77777777" w:rsidR="00FC3D56" w:rsidRPr="00A95C48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Wbudowany czujnik otwarcia obudowy współpracujący z BIOS i kartą zarządzającą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167301" w14:textId="77777777" w:rsidR="00FC3D56" w:rsidRPr="00A95C48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TPM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AA75B8" w14:textId="07DC9B0B" w:rsidR="00FC3D56" w:rsidRPr="007E65A7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FC3D56" w:rsidRPr="007E65A7" w14:paraId="292DFBFC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06317C6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Zarządzania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493E8C9" w14:textId="77777777" w:rsidR="00FC3D56" w:rsidRPr="00A95C48" w:rsidRDefault="00FC3D56" w:rsidP="007B7FCE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Niezależna od zainstalowanego na serwerze systemu operacyjnego posiadająca dedykowane port RJ-45 Gigabit Ethernet umożliwiająca: </w:t>
            </w:r>
          </w:p>
          <w:p w14:paraId="49564966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zdalny dostęp do graficznego interfejsu Web karty zarządzającej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E4ABADB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szyfrowane połączenie (TLS) oraz autentykacje i autoryzację użytkownika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3EF0D24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podmontowania zdalnych wirtualnych napędów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4D81703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wirtualną konsolę z dostępem do myszy, klawiatury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0F7AE5F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wsparcie dla IPv6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8E95C03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integracja z Active Directory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B7BAF57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możliwość obsługi przez ośmiu administratorów jednocześnie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30264B1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wsparcie dla LLDP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DD83BC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wysyłanie do administratora maila z powiadomieniem o awarii lub zmianie konfiguracji sprzętowej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613AE4C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zarządzania bezpośredniego poprzez złącze microUSB umieszczone na froncie obudowy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577D51" w14:textId="77777777" w:rsidR="00FC3D56" w:rsidRPr="00A95C48" w:rsidRDefault="00FC3D56" w:rsidP="007B7FCE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update firmware dla komponentów serwera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26F63B8" w14:textId="77777777" w:rsidR="00FC3D56" w:rsidRPr="00A95C48" w:rsidRDefault="00FC3D56" w:rsidP="007B7FCE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przywrócenia poprzednich wersji firmware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65154C5" w14:textId="512A6495" w:rsidR="00FC3D56" w:rsidRPr="007E65A7" w:rsidRDefault="00FC3D56" w:rsidP="007B7FCE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eksportu eksportu/importu konfiguracji (ustawienie karty zarządzającej</w:t>
            </w: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BIOSu, kart sieciowych, HBA oraz konfiguracji kontrolera RAID) serwera do pliku XML lub JSON</w:t>
            </w:r>
            <w:r w:rsidR="0039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innych powszechnie używanych rodzajów plików</w:t>
            </w:r>
          </w:p>
        </w:tc>
      </w:tr>
      <w:tr w:rsidR="00FC3D56" w:rsidRPr="009F1C2B" w14:paraId="247B2EA5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428B41B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System operacyjny do wirtualizacji</w:t>
            </w:r>
          </w:p>
        </w:tc>
        <w:tc>
          <w:tcPr>
            <w:tcW w:w="7088" w:type="dxa"/>
            <w:vAlign w:val="center"/>
            <w:hideMark/>
          </w:tcPr>
          <w:p w14:paraId="2262E352" w14:textId="77777777" w:rsidR="009624D9" w:rsidRPr="002F4377" w:rsidRDefault="009624D9" w:rsidP="007B7FCE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System operacyjny musi być kompatybilny z aktualnie wykorzystywanym u Zamawiającego oprogramowaniem do wirtualizacji – VMWare vSphere Hypervisor.</w:t>
            </w:r>
          </w:p>
          <w:p w14:paraId="74811907" w14:textId="77777777" w:rsidR="00FC3D56" w:rsidRDefault="00FC3D56" w:rsidP="007B7FCE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dostarczenia licencji dla oprogramowania oraz instalacji systemu wirtualizacyjnego oraz jego konfigurację w środowisku serwerowym Zamawiającego.</w:t>
            </w:r>
          </w:p>
          <w:p w14:paraId="17AA0FD7" w14:textId="77777777" w:rsidR="00FC3D56" w:rsidRPr="009F1C2B" w:rsidRDefault="00FC3D56" w:rsidP="007B7FCE">
            <w:pPr>
              <w:pStyle w:val="Akapitzlist"/>
              <w:numPr>
                <w:ilvl w:val="0"/>
                <w:numId w:val="38"/>
              </w:numPr>
              <w:spacing w:after="120" w:line="276" w:lineRule="auto"/>
              <w:ind w:left="414" w:right="57" w:hanging="357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przekazania licencji na 2 procesory fizyczne ze wsparciem podstawowym</w:t>
            </w:r>
            <w:r w:rsidRPr="005077E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na </w:t>
            </w:r>
            <w:r w:rsidRPr="005077E9">
              <w:rPr>
                <w:rFonts w:ascii="Times New Roman" w:hAnsi="Times New Roman"/>
                <w:color w:val="000000"/>
                <w:sz w:val="20"/>
              </w:rPr>
              <w:t>3 lata.</w:t>
            </w:r>
          </w:p>
          <w:p w14:paraId="722E6CF7" w14:textId="77777777" w:rsidR="00FC3D56" w:rsidRPr="009F1C2B" w:rsidRDefault="00FC3D56" w:rsidP="00FC3D56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F1C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Specyfikacja techniczna systemu do wirtualizacji:</w:t>
            </w:r>
          </w:p>
          <w:p w14:paraId="7A1732F8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Warstwa wirtualizacji musi być zainstalowana bezpośrednio na sprzęcie fizycznym bez dodatkowych pośredniczących systemów operacyjnych.</w:t>
            </w:r>
          </w:p>
          <w:p w14:paraId="670B3C04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zapewnić możliwość obsługi wielu instancji systemów operacyjnych na jednym serwerze fizycznym i powinno się charakteryzować maksymalnym możliwym stopniem konsolidacji sprzętowej.</w:t>
            </w:r>
          </w:p>
          <w:p w14:paraId="350A6342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zapewniać możliwość stworzenia dysku maszyny wirtualnej o wielkości 62 TB.</w:t>
            </w:r>
          </w:p>
          <w:p w14:paraId="6A8EB3D7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 z możliwością przydzielenia 24 TB pamięci operacyjnej RAM.</w:t>
            </w:r>
          </w:p>
          <w:p w14:paraId="7F962946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1-10 wirtualnych kart sieciowych.</w:t>
            </w:r>
          </w:p>
          <w:p w14:paraId="3EBA7165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32 porty szeregowe.</w:t>
            </w:r>
          </w:p>
          <w:p w14:paraId="119CF90D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20 portów USB.</w:t>
            </w:r>
          </w:p>
          <w:p w14:paraId="4E0B1487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4 GB pamięci graficznej.</w:t>
            </w:r>
          </w:p>
          <w:p w14:paraId="1A1F70B6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umożliwiać łatwą i szybką rozbudowę infrastruktury o nowe usługi bez spadku wydajności i dostępności pozostałych wybranych usług.</w:t>
            </w:r>
          </w:p>
          <w:p w14:paraId="4333BEA6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powinno w możliwie największym stopniu być niezależne od producenta platformy sprzętowej.</w:t>
            </w:r>
          </w:p>
          <w:p w14:paraId="3325B98D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wspierać następujące systemy operacyjne: Windows 7/8/10/11, Windows Server, Amazon Linux 2, macOS, OS X, Asianux, Ubuntu, CentOS, NeoKylin, CoreOS, Debian, FreeBSD, Oracle Linux, RHEL, SUSE, Photon OS.</w:t>
            </w:r>
          </w:p>
          <w:p w14:paraId="494C287E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umożliwiać przydzielenie większej ilości pamięci RAM dla maszyn wirtualnych niż fizyczne zasoby RAM serwera w celu osiągnięcia maksymalnego współczynnika konsolidacji.</w:t>
            </w:r>
          </w:p>
          <w:p w14:paraId="09BA548D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Oprogramowanie do wirtualizacji powinno zapewnić możliwość wykonywania kopii migawkowych instancji systemów operacyjnych (tzw. snapshot) na potrzeby tworzenia kopii zapasowych bez przerywania ich pracy.</w:t>
            </w:r>
          </w:p>
          <w:p w14:paraId="4C4A527B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umożliwiać udostępnienie maszynie wirtualnej większej ilości zasobów dyskowych niż jest fizycznie zarezerwowane na dyskach lokalnych serwera lub na macierzy. </w:t>
            </w:r>
          </w:p>
          <w:p w14:paraId="5A4B076F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musi posiadać funkcjonalność wirtualnego przełącznika sieciowego umożliwiającego tworzenie sieci wirtualnej w obszarze hosta i pozwalającego połączyć maszyny wirtualne w obszarze jednego hosta, a także na zewnątrz sieci fizycznej. Pojedynczy przełącznik wirtualny powinien mieć możliwość konfiguracji do 4000 portów.</w:t>
            </w:r>
          </w:p>
          <w:p w14:paraId="0B69037F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Pojedynczy wirtualny przełącznik musi posiadać możliwość przyłączania do niego dwóch i więcej fizycznych kart sieciowych, aby zapewnić bezpieczeństwo połączenia ethernetowego w razie awarii karty sieciowej.</w:t>
            </w:r>
          </w:p>
          <w:p w14:paraId="56B7CE44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Wirtualne przełączniki musza obsługiwać wirtualne sieci lokalne (VLAN).</w:t>
            </w:r>
          </w:p>
          <w:p w14:paraId="6470EA35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Polityka licencjonowania musi umożliwiać przenoszenie licencji na oprogramowanie do wirtualizacji pomiędzy serwerami różnych produ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centów z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zachowaniem wsparcia technicznego i zmianą wersji oprogramowania na niższą (downgrade). Wsparcie techniczne musi być świadczone bezpośrednio przez producenta oprogramowania. Licencjonowanie nie może odbywać się w trybie OEM.</w:t>
            </w:r>
          </w:p>
          <w:p w14:paraId="5AD5D57C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zarządzające musi pos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iadać możliwość przydzielania i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konfiguracji uprawnień z możliwością integr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acji z usługami katalogowymi, w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szczególności  Microsoft Active Directory, Open LDAP.</w:t>
            </w:r>
          </w:p>
          <w:p w14:paraId="586BD4E8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posiadać wbudowany interfejs programistyczny (API) zapewniający pełną integrację zewnętrznych rozwiązań wykonywania kopii zapasowych z istniejącymi mechanizmami warstwy wirtualizacyjnej.</w:t>
            </w:r>
          </w:p>
          <w:p w14:paraId="3BD3A079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zapewniać mechanizm replikacji wskazanych maszyn wirtualnych pomiędzy różnymi systemami pamięci masowych.</w:t>
            </w:r>
          </w:p>
          <w:p w14:paraId="40C013C7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zawierać możliwość zabezpieczania maszyn wirtualnych przez rozwiązania antywirusowe firm trzecich bez konieczności instalacji agenta wewnątrz maszyny wirtualnej.</w:t>
            </w:r>
          </w:p>
          <w:p w14:paraId="23C3A09F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mieć możliwość przenoszenia maszyn wirtualnych w czasie ich pracy, bez jakiegokolwiek przestoju i bez utraty danych, pomiędzy serwerami fizycznymi, niezależnie od dostępności współdzielonej przestrzeni dyskowej, </w:t>
            </w:r>
          </w:p>
          <w:p w14:paraId="22F5B9BF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mieć możliwość przenoszenia maszyn wirtualnych w czasie ich pracy, bez jakiegokolwiek przestoju i bez utraty danych, pomiędzy zasobami dyskowymi, niezależnie od dostępności współdzielonej przestrzeni dyskowej, </w:t>
            </w:r>
          </w:p>
          <w:p w14:paraId="47E3A0E3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mieć możliwość przenoszenia maszyn wirtualnych w czasie ich pracy, bez jakiegokolwiek przestoju i bez utraty danych, jednocześnie między serwerami fizycznymi oraz zasobami dyskowymi, niezależnie od dostępności współdzielonej przestrzeni dyskowej.</w:t>
            </w:r>
          </w:p>
          <w:p w14:paraId="02A00FC4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zapewniać możliwość dodawania zasobów w czasie pracy maszyny wirtualnej, w szczególności w zakresie ilości procesorów, pamięci operacyjnej i przestrzeni dyskowej.</w:t>
            </w:r>
          </w:p>
          <w:p w14:paraId="518989E0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zapewniać mechanizm takiego zabezpieczenia wybranych przez administr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atora wirtualnych maszyn, aby w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przypadku awarii lub niedostępności serwera fizycznego maszyny, które na nim pracowały, były bezprzerwowo dostępne na innym serwerze z zainstalowanym oprogramowaniem wirtualizacyjnym. Mechanizm ten umożliwia zabezpieczenie maszyn wirtualnych wyposażonych w minimum 2 wirtualne procesory</w:t>
            </w:r>
            <w:r w:rsidRPr="00BC6621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FC3D56" w:rsidRPr="009F1C2B" w14:paraId="2CFF5040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24B93960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Certyfikaty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314846A" w14:textId="77777777" w:rsidR="002F4377" w:rsidRDefault="00FC3D56" w:rsidP="007B7FCE">
            <w:pPr>
              <w:pStyle w:val="Akapitzlist"/>
              <w:numPr>
                <w:ilvl w:val="0"/>
                <w:numId w:val="6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musi być wyprodukowany zgodnie z </w:t>
            </w:r>
            <w:r w:rsidR="002F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normą ISO-9001 oraz ISO-14001.</w:t>
            </w:r>
          </w:p>
          <w:p w14:paraId="14C38CDA" w14:textId="340C3330" w:rsidR="00FC3D56" w:rsidRPr="002F4377" w:rsidRDefault="00FC3D56" w:rsidP="007B7FCE">
            <w:pPr>
              <w:pStyle w:val="Akapitzlist"/>
              <w:numPr>
                <w:ilvl w:val="0"/>
                <w:numId w:val="6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Serwer musi posiadać deklaracja CE. </w:t>
            </w:r>
          </w:p>
        </w:tc>
      </w:tr>
      <w:tr w:rsidR="00FC3D56" w:rsidRPr="00C27ADF" w14:paraId="74AEDB4B" w14:textId="77777777" w:rsidTr="00FC3D56">
        <w:trPr>
          <w:trHeight w:val="61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9B684E9" w14:textId="5528B764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Normy Środowiskowe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4A15BA6E" w14:textId="77777777" w:rsidR="00FC3D56" w:rsidRPr="009F1C2B" w:rsidRDefault="00FC3D56" w:rsidP="007B7FCE">
            <w:pPr>
              <w:pStyle w:val="Akapitzlist"/>
              <w:numPr>
                <w:ilvl w:val="0"/>
                <w:numId w:val="6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musi być wyprodukowany zgodnie z normą ISO-9001:2008 oraz ISO-14001. </w:t>
            </w:r>
          </w:p>
          <w:p w14:paraId="3E9DFB5B" w14:textId="77777777" w:rsidR="00FC3D56" w:rsidRPr="009F1C2B" w:rsidRDefault="00FC3D56" w:rsidP="007B7FCE">
            <w:pPr>
              <w:pStyle w:val="Akapitzlist"/>
              <w:numPr>
                <w:ilvl w:val="0"/>
                <w:numId w:val="6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Serwer musi posiadać deklaracja CE.</w:t>
            </w:r>
          </w:p>
          <w:p w14:paraId="4DC0B364" w14:textId="77777777" w:rsidR="00FC3D56" w:rsidRPr="00B865FF" w:rsidRDefault="00FC3D56" w:rsidP="007B7FCE">
            <w:pPr>
              <w:pStyle w:val="Akapitzlist"/>
              <w:numPr>
                <w:ilvl w:val="0"/>
                <w:numId w:val="6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Oferowany serwer musi znajdować się na liście Windows Server Catalog i posiadać status</w:t>
            </w:r>
            <w:r w:rsidRPr="00B86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„Certified for Windows” dla systemów Microsoft Windows Server 2016, Microsoft Windows Server 2019, Microsoft Windows Server 2022.</w:t>
            </w:r>
          </w:p>
        </w:tc>
      </w:tr>
      <w:tr w:rsidR="00FC3D56" w:rsidRPr="007E65A7" w14:paraId="6B7A7B3E" w14:textId="77777777" w:rsidTr="00FC3D56">
        <w:trPr>
          <w:trHeight w:val="61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31FAF86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gwarancji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219D9B72" w14:textId="56164E46" w:rsidR="00FC3D56" w:rsidRPr="009F1C2B" w:rsidRDefault="004F0F28" w:rsidP="007B7FCE">
            <w:pPr>
              <w:pStyle w:val="Akapitzlist"/>
              <w:numPr>
                <w:ilvl w:val="0"/>
                <w:numId w:val="7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971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miesięcy</w:t>
            </w:r>
            <w:r w:rsidR="00FC3D56"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gwarancji producenta czasem reakcji do następnego dnia roboczego od przyjęcia zgłoszenia, możliwość zgłaszania awarii w trybie 365x7x24 poprzez linię telefoniczną producenta. </w:t>
            </w:r>
          </w:p>
          <w:p w14:paraId="36613051" w14:textId="77777777" w:rsidR="00FC3D56" w:rsidRPr="009F1C2B" w:rsidRDefault="00FC3D56" w:rsidP="007B7FCE">
            <w:pPr>
              <w:pStyle w:val="Akapitzlist"/>
              <w:numPr>
                <w:ilvl w:val="0"/>
                <w:numId w:val="7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 wystąpienia awarii dysku twardego w urządzeniu objętym aktywnym wparciem technicznym, uszkodzony dysk twardy pozostaje u Zamawiającego. </w:t>
            </w:r>
          </w:p>
          <w:p w14:paraId="49876D57" w14:textId="77777777" w:rsidR="00FC3D56" w:rsidRPr="007E65A7" w:rsidRDefault="00FC3D56" w:rsidP="007B7FCE">
            <w:pPr>
              <w:pStyle w:val="Akapitzlist"/>
              <w:numPr>
                <w:ilvl w:val="0"/>
                <w:numId w:val="7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sprawdzenia statusu gwarancji poprzez stronę producenta podając unikatowy numer urządzenia, oraz pobieranie uaktualnień mikrokodu oraz sterowników nawet w przypadku wygaśnięcia gwarancji systemu. </w:t>
            </w:r>
          </w:p>
        </w:tc>
      </w:tr>
      <w:tr w:rsidR="00FC3D56" w:rsidRPr="007E65A7" w14:paraId="112523A6" w14:textId="77777777" w:rsidTr="00FC3D56">
        <w:trPr>
          <w:trHeight w:val="300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4D6F527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Dokumentacja użytkownika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587CE48" w14:textId="77777777" w:rsidR="00FC3D56" w:rsidRPr="009F1C2B" w:rsidRDefault="00FC3D56" w:rsidP="007B7FCE">
            <w:pPr>
              <w:pStyle w:val="Akapitzlist"/>
              <w:numPr>
                <w:ilvl w:val="0"/>
                <w:numId w:val="71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dokumentacji w języku polskim lub angielskim. </w:t>
            </w:r>
          </w:p>
          <w:p w14:paraId="56017653" w14:textId="77777777" w:rsidR="00FC3D56" w:rsidRPr="007E65A7" w:rsidRDefault="00FC3D56" w:rsidP="007B7FCE">
            <w:pPr>
              <w:pStyle w:val="Akapitzlist"/>
              <w:numPr>
                <w:ilvl w:val="0"/>
                <w:numId w:val="71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telefonicznego sprawdzenia konfiguracji sprzętowej serwera oraz warunków gwarancji po podaniu numeru seryjnego bezpośrednio u producenta lub jego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przedstawiciela. </w:t>
            </w:r>
          </w:p>
        </w:tc>
      </w:tr>
    </w:tbl>
    <w:p w14:paraId="58D55472" w14:textId="77777777" w:rsidR="00FC3D56" w:rsidRPr="00FC3D56" w:rsidRDefault="00FC3D56" w:rsidP="00FC3D56"/>
    <w:p w14:paraId="0B157BA6" w14:textId="77777777" w:rsidR="001811FB" w:rsidRPr="00D54640" w:rsidRDefault="00A1424A" w:rsidP="00A1424A">
      <w:pPr>
        <w:pStyle w:val="Nagwek1"/>
        <w:spacing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D54640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PAKIET IV</w:t>
      </w:r>
    </w:p>
    <w:p w14:paraId="523547CD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 xml:space="preserve">Zestaw komputerowy do zastosowań profesjonalnych nr 1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– 17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47416B" w:rsidRPr="00313DDA" w14:paraId="2554CF95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6802CCE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AD1C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47416B" w:rsidRPr="00313DDA" w14:paraId="0C224681" w14:textId="77777777" w:rsidTr="005C3FB6">
        <w:trPr>
          <w:trHeight w:val="19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1AC5AC0" w14:textId="77777777" w:rsidR="0047416B" w:rsidRPr="00313DDA" w:rsidRDefault="0047416B" w:rsidP="005C3FB6">
            <w:pPr>
              <w:pStyle w:val="Akapitzlist"/>
              <w:suppressAutoHyphens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STACJA ROBOCZA</w:t>
            </w:r>
          </w:p>
        </w:tc>
      </w:tr>
      <w:tr w:rsidR="0047416B" w:rsidRPr="00FB3261" w14:paraId="4DED6D8A" w14:textId="77777777" w:rsidTr="005C3FB6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19F772AC" w14:textId="77777777" w:rsidR="0047416B" w:rsidRPr="00AB2D08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1911B8">
              <w:rPr>
                <w:b/>
                <w:color w:val="000000" w:themeColor="text1"/>
                <w:sz w:val="18"/>
                <w:szCs w:val="18"/>
              </w:rPr>
              <w:t>Zastosowanie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DF9D" w14:textId="61F39A7A" w:rsidR="0047416B" w:rsidRPr="00B865FF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2D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Komputery</w:t>
            </w:r>
            <w:r w:rsidRPr="00B865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zastosowań profesjonalnych wyposażone w dedykowaną kartę graficzną do projektowania</w:t>
            </w:r>
            <w:r w:rsidRPr="001911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wspomaganego</w:t>
            </w:r>
            <w:r w:rsidRPr="00B865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komputerowo</w:t>
            </w:r>
            <w:r w:rsid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FB3261" w14:paraId="4CEB9922" w14:textId="77777777" w:rsidTr="005C3FB6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2890295E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B3A5" w14:textId="597A2564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Small Form Factor (SFF) </w:t>
            </w:r>
            <w:r w:rsid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47416B" w:rsidRPr="00313DDA" w14:paraId="2321A1DD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55E7F2D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14:paraId="1541A250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9D0C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osiągający w teście PassMark CPU Mark wynik min. 20000 punków oraz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00 punktów dla pojedynczego wątka według wyników ze strony </w:t>
            </w:r>
            <w:hyperlink r:id="rId16">
              <w:r w:rsidRPr="00B226F9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Pr="00B226F9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50C415DF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5C4B6038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2B72261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BB81" w14:textId="1DD78757" w:rsidR="0047416B" w:rsidRPr="002F4377" w:rsidRDefault="0047416B" w:rsidP="007B7FCE">
            <w:pPr>
              <w:pStyle w:val="Akapitzlist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 GB DDR5 ECC</w:t>
            </w:r>
            <w:r w:rsid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85C1CA8" w14:textId="77777777" w:rsidR="0047416B" w:rsidRPr="002F4377" w:rsidRDefault="0047416B" w:rsidP="007B7FCE">
            <w:pPr>
              <w:pStyle w:val="Akapitzlist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złącza DIMM z obsługą min. 32 GB DDR5.</w:t>
            </w:r>
          </w:p>
        </w:tc>
      </w:tr>
      <w:tr w:rsidR="0047416B" w:rsidRPr="00313DDA" w14:paraId="1730337D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D87F8BC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0D47" w14:textId="706FCC33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512GB SSD NVMe m.2 lub większy</w:t>
            </w:r>
            <w:r w:rsid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09CDB440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F33FBF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ACA8" w14:textId="0BF9B831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Dedykowana karta graficzna osiągająca w teście PassMark GPU wynik min. 6500 punktów, posiadająca min. 8GB pamięci oraz min. 4 złącza mDP</w:t>
            </w:r>
            <w:r w:rsid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413B4B5C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388C19C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46A7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Pełnowymiarowa, układ typu QWERTY US.</w:t>
            </w:r>
          </w:p>
        </w:tc>
      </w:tr>
      <w:tr w:rsidR="0047416B" w:rsidRPr="00313DDA" w14:paraId="344C2BA0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1AC6E85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CB89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Optyczna dwuprzyciskowa mysz z rolką.</w:t>
            </w:r>
          </w:p>
        </w:tc>
      </w:tr>
      <w:tr w:rsidR="0047416B" w:rsidRPr="00313DDA" w14:paraId="6A89CC74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69325F5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Napęd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2149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CD/DVD.</w:t>
            </w:r>
          </w:p>
        </w:tc>
      </w:tr>
      <w:tr w:rsidR="0047416B" w:rsidRPr="00313DDA" w14:paraId="0FB74E30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43755D4D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20AD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Maksymalnie 300W o sprawności powyżej 80%.</w:t>
            </w:r>
          </w:p>
        </w:tc>
      </w:tr>
      <w:tr w:rsidR="0047416B" w:rsidRPr="00313DDA" w14:paraId="19914ABC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63F49E7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909D" w14:textId="50932679" w:rsidR="008805B0" w:rsidRPr="002F4377" w:rsidRDefault="008805B0" w:rsidP="007B7FCE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14:paraId="7FB0731E" w14:textId="061BE66D" w:rsidR="008805B0" w:rsidRPr="002F4377" w:rsidRDefault="008805B0" w:rsidP="007B7FCE">
            <w:pPr>
              <w:pStyle w:val="Akapitzlist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Poprawna praca z oprogramowaniem Microsoft Windows – dołączyć Windows hardware certification report</w:t>
            </w:r>
            <w:r w:rsidR="002F4377"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4502DAD1" w14:textId="72E6FF5C" w:rsidR="008805B0" w:rsidRPr="002F4377" w:rsidRDefault="008805B0" w:rsidP="0076607B">
            <w:pPr>
              <w:pStyle w:val="Akapitzlist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Produkcja sprzętu zgodnie z ISO 9001 </w:t>
            </w:r>
            <w:r w:rsidRPr="0076607B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ISO 27001, ISO 28000</w:t>
            </w: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dołączyć do oferty.</w:t>
            </w:r>
          </w:p>
        </w:tc>
      </w:tr>
      <w:tr w:rsidR="0047416B" w:rsidRPr="00313DDA" w14:paraId="03C12998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75ECDAB9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A8FCF8A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9D01" w14:textId="77777777" w:rsidR="0047416B" w:rsidRPr="00B226F9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Min. 4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 porty USB 3.0 Typ-A. </w:t>
            </w:r>
          </w:p>
          <w:p w14:paraId="63A8E7DB" w14:textId="3BFEED5C" w:rsidR="0047416B" w:rsidRPr="00B226F9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1 port USB-C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1D3BB1C" w14:textId="77777777" w:rsidR="0047416B" w:rsidRPr="00B226F9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słuchawkowo-mikrofonowy na przednim panelu.</w:t>
            </w:r>
          </w:p>
          <w:p w14:paraId="12BE195C" w14:textId="77777777" w:rsidR="0047416B" w:rsidRPr="00B226F9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Line-out na tylnym panelu.</w:t>
            </w:r>
          </w:p>
          <w:p w14:paraId="21DF9F63" w14:textId="77777777" w:rsidR="0047416B" w:rsidRPr="00CC2A50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45.</w:t>
            </w:r>
          </w:p>
          <w:p w14:paraId="1AF25EF3" w14:textId="0B3F6634" w:rsidR="0047416B" w:rsidRPr="00CC2A50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1</w:t>
            </w:r>
            <w:r w:rsidRPr="00B226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 DisplayPort</w:t>
            </w:r>
            <w:r w:rsidR="002B25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F315CC7" w14:textId="1A409EF4" w:rsidR="0047416B" w:rsidRPr="00B226F9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Płyta główna zaprojektowana i wyprodukowana na zlecenie producenta komputera, dedykowana dla danego urządzenia wyposażona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w min: 1 złącze PCI Express x16, 2 złącza m.2 ssd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</w:tc>
      </w:tr>
      <w:tr w:rsidR="0047416B" w:rsidRPr="00313DDA" w14:paraId="550ADFB6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46563E4" w14:textId="77777777" w:rsidR="0047416B" w:rsidRPr="00313DDA" w:rsidRDefault="0047416B" w:rsidP="00A8661D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60B5FA18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4382" w14:textId="7E7CBD8F" w:rsidR="0047416B" w:rsidRPr="00F30DEC" w:rsidRDefault="0047416B" w:rsidP="007B7FCE">
            <w:pPr>
              <w:pStyle w:val="Akapitzlist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dostarczony </w:t>
            </w:r>
            <w:r w:rsidRPr="00F30D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dający pełną zgodność́ z usługami typu Active Directory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F52B56F" w14:textId="3F1D43E1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30729AF" w14:textId="0C4EAD0F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47416B"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4D6E78F" w14:textId="6828C933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możliwością wyboru instalowanych poprawek.</w:t>
            </w:r>
          </w:p>
          <w:p w14:paraId="137E0948" w14:textId="31C24703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14:paraId="6536C8B3" w14:textId="5D6223C0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14:paraId="01BE680D" w14:textId="0A088D4C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14:paraId="00AA7938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26F8F931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387C9ED8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FE68732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69DD464E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68DF0091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E259989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37FF4F7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EE55331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2EB53FC4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A5C082F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37B2E5F1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52C138F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66F739F3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57719C9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35250D2F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977A3C1" w14:textId="77777777" w:rsidR="0047416B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14:paraId="2DD22198" w14:textId="77777777" w:rsidR="0047416B" w:rsidRPr="00591361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715F8F12" w14:textId="77777777" w:rsidR="0047416B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razu poprzez zdalną instalację.</w:t>
            </w:r>
          </w:p>
          <w:p w14:paraId="7A0090FC" w14:textId="77777777" w:rsidR="0047416B" w:rsidRPr="00591361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9136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2C6FFAC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Transakcyjny system plików pozwalający na stosowanie przydziałów (ang. quota) na dysku dla użytkowników oraz zape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74B2128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0843D3CE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Udostępnianie modemu.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D2128E7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2B000E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lastRenderedPageBreak/>
              <w:t xml:space="preserve">Możliwość przywracania plików systemowych.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8AE06A2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7413DE8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CF0CAF0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3CA65B57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47416B" w:rsidRPr="00313DDA" w14:paraId="79D7BD26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1D35316B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14:paraId="1CB5A9B8" w14:textId="77777777" w:rsidR="0047416B" w:rsidRPr="00313DDA" w:rsidRDefault="0047416B" w:rsidP="00A8661D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B524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Dostarczona stacja robocza musi posiadać:</w:t>
            </w:r>
          </w:p>
          <w:p w14:paraId="33FDC985" w14:textId="77777777" w:rsidR="0047416B" w:rsidRPr="00591361" w:rsidRDefault="0047416B" w:rsidP="007B7FCE">
            <w:pPr>
              <w:pStyle w:val="Akapitzlist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Instrukcję w języku polskim z opisem poleceń Setup’u (BIOSu) oraz sposobem rozbudowy komputera. </w:t>
            </w:r>
          </w:p>
          <w:p w14:paraId="2A28C9F0" w14:textId="77777777" w:rsidR="0047416B" w:rsidRPr="00591361" w:rsidRDefault="0047416B" w:rsidP="007B7FCE">
            <w:pPr>
              <w:pStyle w:val="Akapitzlist"/>
              <w:numPr>
                <w:ilvl w:val="0"/>
                <w:numId w:val="7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pobrania sterowników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prawidłowego funkcjonowania 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wszystkich jego podzespołów w dostarczonym systemie operacyjnym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20FC60B1" w14:textId="77777777" w:rsidTr="005C3FB6">
        <w:trPr>
          <w:trHeight w:val="952"/>
        </w:trPr>
        <w:tc>
          <w:tcPr>
            <w:tcW w:w="1485" w:type="pct"/>
            <w:shd w:val="clear" w:color="auto" w:fill="F2F2F2" w:themeFill="background1" w:themeFillShade="F2"/>
          </w:tcPr>
          <w:p w14:paraId="64804726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8366FD2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9E29" w14:textId="77777777" w:rsidR="0047416B" w:rsidRPr="00313DDA" w:rsidRDefault="0047416B" w:rsidP="00A8661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5 gniazd wyjściowych 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sumarycznym obciążeniu 2300 W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zabezpieczeniem prądowym, prądowo impulsowym, filtrem przeciwprzepięciowym, wyłącznikiem dwubiegunowym podświetlanym. Długość kabla zasilającego 1,8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4A7CC242" w14:textId="77777777" w:rsidTr="005C3FB6">
        <w:trPr>
          <w:trHeight w:val="568"/>
        </w:trPr>
        <w:tc>
          <w:tcPr>
            <w:tcW w:w="1485" w:type="pct"/>
            <w:shd w:val="clear" w:color="auto" w:fill="F2F2F2" w:themeFill="background1" w:themeFillShade="F2"/>
          </w:tcPr>
          <w:p w14:paraId="0D1618F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3C81A64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2852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Czas obowiązywania podstawowych usług serwisowych – 60 miesięcy. </w:t>
            </w:r>
          </w:p>
        </w:tc>
      </w:tr>
    </w:tbl>
    <w:p w14:paraId="61105BA9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Zestaw komputerowy do zastosowań profesjonalnych nr 2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16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47416B" w:rsidRPr="00313DDA" w14:paraId="6A552D24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15A9FF0E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88F7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47416B" w:rsidRPr="00313DDA" w14:paraId="1B681E27" w14:textId="77777777" w:rsidTr="005C3FB6">
        <w:trPr>
          <w:trHeight w:val="19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0B1ADDF" w14:textId="77777777" w:rsidR="0047416B" w:rsidRPr="00313DDA" w:rsidRDefault="0047416B" w:rsidP="00A8661D">
            <w:pPr>
              <w:pStyle w:val="Akapitzlist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STACJA ROBOCZA</w:t>
            </w:r>
          </w:p>
        </w:tc>
      </w:tr>
      <w:tr w:rsidR="0047416B" w:rsidRPr="00FB3261" w14:paraId="166761AC" w14:textId="77777777" w:rsidTr="005C3FB6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0459855B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9699" w14:textId="73626A7C" w:rsidR="0047416B" w:rsidRPr="00313DDA" w:rsidRDefault="002B254A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Small Form Factor (SFF).</w:t>
            </w:r>
          </w:p>
        </w:tc>
      </w:tr>
      <w:tr w:rsidR="0047416B" w:rsidRPr="00313DDA" w14:paraId="3DEF9A0E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171AC127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14:paraId="7870BB73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1328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osiągający w teście PassMark CPU Mark wynik min. 20000 punków oraz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00 punktów dla pojedynczego wątka według wyników ze strony </w:t>
            </w:r>
            <w:hyperlink r:id="rId17">
              <w:r w:rsidRPr="00B226F9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Pr="00B226F9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1F7DBC8C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BF5F197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541F3EB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2B7B" w14:textId="676A2D42" w:rsidR="0047416B" w:rsidRPr="002B254A" w:rsidRDefault="0047416B" w:rsidP="007B7FCE">
            <w:pPr>
              <w:pStyle w:val="Akapitzlist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 GB DDR4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58BCE7F" w14:textId="77777777" w:rsidR="0047416B" w:rsidRPr="002B254A" w:rsidRDefault="0047416B" w:rsidP="007B7FCE">
            <w:pPr>
              <w:pStyle w:val="Akapitzlist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złącza DIMM z obsługą do min. 64 GB DDR4.</w:t>
            </w:r>
          </w:p>
        </w:tc>
      </w:tr>
      <w:tr w:rsidR="0047416B" w:rsidRPr="00313DDA" w14:paraId="4F9A3FDA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5B71B9B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CD7E" w14:textId="6F573CBA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512GB SSD NVMe m.2 lub większy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0568E929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6B90694E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D0BF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Zintegrowana z procesorem obsługująca DirectX 12 i OpenGL 4.5</w:t>
            </w:r>
          </w:p>
        </w:tc>
      </w:tr>
      <w:tr w:rsidR="0047416B" w:rsidRPr="00313DDA" w14:paraId="4FA7A2F3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4C57F18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9435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Pełnowymiarowa, układ typu QWERTY US.</w:t>
            </w:r>
          </w:p>
        </w:tc>
      </w:tr>
      <w:tr w:rsidR="0047416B" w:rsidRPr="00313DDA" w14:paraId="4704CCF4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6D231B1E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3BBE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Optyczna dwuprzyciskowa mysz z rolką.</w:t>
            </w:r>
          </w:p>
        </w:tc>
      </w:tr>
      <w:tr w:rsidR="0047416B" w:rsidRPr="00313DDA" w14:paraId="6C4574D0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1E3779E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0415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Maksymalnie 300W o sprawności powyżej 80%.</w:t>
            </w:r>
          </w:p>
        </w:tc>
      </w:tr>
      <w:tr w:rsidR="008805B0" w:rsidRPr="00313DDA" w14:paraId="3D03E098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F9F51F0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FECA" w14:textId="77777777" w:rsidR="008805B0" w:rsidRPr="002B254A" w:rsidRDefault="008805B0" w:rsidP="007B7FCE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B254A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14:paraId="642D1DEE" w14:textId="77777777" w:rsidR="008805B0" w:rsidRPr="002B254A" w:rsidRDefault="008805B0" w:rsidP="007B7FCE">
            <w:pPr>
              <w:pStyle w:val="Akapitzlist"/>
              <w:numPr>
                <w:ilvl w:val="0"/>
                <w:numId w:val="7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54A">
              <w:rPr>
                <w:rFonts w:ascii="Times New Roman" w:eastAsia="Times New Roman" w:hAnsi="Times New Roman" w:cs="Times New Roman"/>
                <w:sz w:val="18"/>
                <w:szCs w:val="18"/>
              </w:rPr>
              <w:t>Poprawna praca z oprogramowaniem Microsoft Windows – dołączyć Windows hardware certification report</w:t>
            </w:r>
          </w:p>
          <w:p w14:paraId="5E17401F" w14:textId="22DF65CF" w:rsidR="008805B0" w:rsidRPr="002B254A" w:rsidRDefault="008805B0" w:rsidP="0076607B">
            <w:pPr>
              <w:pStyle w:val="Akapitzlist"/>
              <w:numPr>
                <w:ilvl w:val="0"/>
                <w:numId w:val="7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5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Produkcja sprzętu zgodnie z ISO 9001 </w:t>
            </w:r>
            <w:r w:rsidRPr="0076607B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ISO 27001, ISO 28000</w:t>
            </w:r>
            <w:r w:rsidRPr="002B25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dołączyć do oferty.</w:t>
            </w:r>
          </w:p>
        </w:tc>
      </w:tr>
      <w:tr w:rsidR="008805B0" w:rsidRPr="00313DDA" w14:paraId="338643EA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58CC004F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534AF6B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51BE" w14:textId="511EA981" w:rsidR="008805B0" w:rsidRPr="00E271C1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Min. 4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 porty USB 3.0 Typ-A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55ED6DD" w14:textId="2059919B" w:rsidR="008805B0" w:rsidRPr="001446D2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-mikrofonowy na przednim panelu.</w:t>
            </w:r>
          </w:p>
          <w:p w14:paraId="0265CB68" w14:textId="77777777" w:rsidR="008805B0" w:rsidRPr="00CC2A50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45.</w:t>
            </w:r>
          </w:p>
          <w:p w14:paraId="16391692" w14:textId="05CDD444" w:rsidR="008805B0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B226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 DisplayPort</w:t>
            </w:r>
            <w:r w:rsidR="002B25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723A4F4" w14:textId="4454F870" w:rsidR="008805B0" w:rsidRPr="00CC2A50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1x HDMI</w:t>
            </w:r>
            <w:r w:rsidR="002B25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D7BDAD1" w14:textId="77777777" w:rsidR="008805B0" w:rsidRPr="001446D2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Płyta główna zaprojektowana i wyprodukowana na zlecenie producenta komputera, dedykowana dla danego urządzenia wyposażona w min: 1 złącze PCI Express x16.</w:t>
            </w:r>
          </w:p>
        </w:tc>
      </w:tr>
      <w:tr w:rsidR="008805B0" w:rsidRPr="00313DDA" w14:paraId="77686311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40E8467E" w14:textId="77777777" w:rsidR="008805B0" w:rsidRPr="00313DDA" w:rsidRDefault="008805B0" w:rsidP="008805B0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29E52B7D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1A79" w14:textId="10DF589E" w:rsidR="008805B0" w:rsidRPr="00F30DEC" w:rsidRDefault="008805B0" w:rsidP="007B7FCE">
            <w:pPr>
              <w:pStyle w:val="Akapitzlist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dostarczony </w:t>
            </w:r>
            <w:r w:rsidRPr="00F30D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dający pełną zgodność́ z usługami typu Active Directory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C7E7969" w14:textId="63575786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B0488BD" w14:textId="28C59D60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8805B0"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="00BB0565"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7FE7B19" w14:textId="166776B7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aktualizacji i poprawek systemu przez Internet 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m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ożliwością wyboru instalowanych poprawek.</w:t>
            </w:r>
          </w:p>
          <w:p w14:paraId="28C55004" w14:textId="61F70BED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14:paraId="349B6C71" w14:textId="2E9E3E3B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14:paraId="499BED5D" w14:textId="559A5FC5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14:paraId="7DEDD91B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28AED639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565D1475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BE6BED8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6E344559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66556236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4A5AD9F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3029E35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67C0B07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3FBFF917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2C3B043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684DCA10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B4DABD8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3DC643C0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A22051F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062B7771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C91E338" w14:textId="77777777" w:rsidR="008805B0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14:paraId="13C6CBE4" w14:textId="77777777" w:rsidR="008805B0" w:rsidRPr="00591361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4C88968F" w14:textId="77777777" w:rsidR="008805B0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razu poprzez zdalną instalację.</w:t>
            </w:r>
          </w:p>
          <w:p w14:paraId="2F04D6A6" w14:textId="77777777" w:rsidR="008805B0" w:rsidRPr="00591361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9136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7AB6AF4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Transakcyjny system plików pozwalający na stosowanie przydziałów (ang. quota) na dysku dla użytkowników oraz zape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6330BE0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5F5B662B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Udostępnianie modemu.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06B58A3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13436F6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Możliwość przywracania plików systemowych.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B2D5BBB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624B8AC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9CD90FA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4E3F8F47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Licencja i oprogramowanie musi być nowe, nieużywane, nigdy wcześniej nieaktywowane.</w:t>
            </w:r>
          </w:p>
        </w:tc>
      </w:tr>
      <w:tr w:rsidR="008805B0" w:rsidRPr="00313DDA" w14:paraId="3F3B5D92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7AAD7FEE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14:paraId="6D11B7EE" w14:textId="77777777" w:rsidR="008805B0" w:rsidRPr="00313DDA" w:rsidRDefault="008805B0" w:rsidP="008805B0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2A02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Dostarczona stacja robocza musi posiadać:</w:t>
            </w:r>
          </w:p>
          <w:p w14:paraId="75BA7500" w14:textId="77777777" w:rsidR="008805B0" w:rsidRPr="00591361" w:rsidRDefault="008805B0" w:rsidP="007B7FCE">
            <w:pPr>
              <w:pStyle w:val="Akapitzlist"/>
              <w:numPr>
                <w:ilvl w:val="0"/>
                <w:numId w:val="81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Instrukcję w języku polskim z opisem poleceń Setup’u (BIOSu) oraz sposobem rozbudowy komputera. </w:t>
            </w:r>
          </w:p>
          <w:p w14:paraId="0D277EE2" w14:textId="77777777" w:rsidR="008805B0" w:rsidRPr="00591361" w:rsidRDefault="008805B0" w:rsidP="007B7FCE">
            <w:pPr>
              <w:pStyle w:val="Akapitzlist"/>
              <w:numPr>
                <w:ilvl w:val="0"/>
                <w:numId w:val="8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pobrania sterowników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prawidłowego funkcjonowania 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wszystkich jego podzespołów w dostarczonym systemie operacyjnym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805B0" w:rsidRPr="00313DDA" w14:paraId="4EC6A80C" w14:textId="77777777" w:rsidTr="005C3FB6">
        <w:trPr>
          <w:trHeight w:val="952"/>
        </w:trPr>
        <w:tc>
          <w:tcPr>
            <w:tcW w:w="1485" w:type="pct"/>
            <w:shd w:val="clear" w:color="auto" w:fill="F2F2F2" w:themeFill="background1" w:themeFillShade="F2"/>
          </w:tcPr>
          <w:p w14:paraId="63819017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7C81AB54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A1B7" w14:textId="77777777" w:rsidR="008805B0" w:rsidRPr="00313DDA" w:rsidRDefault="008805B0" w:rsidP="008805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5 gniazd wyjściowych 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sumarycznym obciążeniu 2300 W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zabezpieczeniem prądowym, prądowo impulsowym, filtrem przeciwprzepięciowym, wyłącznikiem dwubiegunowym podświetlanym. Długość kabla zasilającego 1,8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805B0" w:rsidRPr="00313DDA" w14:paraId="3FBD8854" w14:textId="77777777" w:rsidTr="005C3FB6">
        <w:trPr>
          <w:trHeight w:val="568"/>
        </w:trPr>
        <w:tc>
          <w:tcPr>
            <w:tcW w:w="1485" w:type="pct"/>
            <w:shd w:val="clear" w:color="auto" w:fill="F2F2F2" w:themeFill="background1" w:themeFillShade="F2"/>
          </w:tcPr>
          <w:p w14:paraId="3629A189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626E20D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1265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Czas obowiązywania gwarancji min. 36 miesięcy. </w:t>
            </w:r>
          </w:p>
        </w:tc>
      </w:tr>
    </w:tbl>
    <w:p w14:paraId="415FDCE4" w14:textId="77777777" w:rsidR="0047416B" w:rsidRPr="0047416B" w:rsidRDefault="0047416B" w:rsidP="0047416B"/>
    <w:p w14:paraId="4B995A94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1" w:name="_GoBack"/>
      <w:bookmarkEnd w:id="1"/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Zestaw komputerowy do zastosowań profesjonalnych nr 3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1 sztuka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47416B" w:rsidRPr="00313DDA" w14:paraId="136A2F69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0507A6A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F1BA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47416B" w:rsidRPr="00313DDA" w14:paraId="61275DE1" w14:textId="77777777" w:rsidTr="005C3FB6">
        <w:trPr>
          <w:trHeight w:val="19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BA98384" w14:textId="77777777" w:rsidR="0047416B" w:rsidRPr="00313DDA" w:rsidRDefault="0047416B" w:rsidP="00A8661D">
            <w:pPr>
              <w:pStyle w:val="Akapitzlist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STACJA ROBOCZA</w:t>
            </w:r>
          </w:p>
        </w:tc>
      </w:tr>
      <w:tr w:rsidR="0047416B" w:rsidRPr="00FB3261" w14:paraId="70BCD7B7" w14:textId="77777777" w:rsidTr="005C3FB6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3E49758D" w14:textId="77777777" w:rsidR="0047416B" w:rsidRPr="000866B6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0866B6">
              <w:rPr>
                <w:b/>
                <w:color w:val="000000" w:themeColor="text1"/>
                <w:sz w:val="18"/>
                <w:szCs w:val="18"/>
              </w:rPr>
              <w:t>Zastosowanie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82E2" w14:textId="7416D8EE" w:rsidR="0047416B" w:rsidRPr="00B865FF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65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Komputery do zastosowań profesjonalnych wyposażone w dedykowaną kartę graficzną do projektowania wspomaganego komputerowo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FB3261" w14:paraId="5A2F9656" w14:textId="77777777" w:rsidTr="005C3FB6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17AC697D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AA5D" w14:textId="77777777" w:rsidR="0047416B" w:rsidRPr="00313DDA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MT</w:t>
            </w:r>
          </w:p>
        </w:tc>
      </w:tr>
      <w:tr w:rsidR="0047416B" w:rsidRPr="00313DDA" w14:paraId="5A2AFA17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6EA7584D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14:paraId="24F373DE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C2B9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osiągający w teście PassMark CPU Mark wynik 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000 punków oraz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0 punktów dla pojedynczego wątka według wyników ze strony </w:t>
            </w:r>
            <w:hyperlink r:id="rId18">
              <w:r w:rsidRPr="00B226F9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Pr="00B226F9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51E3B9C9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DC917C0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6A100F5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9989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GB DDR5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44F123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złącza 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IMM z obsługą do min. 64 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GB DDR5.</w:t>
            </w:r>
          </w:p>
        </w:tc>
      </w:tr>
      <w:tr w:rsidR="0047416B" w:rsidRPr="00313DDA" w14:paraId="5F7CFE1E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85B2757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0DD8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1TB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SSD NVMe m.2 lub większy</w:t>
            </w:r>
          </w:p>
        </w:tc>
      </w:tr>
      <w:tr w:rsidR="0047416B" w:rsidRPr="00313DDA" w14:paraId="1C3A3CD2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592DBF41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1234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Dedykowana karta graficzna osiągająca w teście PassMark GPU wynik min. 13000 punktów, posiadająca min. 12GB pamięci oraz min. 4 złącza mDP</w:t>
            </w:r>
          </w:p>
        </w:tc>
      </w:tr>
      <w:tr w:rsidR="0047416B" w:rsidRPr="00313DDA" w14:paraId="0BFE2361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13BF54C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1024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Pełnowymiarowa, układ typu QWERTY US.</w:t>
            </w:r>
          </w:p>
        </w:tc>
      </w:tr>
      <w:tr w:rsidR="0047416B" w:rsidRPr="00313DDA" w14:paraId="383958B5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F9FE747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85A9F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Optyczna dwuprzyciskowa mysz z rolką.</w:t>
            </w:r>
          </w:p>
        </w:tc>
      </w:tr>
      <w:tr w:rsidR="0047416B" w:rsidRPr="00313DDA" w14:paraId="167D96F5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B0CF48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Napęd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40DA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CD/DVD.</w:t>
            </w:r>
          </w:p>
        </w:tc>
      </w:tr>
      <w:tr w:rsidR="0047416B" w:rsidRPr="00313DDA" w14:paraId="6EA77039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6B14EB79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832F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Maksymalnie 600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o sprawności powyżej 80%.</w:t>
            </w:r>
          </w:p>
        </w:tc>
      </w:tr>
      <w:tr w:rsidR="008805B0" w:rsidRPr="00313DDA" w14:paraId="6FA45747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88925DB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696D" w14:textId="77777777" w:rsidR="008805B0" w:rsidRPr="00BB0565" w:rsidRDefault="008805B0" w:rsidP="007B7FCE">
            <w:pPr>
              <w:pStyle w:val="Akapitzlist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565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14:paraId="378442BE" w14:textId="77777777" w:rsidR="008805B0" w:rsidRPr="00BB0565" w:rsidRDefault="008805B0" w:rsidP="007B7FCE">
            <w:pPr>
              <w:pStyle w:val="Akapitzlist"/>
              <w:numPr>
                <w:ilvl w:val="0"/>
                <w:numId w:val="8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565">
              <w:rPr>
                <w:rFonts w:ascii="Times New Roman" w:eastAsia="Times New Roman" w:hAnsi="Times New Roman" w:cs="Times New Roman"/>
                <w:sz w:val="18"/>
                <w:szCs w:val="18"/>
              </w:rPr>
              <w:t>Poprawna praca z oprogramowaniem Microsoft Windows – dołączyć Windows hardware certification report</w:t>
            </w:r>
          </w:p>
          <w:p w14:paraId="307E12CF" w14:textId="4EEC1093" w:rsidR="008805B0" w:rsidRPr="00BB0565" w:rsidRDefault="008805B0" w:rsidP="0076607B">
            <w:pPr>
              <w:pStyle w:val="Akapitzlist"/>
              <w:numPr>
                <w:ilvl w:val="0"/>
                <w:numId w:val="8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Produkcja sprzętu zgodnie z ISO 9001 </w:t>
            </w:r>
            <w:r w:rsidRPr="0076607B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ISO 27001, ISO 28000</w:t>
            </w:r>
            <w:r w:rsidRPr="00BB0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dołączyć do oferty.</w:t>
            </w:r>
          </w:p>
        </w:tc>
      </w:tr>
      <w:tr w:rsidR="008805B0" w:rsidRPr="00313DDA" w14:paraId="50F0A030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EB534F5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8BD5FB6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B89C" w14:textId="77777777" w:rsidR="008805B0" w:rsidRPr="00B226F9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Min. 4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 porty USB 3.0 Typ-A. </w:t>
            </w:r>
          </w:p>
          <w:p w14:paraId="4D701D4D" w14:textId="11272DCA" w:rsidR="008805B0" w:rsidRPr="00B226F9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3 porty USB-C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120EAB6" w14:textId="77777777" w:rsidR="008805B0" w:rsidRPr="00B226F9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słuchawkowo-mikrofonowy na przednim panelu.</w:t>
            </w:r>
          </w:p>
          <w:p w14:paraId="46D93CDB" w14:textId="77777777" w:rsidR="008805B0" w:rsidRPr="00B226F9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Line-out na tylnym panelu.</w:t>
            </w:r>
          </w:p>
          <w:p w14:paraId="17007740" w14:textId="77777777" w:rsidR="008805B0" w:rsidRPr="00CC2A50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45.</w:t>
            </w:r>
          </w:p>
          <w:p w14:paraId="07EB95FD" w14:textId="50E8BE5A" w:rsidR="008805B0" w:rsidRPr="00CC2A50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B226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 DisplayPort</w:t>
            </w:r>
            <w:r w:rsidR="00BB05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3E5C62D" w14:textId="0BDB6D2C" w:rsidR="008805B0" w:rsidRPr="00B226F9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Płyta główna zaprojektowana i wyprodukowana na zlecenie producenta komputera, dedykowana dla danego urządzenia wyposażona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w min: 1 złącze PCI Express x16, 2 złącza m.2 ssd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</w:tc>
      </w:tr>
      <w:tr w:rsidR="008805B0" w:rsidRPr="00313DDA" w14:paraId="234738E9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A3E2462" w14:textId="77777777" w:rsidR="008805B0" w:rsidRPr="00313DDA" w:rsidRDefault="008805B0" w:rsidP="008805B0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7D06A05C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E4AF" w14:textId="70A82D2A" w:rsidR="008805B0" w:rsidRPr="00F30DEC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dostarczony </w:t>
            </w:r>
            <w:r w:rsidRPr="00F30D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dający pełną zgodność́ z usługami typu Active Directory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B4BB968" w14:textId="55FE2629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314AE98" w14:textId="44EF87DD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8805B0"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="00BB0565"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B7A9F3C" w14:textId="7121B514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możliwością wyboru instalowanych poprawek.</w:t>
            </w:r>
          </w:p>
          <w:p w14:paraId="3A3BAC79" w14:textId="7B6A2606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14:paraId="1E54691D" w14:textId="1B696A2F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14:paraId="27513822" w14:textId="4FAA85D5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14:paraId="71E32579" w14:textId="2BCA1514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Wbudowana zapora internetowa (firewall) dla ochrony połączeń internetowych; zintegrowana z systemem konsola do za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rządzania ustawieniami zapory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regułami IP v4 i v6. </w:t>
            </w:r>
          </w:p>
          <w:p w14:paraId="32218AD8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Zlokalizowane w języku polskim, co najmniej następujące elementy: menu, odtwarzacz multimediów, pomoc, komunikaty systemowe. </w:t>
            </w:r>
          </w:p>
          <w:p w14:paraId="4BD84BEC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3E57334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54815CE5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01D59037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90A4B58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AF9661C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CF0361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5CC19DD1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AD04541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72FD786C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101AEB7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3898501D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64633C4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0E3CB33C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9B4ADC8" w14:textId="77777777" w:rsidR="008805B0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14:paraId="337BB935" w14:textId="77777777" w:rsidR="008805B0" w:rsidRPr="00591361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2C7D0125" w14:textId="77777777" w:rsidR="008805B0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razu poprzez zdalną instalację.</w:t>
            </w:r>
          </w:p>
          <w:p w14:paraId="52A1A894" w14:textId="77777777" w:rsidR="008805B0" w:rsidRPr="00591361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9136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ECD2230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Transakcyjny system plików pozwalający na stosowanie przydziałów (ang. quota) na dysku dla użytkowników oraz zape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EA55EE8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6936D175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Udostępnianie modemu.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70E53E9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BB60CC0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Możliwość przywracania plików systemowych.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2140C60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62B84A3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E8C18CF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0FA0B4DD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8805B0" w:rsidRPr="00313DDA" w14:paraId="00788EFC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7E5F0614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14:paraId="1E791964" w14:textId="77777777" w:rsidR="008805B0" w:rsidRPr="00313DDA" w:rsidRDefault="008805B0" w:rsidP="008805B0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C900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Dostarczona stacja robocza musi posiadać:</w:t>
            </w:r>
          </w:p>
          <w:p w14:paraId="0C5EDD45" w14:textId="77777777" w:rsidR="008805B0" w:rsidRPr="00591361" w:rsidRDefault="008805B0" w:rsidP="00BD7A91">
            <w:pPr>
              <w:pStyle w:val="Akapitzlist"/>
              <w:numPr>
                <w:ilvl w:val="0"/>
                <w:numId w:val="88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Instrukcję w języku polskim z opisem poleceń Setup’u (BIOSu) oraz sposobem rozbudowy komputera. </w:t>
            </w:r>
          </w:p>
          <w:p w14:paraId="2E5B527F" w14:textId="77777777" w:rsidR="008805B0" w:rsidRPr="00591361" w:rsidRDefault="008805B0" w:rsidP="00BD7A91">
            <w:pPr>
              <w:pStyle w:val="Akapitzlist"/>
              <w:numPr>
                <w:ilvl w:val="0"/>
                <w:numId w:val="8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pobrania sterowników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prawidłowego funkcjonowania 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wszystkich jego podzespołów w dostarczonym systemie operacyjnym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805B0" w:rsidRPr="00313DDA" w14:paraId="78DDF42E" w14:textId="77777777" w:rsidTr="005C3FB6">
        <w:trPr>
          <w:trHeight w:val="952"/>
        </w:trPr>
        <w:tc>
          <w:tcPr>
            <w:tcW w:w="1485" w:type="pct"/>
            <w:shd w:val="clear" w:color="auto" w:fill="F2F2F2" w:themeFill="background1" w:themeFillShade="F2"/>
          </w:tcPr>
          <w:p w14:paraId="2C11F98B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 </w:t>
            </w:r>
          </w:p>
          <w:p w14:paraId="489F127A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B484" w14:textId="77777777" w:rsidR="008805B0" w:rsidRPr="00313DDA" w:rsidRDefault="008805B0" w:rsidP="008805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5 gniazd wyjściowych 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sumarycznym obciążeniu 2300 W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zabezpieczeniem prądowym, prądowo impulsowym, filtrem przeciwprzepięciowym, wyłącznikiem dwubiegunowym podświetlanym. Długość kabla zasilającego 1,8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805B0" w:rsidRPr="00313DDA" w14:paraId="216F4C7A" w14:textId="77777777" w:rsidTr="005C3FB6">
        <w:trPr>
          <w:trHeight w:val="568"/>
        </w:trPr>
        <w:tc>
          <w:tcPr>
            <w:tcW w:w="1485" w:type="pct"/>
            <w:shd w:val="clear" w:color="auto" w:fill="F2F2F2" w:themeFill="background1" w:themeFillShade="F2"/>
          </w:tcPr>
          <w:p w14:paraId="75ED8CCE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53FC408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30DC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Czas obowiązywania podstawowych usług serwisowych – 60 miesięcy. </w:t>
            </w:r>
          </w:p>
        </w:tc>
      </w:tr>
    </w:tbl>
    <w:p w14:paraId="5534C717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Monitor 23.8''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35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47416B" w:rsidRPr="00313DDA" w14:paraId="38980EEC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21126F8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BFB9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47416B" w:rsidRPr="00313DDA" w14:paraId="4C3A6D27" w14:textId="77777777" w:rsidTr="005C3FB6">
        <w:trPr>
          <w:trHeight w:val="94"/>
        </w:trPr>
        <w:tc>
          <w:tcPr>
            <w:tcW w:w="1485" w:type="pct"/>
            <w:shd w:val="clear" w:color="auto" w:fill="F2F2F2" w:themeFill="background1" w:themeFillShade="F2"/>
          </w:tcPr>
          <w:p w14:paraId="3C815118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EBFF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23,5” Full HD 1920x1080, IPS, powłoka antyrefleksyjna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2DB902D9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787A5100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Proporcja ekranu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530E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16:9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panoramiczny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C27ADF" w14:paraId="599266C7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2DAF129A" w14:textId="77777777" w:rsidR="0047416B" w:rsidRPr="00B226F9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B226F9">
              <w:rPr>
                <w:b/>
                <w:bCs/>
                <w:color w:val="000000" w:themeColor="text1"/>
                <w:sz w:val="18"/>
                <w:szCs w:val="18"/>
              </w:rPr>
              <w:t xml:space="preserve"> Złącza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7AA2" w14:textId="02976893" w:rsidR="0047416B" w:rsidRPr="00B865FF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865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Min. 1 x DisplayPort, 1x HDMI, 1x VGA, 1x USB-B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47416B" w:rsidRPr="00313DDA" w14:paraId="4720F0D1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607DB689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B865FF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Rozmiar plamki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823B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0,274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1861B2FA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55C36488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Jasność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90BE" w14:textId="77777777" w:rsidR="0047416B" w:rsidRPr="00313DDA" w:rsidRDefault="0047416B" w:rsidP="00A8661D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250/m2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74906D82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771BCE26" w14:textId="77777777" w:rsidR="0047416B" w:rsidRPr="0047432D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Pokrycie barw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83E4" w14:textId="77777777" w:rsidR="0047416B" w:rsidRPr="00313DDA" w:rsidRDefault="0047416B" w:rsidP="00A8661D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99% sRGB</w:t>
            </w:r>
          </w:p>
        </w:tc>
      </w:tr>
      <w:tr w:rsidR="0047416B" w:rsidRPr="00313DDA" w14:paraId="7AA88D1E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63C6107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Kontrast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4407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1000:1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031A3B80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2F3AAA2A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Czas reakcji matrycy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E73E" w14:textId="08B190AA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Max. </w:t>
            </w:r>
            <w:r w:rsidR="00B672EE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4ms</w:t>
            </w:r>
          </w:p>
        </w:tc>
      </w:tr>
      <w:tr w:rsidR="0047416B" w:rsidRPr="00313DDA" w14:paraId="5DEBCED9" w14:textId="77777777" w:rsidTr="005C3FB6">
        <w:trPr>
          <w:trHeight w:val="452"/>
        </w:trPr>
        <w:tc>
          <w:tcPr>
            <w:tcW w:w="1485" w:type="pct"/>
            <w:shd w:val="clear" w:color="auto" w:fill="F2F2F2" w:themeFill="background1" w:themeFillShade="F2"/>
          </w:tcPr>
          <w:p w14:paraId="20694849" w14:textId="77777777" w:rsidR="0047416B" w:rsidRPr="0047432D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bCs/>
                <w:color w:val="000000" w:themeColor="text1"/>
                <w:sz w:val="18"/>
                <w:szCs w:val="18"/>
              </w:rPr>
              <w:t>Kąty widzenia (pion/poziom)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E780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178°/178°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63DFD9D9" w14:textId="77777777" w:rsidTr="005C3FB6">
        <w:trPr>
          <w:trHeight w:val="452"/>
        </w:trPr>
        <w:tc>
          <w:tcPr>
            <w:tcW w:w="1485" w:type="pct"/>
            <w:shd w:val="clear" w:color="auto" w:fill="F2F2F2" w:themeFill="background1" w:themeFillShade="F2"/>
          </w:tcPr>
          <w:p w14:paraId="3A6B4143" w14:textId="77777777" w:rsidR="0047416B" w:rsidRPr="0047432D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Podstawa do montażu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7D6F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Standard</w:t>
            </w:r>
          </w:p>
        </w:tc>
      </w:tr>
      <w:tr w:rsidR="0047416B" w:rsidRPr="00313DDA" w14:paraId="1C3036CE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1DB54176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Możliwość montażu na uchwycie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075C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VESA (100 mm)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.</w:t>
            </w:r>
          </w:p>
        </w:tc>
      </w:tr>
      <w:tr w:rsidR="0047416B" w:rsidRPr="00313DDA" w14:paraId="44773206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00B34346" w14:textId="77777777" w:rsidR="0047416B" w:rsidRPr="0047432D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E03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PIVOT</w:t>
            </w:r>
          </w:p>
        </w:tc>
      </w:tr>
      <w:tr w:rsidR="0047416B" w:rsidRPr="00313DDA" w14:paraId="24864190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2BC6FC01" w14:textId="77777777" w:rsidR="0047416B" w:rsidRPr="0047432D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7474" w14:textId="77777777" w:rsidR="0047416B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Certyfikat EPEAT silver lub wyższy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047117CF" w14:textId="77777777" w:rsidTr="005C3FB6">
        <w:trPr>
          <w:trHeight w:val="568"/>
        </w:trPr>
        <w:tc>
          <w:tcPr>
            <w:tcW w:w="1485" w:type="pct"/>
            <w:shd w:val="clear" w:color="auto" w:fill="F2F2F2" w:themeFill="background1" w:themeFillShade="F2"/>
          </w:tcPr>
          <w:p w14:paraId="4D8DE65C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7CB4856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012E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Czas obowiązywania gwarancji 60 miesięcy.</w:t>
            </w:r>
          </w:p>
        </w:tc>
      </w:tr>
    </w:tbl>
    <w:p w14:paraId="64C6A9B3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 xml:space="preserve">Laptop 15”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– 1 sztuka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358"/>
      </w:tblGrid>
      <w:tr w:rsidR="0047416B" w:rsidRPr="00313DDA" w14:paraId="20E1B243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44E72EBB" w14:textId="77777777" w:rsidR="0047416B" w:rsidRPr="00313DDA" w:rsidRDefault="0047416B" w:rsidP="00A86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58" w:type="dxa"/>
            <w:shd w:val="clear" w:color="auto" w:fill="F2F2F2" w:themeFill="background1" w:themeFillShade="F2"/>
            <w:hideMark/>
          </w:tcPr>
          <w:p w14:paraId="73F88A61" w14:textId="77777777" w:rsidR="0047416B" w:rsidRPr="00313DDA" w:rsidRDefault="0047416B" w:rsidP="00A8661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0047416B" w:rsidRPr="00313DDA" w14:paraId="6B56330A" w14:textId="77777777" w:rsidTr="005C3FB6">
        <w:tc>
          <w:tcPr>
            <w:tcW w:w="2597" w:type="dxa"/>
            <w:shd w:val="clear" w:color="auto" w:fill="F2F2F2" w:themeFill="background1" w:themeFillShade="F2"/>
          </w:tcPr>
          <w:p w14:paraId="0D80741B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8" w:type="dxa"/>
            <w:shd w:val="clear" w:color="auto" w:fill="auto"/>
          </w:tcPr>
          <w:p w14:paraId="13F2F964" w14:textId="77777777" w:rsidR="0047416B" w:rsidRPr="00C91DF0" w:rsidRDefault="0047416B" w:rsidP="00A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1D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Komputery do zastosowań profesjonalnych wyposażone w dedykowaną kartę graficzną do projektowania wspomaganego komputerowo</w:t>
            </w:r>
          </w:p>
        </w:tc>
      </w:tr>
      <w:tr w:rsidR="0047416B" w:rsidRPr="00313DDA" w14:paraId="45909DB6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64F0EBEF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6358" w:type="dxa"/>
            <w:shd w:val="clear" w:color="auto" w:fill="auto"/>
            <w:hideMark/>
          </w:tcPr>
          <w:p w14:paraId="09981FD8" w14:textId="77777777" w:rsidR="0047416B" w:rsidRPr="00313DDA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Matryca 15,6”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powłoka antyrefleksyjna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C0A6A27" w14:textId="285A1C6F" w:rsidR="0047416B" w:rsidRPr="00C91DF0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rozdzielczość: FHD+ 192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x1200, 60Hz, 16:10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69714FD" w14:textId="33142EF4" w:rsidR="0047416B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Pokrycie barw: 100% 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Srgb.</w:t>
            </w:r>
          </w:p>
          <w:p w14:paraId="0D0CF7F1" w14:textId="7D6D1BB5" w:rsidR="0047416B" w:rsidRPr="00036CBF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Jasność: min. </w:t>
            </w:r>
            <w:r w:rsidR="0075460E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300 nits</w:t>
            </w:r>
            <w:r w:rsid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313DDA" w14:paraId="67845F96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57FF1BB1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58" w:type="dxa"/>
            <w:shd w:val="clear" w:color="auto" w:fill="auto"/>
            <w:hideMark/>
          </w:tcPr>
          <w:p w14:paraId="70D64790" w14:textId="77777777" w:rsidR="0047416B" w:rsidRPr="00313DDA" w:rsidRDefault="0047416B" w:rsidP="00A8661D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Procesor wielordzeniowy musi osiągać w teście wydajności PassMark Perform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ance Test co najmniej wynik 2600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0 punktów. Wynik dostępny na stronie: </w:t>
            </w:r>
            <w:hyperlink r:id="rId19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https://www.cpubenchmark.net/cpu_list.php</w:t>
              </w:r>
            </w:hyperlink>
            <w:r>
              <w:rPr>
                <w:rStyle w:val="Hipercze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313DDA" w14:paraId="337A8962" w14:textId="77777777" w:rsidTr="005C3FB6">
        <w:tc>
          <w:tcPr>
            <w:tcW w:w="2597" w:type="dxa"/>
            <w:shd w:val="clear" w:color="auto" w:fill="F2F2F2" w:themeFill="background1" w:themeFillShade="F2"/>
          </w:tcPr>
          <w:p w14:paraId="5C53FC7F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358" w:type="dxa"/>
            <w:shd w:val="clear" w:color="auto" w:fill="auto"/>
          </w:tcPr>
          <w:p w14:paraId="1D0A6968" w14:textId="2401A757" w:rsidR="0047416B" w:rsidRPr="00313DDA" w:rsidRDefault="0047416B" w:rsidP="005C3FB6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Dedykowana karta graficzna musi osiągać w teście wydajności PassMark Average G3D Mark co najmniej </w:t>
            </w:r>
            <w:r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wynik </w:t>
            </w:r>
            <w:r w:rsidR="00854080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11 000 punktów</w:t>
            </w:r>
            <w:r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min. 8GB pamięci DDR6. </w:t>
            </w:r>
          </w:p>
        </w:tc>
      </w:tr>
      <w:tr w:rsidR="0047416B" w:rsidRPr="00313DDA" w14:paraId="20045C5E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7EF53CD4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358" w:type="dxa"/>
            <w:shd w:val="clear" w:color="auto" w:fill="auto"/>
            <w:hideMark/>
          </w:tcPr>
          <w:p w14:paraId="212B951E" w14:textId="33C79AD3" w:rsidR="0047416B" w:rsidRPr="00313DDA" w:rsidRDefault="0047416B" w:rsidP="00A8661D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32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GB DDR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2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1B4B74CF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62584C07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6358" w:type="dxa"/>
            <w:shd w:val="clear" w:color="auto" w:fill="auto"/>
            <w:hideMark/>
          </w:tcPr>
          <w:p w14:paraId="70698620" w14:textId="77777777" w:rsidR="0047416B" w:rsidRPr="00313DDA" w:rsidRDefault="0047416B" w:rsidP="00A8661D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Zainstalowany dysk M.2 PCIe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 o pojemności minimum 1TB.</w:t>
            </w:r>
          </w:p>
        </w:tc>
      </w:tr>
      <w:tr w:rsidR="0047416B" w:rsidRPr="00313DDA" w14:paraId="52973F28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38CCF45A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358" w:type="dxa"/>
            <w:shd w:val="clear" w:color="auto" w:fill="auto"/>
            <w:hideMark/>
          </w:tcPr>
          <w:p w14:paraId="29C701A7" w14:textId="77777777" w:rsidR="0047416B" w:rsidRPr="00313DDA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w układzie QWERTY US, podświetlana z możliwością wyłączenia podświet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lania,</w:t>
            </w:r>
          </w:p>
        </w:tc>
      </w:tr>
      <w:tr w:rsidR="0047416B" w:rsidRPr="00313DDA" w14:paraId="333EC29B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0F5EB30E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 i sieć</w:t>
            </w:r>
          </w:p>
        </w:tc>
        <w:tc>
          <w:tcPr>
            <w:tcW w:w="6358" w:type="dxa"/>
            <w:shd w:val="clear" w:color="auto" w:fill="auto"/>
            <w:hideMark/>
          </w:tcPr>
          <w:p w14:paraId="3F07EB8A" w14:textId="77777777" w:rsidR="0047416B" w:rsidRPr="00313DDA" w:rsidRDefault="0047416B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Karta dźwiękowa.</w:t>
            </w:r>
          </w:p>
          <w:p w14:paraId="2DE3E39A" w14:textId="77777777" w:rsidR="0047416B" w:rsidRPr="00313DDA" w:rsidRDefault="0047416B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dwa głośniki stereo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A9F55F3" w14:textId="21176FB3" w:rsidR="0047416B" w:rsidRPr="00036CBF" w:rsidRDefault="0047416B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Mikrofon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DB11E4C" w14:textId="71B3FDAB" w:rsidR="0047416B" w:rsidRPr="00313DDA" w:rsidRDefault="005C3FB6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Kamera internetowa </w:t>
            </w:r>
            <w:r w:rsidR="00882A9F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FHD</w:t>
            </w:r>
            <w:r w:rsidR="00882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zainstalowana w obudowie matrycy</w:t>
            </w:r>
            <w:r w:rsidR="004741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EE42D57" w14:textId="77777777" w:rsidR="0047416B" w:rsidRPr="00313DDA" w:rsidRDefault="0047416B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Dwuzakresowa karta wi-fi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6e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802.11ax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2AC3374" w14:textId="77777777" w:rsidR="0047416B" w:rsidRPr="00313DDA" w:rsidRDefault="0047416B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Bluetooth 5.0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3D417CD8" w14:textId="77777777" w:rsidTr="005C3FB6">
        <w:trPr>
          <w:trHeight w:val="112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09BC8981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Porty i złącza</w:t>
            </w:r>
          </w:p>
        </w:tc>
        <w:tc>
          <w:tcPr>
            <w:tcW w:w="6358" w:type="dxa"/>
            <w:shd w:val="clear" w:color="auto" w:fill="auto"/>
            <w:hideMark/>
          </w:tcPr>
          <w:p w14:paraId="20F3E17F" w14:textId="73900F4E" w:rsidR="0047416B" w:rsidRPr="00036CBF" w:rsidRDefault="0047416B" w:rsidP="007B7FCE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 2 x Usb type C USB-3.0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tym 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min. 1 z funkcją PowerDelivery,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Thunderbolt 4 oraz DisplayPort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71E917D" w14:textId="78A806C3" w:rsidR="0047416B" w:rsidRPr="00313DDA" w:rsidRDefault="0047416B" w:rsidP="007B7FCE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x czytnik kart pamięci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7AC045C4" w14:textId="77777777" w:rsidR="0047416B" w:rsidRPr="00A640B7" w:rsidRDefault="0047416B" w:rsidP="007B7FCE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x 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niazdo słuchawki/mikrofon 3,5mm.</w:t>
            </w:r>
          </w:p>
        </w:tc>
      </w:tr>
      <w:tr w:rsidR="0047416B" w:rsidRPr="00313DDA" w14:paraId="05613695" w14:textId="77777777" w:rsidTr="005C3FB6">
        <w:trPr>
          <w:trHeight w:val="112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145F4210" w14:textId="77777777" w:rsidR="0047416B" w:rsidRPr="00F45C49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5C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58" w:type="dxa"/>
            <w:shd w:val="clear" w:color="auto" w:fill="auto"/>
            <w:hideMark/>
          </w:tcPr>
          <w:p w14:paraId="25762041" w14:textId="77777777" w:rsidR="0047416B" w:rsidRPr="00036CBF" w:rsidRDefault="0047416B" w:rsidP="00A8661D">
            <w:pPr>
              <w:spacing w:after="0" w:line="276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</w:t>
            </w:r>
          </w:p>
          <w:p w14:paraId="3FC0192E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wersji.</w:t>
            </w:r>
          </w:p>
          <w:p w14:paraId="4792E30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Dostarczony system operacyjny dający pełną zgodność́ z usługami typu Active Directory.</w:t>
            </w:r>
          </w:p>
          <w:p w14:paraId="691D9F1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Oprogramowanie w polskiej wersji językowej.</w:t>
            </w:r>
          </w:p>
          <w:p w14:paraId="306E5EF3" w14:textId="4BC8B932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dokonywania aktualizacji i po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możliwością wyboru instalowanych poprawek.</w:t>
            </w:r>
          </w:p>
          <w:p w14:paraId="153D5F54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dokonywania uaktualnień sterowników urządzeń przez Internet. </w:t>
            </w:r>
          </w:p>
          <w:p w14:paraId="6E7EE531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152B742D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Internetowa aktualizacja zapewniona w języku polskim. </w:t>
            </w:r>
          </w:p>
          <w:p w14:paraId="3F14A110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1573BDEE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144A0225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640FF22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3688B64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35C6D163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75B90E4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ED25111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57CFC00" w14:textId="55FFCF8D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operacyjnym moduł 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synchronizacji komputera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06DC6B8A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11630F3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B60AD5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6E80036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D5CE445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FADFDE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30F3B5FB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0993734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Zdalna pomoc i współdzielenie aplikacji – możliwość zdalnego przejęcia sesji zalogowanego użytkownika celem rozwiązania problemu z komputerem.</w:t>
            </w:r>
          </w:p>
          <w:p w14:paraId="60E77146" w14:textId="74EC347C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29F16ACA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obrazu poprzez zdalną instalację.</w:t>
            </w:r>
          </w:p>
          <w:p w14:paraId="2D9A917D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DCC348A" w14:textId="748C4505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Transakcyjny system plików pozwalający na stosowanie przydziałów (ang. quota) na dysku dla użytkowników oraz zapewniający w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iększą niezawodność i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E085A97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61881F21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Udostępnianie modemu.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E1F31B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DC4306C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Możliwość przywracania plików systemowych.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A82765F" w14:textId="33F4C0B8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A04243A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0BEEBFE2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6143E97C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47416B" w:rsidRPr="00313DDA" w14:paraId="47BA04EA" w14:textId="77777777" w:rsidTr="005C3FB6">
        <w:trPr>
          <w:trHeight w:val="55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7D77A141" w14:textId="77777777" w:rsidR="0047416B" w:rsidRPr="00313DDA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8" w:type="dxa"/>
            <w:shd w:val="clear" w:color="auto" w:fill="auto"/>
            <w:hideMark/>
          </w:tcPr>
          <w:p w14:paraId="7172447B" w14:textId="77777777" w:rsidR="0047416B" w:rsidRPr="00313DDA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47416B" w:rsidRPr="00313DDA" w14:paraId="512FEBA0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465B63F1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Dodatkowe wymagania</w:t>
            </w:r>
          </w:p>
        </w:tc>
        <w:tc>
          <w:tcPr>
            <w:tcW w:w="6358" w:type="dxa"/>
            <w:shd w:val="clear" w:color="auto" w:fill="auto"/>
            <w:hideMark/>
          </w:tcPr>
          <w:p w14:paraId="3B15F3B6" w14:textId="77777777" w:rsidR="0047416B" w:rsidRPr="00C91DF0" w:rsidRDefault="0047416B" w:rsidP="007B7FCE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Deklaracja zgodności CE oraz Certyfikat EPEAT silver lub wyższy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4335AD1" w14:textId="77777777" w:rsidR="0047416B" w:rsidRPr="00036CBF" w:rsidRDefault="0047416B" w:rsidP="007B7FCE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Bateria litowo-jonowa o pojemności min. 80Wh</w:t>
            </w:r>
          </w:p>
        </w:tc>
      </w:tr>
      <w:tr w:rsidR="0047416B" w:rsidRPr="00313DDA" w14:paraId="6F5DDAFA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366F41F3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Gwarancja </w:t>
            </w:r>
          </w:p>
        </w:tc>
        <w:tc>
          <w:tcPr>
            <w:tcW w:w="6358" w:type="dxa"/>
            <w:shd w:val="clear" w:color="auto" w:fill="auto"/>
            <w:hideMark/>
          </w:tcPr>
          <w:p w14:paraId="6541E589" w14:textId="6C6DD550" w:rsidR="0047416B" w:rsidRPr="00A640B7" w:rsidRDefault="0047416B" w:rsidP="007B7FCE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36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miesięcy</w:t>
            </w:r>
            <w:r w:rsidR="008354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4EB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Producenta</w:t>
            </w:r>
            <w:r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</w:p>
          <w:p w14:paraId="2C0FA5F1" w14:textId="77777777" w:rsidR="0047416B" w:rsidRPr="00A640B7" w:rsidRDefault="0047416B" w:rsidP="007B7FCE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weryfikacji czasu obowiązywania 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reżimu gwarancji bezpośrednio z 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sieci Internet za pośrednictwem strony www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4CA3B134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7EA68D25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6358" w:type="dxa"/>
            <w:shd w:val="clear" w:color="auto" w:fill="auto"/>
            <w:hideMark/>
          </w:tcPr>
          <w:p w14:paraId="5681CD09" w14:textId="77777777" w:rsidR="0047416B" w:rsidRPr="00313DDA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 2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kg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4692AE5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 xml:space="preserve">Laptop 17”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– 8 sztuk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358"/>
      </w:tblGrid>
      <w:tr w:rsidR="0047416B" w:rsidRPr="00313DDA" w14:paraId="63E1EDD9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7A02BEDD" w14:textId="77777777" w:rsidR="0047416B" w:rsidRPr="00313DDA" w:rsidRDefault="0047416B" w:rsidP="00A86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58" w:type="dxa"/>
            <w:shd w:val="clear" w:color="auto" w:fill="F2F2F2" w:themeFill="background1" w:themeFillShade="F2"/>
            <w:hideMark/>
          </w:tcPr>
          <w:p w14:paraId="56610AA3" w14:textId="77777777" w:rsidR="0047416B" w:rsidRPr="00313DDA" w:rsidRDefault="0047416B" w:rsidP="00A8661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0047416B" w:rsidRPr="00313DDA" w14:paraId="5947C5ED" w14:textId="77777777" w:rsidTr="005C3FB6">
        <w:tc>
          <w:tcPr>
            <w:tcW w:w="2597" w:type="dxa"/>
            <w:shd w:val="clear" w:color="auto" w:fill="F2F2F2" w:themeFill="background1" w:themeFillShade="F2"/>
          </w:tcPr>
          <w:p w14:paraId="6D6E877A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8" w:type="dxa"/>
            <w:shd w:val="clear" w:color="auto" w:fill="auto"/>
          </w:tcPr>
          <w:p w14:paraId="445057DE" w14:textId="77777777" w:rsidR="0047416B" w:rsidRPr="00C91DF0" w:rsidRDefault="0047416B" w:rsidP="00A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1D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Komputery do zastosowań profesjonalnych wyposażone w dedykowaną kartę graficzną do projektowania wspomaganego komputerowo</w:t>
            </w:r>
          </w:p>
        </w:tc>
      </w:tr>
      <w:tr w:rsidR="0047416B" w:rsidRPr="00313DDA" w14:paraId="73F22EF6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3180EC9D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6358" w:type="dxa"/>
            <w:shd w:val="clear" w:color="auto" w:fill="auto"/>
            <w:hideMark/>
          </w:tcPr>
          <w:p w14:paraId="3A0222DE" w14:textId="77777777" w:rsidR="0047416B" w:rsidRPr="00313DDA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Matryca 17,3”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powłoka antyrefleksyjna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F0084B2" w14:textId="5715EE0A" w:rsidR="0047416B" w:rsidRPr="00C91DF0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rozdzielczość: FHD 192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x1080, 60Hz, 16:9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1EFB000" w14:textId="488FFE27" w:rsidR="0047416B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Pokrycie barw: 99% DCI-P3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33FDC45" w14:textId="533C3A28" w:rsidR="0047416B" w:rsidRPr="00036CBF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Jasność: min. </w:t>
            </w:r>
            <w:r w:rsidR="00135068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300 nits</w:t>
            </w:r>
            <w:r w:rsid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313DDA" w14:paraId="0E8F6CDF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2D0082C9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58" w:type="dxa"/>
            <w:shd w:val="clear" w:color="auto" w:fill="auto"/>
            <w:hideMark/>
          </w:tcPr>
          <w:p w14:paraId="07A636C2" w14:textId="7F59E798" w:rsidR="0047416B" w:rsidRPr="00313DDA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Procesor wielordzeniowy musi osiągać w teście wydajności PassMark Perform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ance Test co najmniej wynik </w:t>
            </w:r>
            <w:r w:rsidR="00135068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22 000 punktów</w:t>
            </w:r>
            <w:r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Wynik dostępny na stronie: </w:t>
            </w:r>
            <w:hyperlink r:id="rId20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https://www.cpubenchmark.net/cpu_list.php</w:t>
              </w:r>
            </w:hyperlink>
            <w:r>
              <w:rPr>
                <w:rStyle w:val="Hipercze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313DDA" w14:paraId="7FA6177E" w14:textId="77777777" w:rsidTr="005C3FB6">
        <w:tc>
          <w:tcPr>
            <w:tcW w:w="2597" w:type="dxa"/>
            <w:shd w:val="clear" w:color="auto" w:fill="F2F2F2" w:themeFill="background1" w:themeFillShade="F2"/>
          </w:tcPr>
          <w:p w14:paraId="2F5069ED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358" w:type="dxa"/>
            <w:shd w:val="clear" w:color="auto" w:fill="auto"/>
          </w:tcPr>
          <w:p w14:paraId="3AFC6471" w14:textId="77777777" w:rsidR="0047416B" w:rsidRPr="00313DDA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Dedykowana karta graficzna musi osiągać w teście wydajności PassMark Average G3D Mark co najmniej wynik 9500 punktów, posiadająca min. 4GB pamięci DDR6. </w:t>
            </w:r>
          </w:p>
        </w:tc>
      </w:tr>
      <w:tr w:rsidR="0047416B" w:rsidRPr="00313DDA" w14:paraId="2D791D32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21E031D0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358" w:type="dxa"/>
            <w:shd w:val="clear" w:color="auto" w:fill="auto"/>
            <w:hideMark/>
          </w:tcPr>
          <w:p w14:paraId="30E3C7EA" w14:textId="77777777" w:rsidR="0047416B" w:rsidRPr="00313DDA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32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GB DDR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</w:tr>
      <w:tr w:rsidR="0047416B" w:rsidRPr="00313DDA" w14:paraId="3C64BE21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1A61E20E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6358" w:type="dxa"/>
            <w:shd w:val="clear" w:color="auto" w:fill="auto"/>
            <w:hideMark/>
          </w:tcPr>
          <w:p w14:paraId="3829F33A" w14:textId="77777777" w:rsidR="0047416B" w:rsidRPr="00313DDA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Zainstalowany dysk M.2 PCIe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 o pojemności minimum 1TB.</w:t>
            </w:r>
          </w:p>
        </w:tc>
      </w:tr>
      <w:tr w:rsidR="0047416B" w:rsidRPr="00313DDA" w14:paraId="507BA7B2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7FDECB74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358" w:type="dxa"/>
            <w:shd w:val="clear" w:color="auto" w:fill="auto"/>
            <w:hideMark/>
          </w:tcPr>
          <w:p w14:paraId="21302EAF" w14:textId="77777777" w:rsidR="0047416B" w:rsidRPr="00313DDA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w układzie QWERTY US, podświetlana z możliwością wyłączenia podświet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lania,</w:t>
            </w:r>
          </w:p>
        </w:tc>
      </w:tr>
      <w:tr w:rsidR="0047416B" w:rsidRPr="00313DDA" w14:paraId="13A59DCE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32DD3361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 i sieć</w:t>
            </w:r>
          </w:p>
        </w:tc>
        <w:tc>
          <w:tcPr>
            <w:tcW w:w="6358" w:type="dxa"/>
            <w:shd w:val="clear" w:color="auto" w:fill="auto"/>
            <w:hideMark/>
          </w:tcPr>
          <w:p w14:paraId="6B08D04D" w14:textId="77777777" w:rsidR="0047416B" w:rsidRPr="00313DDA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Karta dźwiękowa.</w:t>
            </w:r>
          </w:p>
          <w:p w14:paraId="4C2BFF6D" w14:textId="77777777" w:rsidR="0047416B" w:rsidRPr="00313DDA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dwa głośniki stereo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EF2D057" w14:textId="515F31A7" w:rsidR="0047416B" w:rsidRPr="00036CBF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Mikrofon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42F67FB" w14:textId="77777777" w:rsidR="0047416B" w:rsidRPr="00313DDA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Kamera internetowa HD zainstalowana w obudowie matrycy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9B4E1E0" w14:textId="77777777" w:rsidR="0047416B" w:rsidRPr="00313DDA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Dwuzakresowa karta wi-fi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6e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802.11ax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B4A121C" w14:textId="77777777" w:rsidR="0047416B" w:rsidRPr="00313DDA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Bluetooth 5.0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3498AC36" w14:textId="77777777" w:rsidTr="005C3FB6">
        <w:trPr>
          <w:trHeight w:val="112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53A3B563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Porty i złącza</w:t>
            </w:r>
          </w:p>
        </w:tc>
        <w:tc>
          <w:tcPr>
            <w:tcW w:w="6358" w:type="dxa"/>
            <w:shd w:val="clear" w:color="auto" w:fill="auto"/>
            <w:hideMark/>
          </w:tcPr>
          <w:p w14:paraId="4A7270BB" w14:textId="77777777" w:rsidR="0047416B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x Usb type C USB-3.0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tym min. 1 z funkcją PowerDelivery, Thunderbolt 4 oraz DisplayPort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C91D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35B80A4" w14:textId="77777777" w:rsidR="0047416B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1x USB typ-A</w:t>
            </w:r>
          </w:p>
          <w:p w14:paraId="0862CABB" w14:textId="77777777" w:rsidR="0047416B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1x. HDMI</w:t>
            </w:r>
          </w:p>
          <w:p w14:paraId="51080F6C" w14:textId="77777777" w:rsidR="0047416B" w:rsidRPr="00C91DF0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1x port RJ45 10/100/1000</w:t>
            </w:r>
          </w:p>
          <w:p w14:paraId="3D447182" w14:textId="77777777" w:rsidR="0047416B" w:rsidRPr="00313DDA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x czytnik kart pamięci</w:t>
            </w:r>
          </w:p>
          <w:p w14:paraId="05C368D0" w14:textId="77777777" w:rsidR="0047416B" w:rsidRPr="00A640B7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x 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niazdo słuchawki/mikrofon 3,5mm.</w:t>
            </w:r>
          </w:p>
        </w:tc>
      </w:tr>
      <w:tr w:rsidR="0047416B" w:rsidRPr="00313DDA" w14:paraId="718B91CE" w14:textId="77777777" w:rsidTr="005C3FB6">
        <w:trPr>
          <w:trHeight w:val="112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60135361" w14:textId="77777777" w:rsidR="0047416B" w:rsidRPr="009D31D6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58" w:type="dxa"/>
            <w:shd w:val="clear" w:color="auto" w:fill="auto"/>
            <w:hideMark/>
          </w:tcPr>
          <w:p w14:paraId="6072A02E" w14:textId="77777777" w:rsidR="0047416B" w:rsidRPr="00036CBF" w:rsidRDefault="0047416B" w:rsidP="005C3FB6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</w:t>
            </w:r>
          </w:p>
          <w:p w14:paraId="2877ECCA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wersji.</w:t>
            </w:r>
          </w:p>
          <w:p w14:paraId="1BC3C053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Dostarczony system operacyjny dający pełną zgodność́ z usługami typu Active Directory.</w:t>
            </w:r>
          </w:p>
          <w:p w14:paraId="3FB5F9CF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Oprogramowanie w polskiej wersji językowej.</w:t>
            </w:r>
          </w:p>
          <w:p w14:paraId="433D42E1" w14:textId="7874FC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dokonywania aktualizacji i po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możliwością wyboru instalowanych poprawek.</w:t>
            </w:r>
          </w:p>
          <w:p w14:paraId="203B92EC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dokonywania uaktualnień sterowników urządzeń przez Internet. </w:t>
            </w:r>
          </w:p>
          <w:p w14:paraId="288031C4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5901F15C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Internetowa aktualizacja zapewniona w języku polskim. </w:t>
            </w:r>
          </w:p>
          <w:p w14:paraId="3A95495D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0C2C40B1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18BA79DB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4E178D6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18E57F03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374664B1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291A289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8151924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725CD5" w14:textId="1F05A260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7A6040A6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99D2873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7D259F43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75BC53A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6AA0D87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4D5A426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System posiada narzędzia służące do administracji, do wykonywania kopii zapasowych polityk i ich odtwarzania oraz generowania raportów z ustawień polityk. </w:t>
            </w:r>
          </w:p>
          <w:p w14:paraId="530710CF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11CA838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536E5013" w14:textId="2E23609F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4A02B9AD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obrazu poprzez zdalną instalację.</w:t>
            </w:r>
          </w:p>
          <w:p w14:paraId="6599F457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E3FAD48" w14:textId="75EE9052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Transakcyjny system plików pozwalający na stosowanie przydziałów (ang. quota) na dysku dla użytkowników oraz zape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BE790C7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0DA9F22C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Udostępnianie modemu.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BBC2739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C399A1D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Możliwość przywracania plików systemowych.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8DA0D4D" w14:textId="091424C2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03CF062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3CDE95ED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422A7306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47416B" w:rsidRPr="00313DDA" w14:paraId="6F74A3A3" w14:textId="77777777" w:rsidTr="005C3FB6">
        <w:trPr>
          <w:trHeight w:val="55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126589DE" w14:textId="77777777" w:rsidR="0047416B" w:rsidRPr="00313DDA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8" w:type="dxa"/>
            <w:shd w:val="clear" w:color="auto" w:fill="auto"/>
            <w:hideMark/>
          </w:tcPr>
          <w:p w14:paraId="5C66D134" w14:textId="77777777" w:rsidR="0047416B" w:rsidRPr="00313DDA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47416B" w:rsidRPr="00313DDA" w14:paraId="6DC46FCA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68B685B2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Dodatkowe wymagania</w:t>
            </w:r>
          </w:p>
        </w:tc>
        <w:tc>
          <w:tcPr>
            <w:tcW w:w="6358" w:type="dxa"/>
            <w:shd w:val="clear" w:color="auto" w:fill="auto"/>
            <w:hideMark/>
          </w:tcPr>
          <w:p w14:paraId="3D33E3A4" w14:textId="53FB226D" w:rsidR="0047416B" w:rsidRPr="00C91DF0" w:rsidRDefault="0047416B" w:rsidP="007B7FCE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Deklaracja zgodności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CE oraz Certyfikat EPEAT Gold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AB0EC97" w14:textId="64648ADC" w:rsidR="0047416B" w:rsidRPr="00C91DF0" w:rsidRDefault="0047416B" w:rsidP="007B7FCE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Bateria litowo-jonowa o pojemności min. 80Wh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0710072" w14:textId="002FFCE8" w:rsidR="0047416B" w:rsidRPr="00C91DF0" w:rsidRDefault="0047416B" w:rsidP="007B7FCE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Czytnik kart Smartcard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A2AF9F8" w14:textId="4C0601BC" w:rsidR="0047416B" w:rsidRPr="00C91DF0" w:rsidRDefault="0047416B" w:rsidP="007B7FCE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Czytnik linii papilarnych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1F1C8FCE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24018A47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Gwarancja </w:t>
            </w:r>
          </w:p>
        </w:tc>
        <w:tc>
          <w:tcPr>
            <w:tcW w:w="6358" w:type="dxa"/>
            <w:shd w:val="clear" w:color="auto" w:fill="auto"/>
            <w:hideMark/>
          </w:tcPr>
          <w:p w14:paraId="6A227CDD" w14:textId="30CEAC99" w:rsidR="0047416B" w:rsidRPr="00A640B7" w:rsidRDefault="0047416B" w:rsidP="007B7FCE">
            <w:pPr>
              <w:pStyle w:val="Akapitzlist"/>
              <w:numPr>
                <w:ilvl w:val="0"/>
                <w:numId w:val="87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36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miesięcy</w:t>
            </w:r>
            <w:r w:rsidR="005F351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3511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Producenta</w:t>
            </w:r>
            <w:r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</w:p>
          <w:p w14:paraId="481D1788" w14:textId="77777777" w:rsidR="0047416B" w:rsidRPr="00A640B7" w:rsidRDefault="0047416B" w:rsidP="007B7FCE">
            <w:pPr>
              <w:pStyle w:val="Akapitzlist"/>
              <w:numPr>
                <w:ilvl w:val="0"/>
                <w:numId w:val="87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weryfikacji czasu obowiązywania 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reżimu gwarancji bezpośrednio z 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sieci Internet za pośrednictwem strony www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75677164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25C58BAF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6358" w:type="dxa"/>
            <w:shd w:val="clear" w:color="auto" w:fill="auto"/>
            <w:hideMark/>
          </w:tcPr>
          <w:p w14:paraId="268C74BE" w14:textId="1D7D5EA5" w:rsidR="0047416B" w:rsidRPr="00313DDA" w:rsidRDefault="0047416B" w:rsidP="005C3FB6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E33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35E33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kg</w:t>
            </w:r>
          </w:p>
        </w:tc>
      </w:tr>
    </w:tbl>
    <w:p w14:paraId="419F5820" w14:textId="77777777" w:rsidR="00A70636" w:rsidRPr="00D54640" w:rsidRDefault="00A70636" w:rsidP="00A70636">
      <w:pPr>
        <w:pStyle w:val="Nagwek1"/>
        <w:spacing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D54640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PAKIET V</w:t>
      </w:r>
    </w:p>
    <w:p w14:paraId="1904A1AA" w14:textId="77777777" w:rsidR="00A01CA0" w:rsidRPr="0047416B" w:rsidRDefault="00A70636" w:rsidP="00823F42">
      <w:pPr>
        <w:pStyle w:val="Nagwek1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47416B">
        <w:rPr>
          <w:rFonts w:ascii="Times New Roman" w:hAnsi="Times New Roman" w:cs="Times New Roman"/>
          <w:b/>
          <w:color w:val="auto"/>
          <w:sz w:val="18"/>
          <w:szCs w:val="18"/>
        </w:rPr>
        <w:t xml:space="preserve">Urządzenia wielofunkcyjne </w:t>
      </w:r>
      <w:r w:rsidR="00153EC5" w:rsidRPr="0047416B">
        <w:rPr>
          <w:rFonts w:ascii="Times New Roman" w:hAnsi="Times New Roman" w:cs="Times New Roman"/>
          <w:b/>
          <w:color w:val="auto"/>
          <w:sz w:val="18"/>
          <w:szCs w:val="18"/>
        </w:rPr>
        <w:t>– 1 sztuka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02"/>
      </w:tblGrid>
      <w:tr w:rsidR="00C87FC9" w:rsidRPr="0047416B" w14:paraId="040FD249" w14:textId="77777777" w:rsidTr="00C87FC9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BAA8A9" w14:textId="77777777" w:rsidR="00C87FC9" w:rsidRPr="0047416B" w:rsidRDefault="00C87FC9" w:rsidP="00C87FC9">
            <w:pPr>
              <w:spacing w:before="100" w:beforeAutospacing="1" w:after="100" w:afterAutospacing="1"/>
              <w:ind w:left="57" w:righ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Elementy konfiguracji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5342F" w14:textId="77777777" w:rsidR="00C87FC9" w:rsidRPr="0047416B" w:rsidRDefault="00C87FC9" w:rsidP="00C66269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 minimalne:</w:t>
            </w:r>
          </w:p>
        </w:tc>
      </w:tr>
      <w:tr w:rsidR="00C87FC9" w:rsidRPr="0047416B" w14:paraId="6C9421AA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2DA83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Dopuszczalne obciążenie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C2EE" w14:textId="6DA49D88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 niż 100 000 stron miesięcznie</w:t>
            </w:r>
            <w:r w:rsidR="005C3FB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87FC9" w:rsidRPr="00C27ADF" w14:paraId="4C318492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C64AE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2CAB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m.in. A4, A5, A6, B5, Legal, Letter</w:t>
            </w:r>
          </w:p>
        </w:tc>
      </w:tr>
      <w:tr w:rsidR="00C87FC9" w:rsidRPr="0047416B" w14:paraId="116FA391" w14:textId="77777777" w:rsidTr="00C87FC9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B6D3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Protokoły komunikacji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71B3" w14:textId="77777777" w:rsidR="00C87FC9" w:rsidRPr="0047416B" w:rsidRDefault="00C87FC9" w:rsidP="007217E8">
            <w:pPr>
              <w:pStyle w:val="akapitzlistcxsppierwsze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47416B">
              <w:rPr>
                <w:sz w:val="18"/>
                <w:szCs w:val="18"/>
              </w:rPr>
              <w:t>Ethernet - druk w sieci LAN</w:t>
            </w:r>
          </w:p>
          <w:p w14:paraId="3C2FD0F2" w14:textId="77777777" w:rsidR="00C87FC9" w:rsidRPr="0047416B" w:rsidRDefault="00C87FC9" w:rsidP="007217E8">
            <w:pPr>
              <w:pStyle w:val="akapitzlistcxspnazwisko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47416B">
              <w:rPr>
                <w:sz w:val="18"/>
                <w:szCs w:val="18"/>
              </w:rPr>
              <w:t>Złącze USB</w:t>
            </w:r>
          </w:p>
        </w:tc>
      </w:tr>
      <w:tr w:rsidR="00C87FC9" w:rsidRPr="0047416B" w14:paraId="6EA2CCCB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2A861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Szybkość wydruku mono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3547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50 stron A4/min</w:t>
            </w:r>
          </w:p>
        </w:tc>
      </w:tr>
      <w:tr w:rsidR="00C87FC9" w:rsidRPr="0047416B" w14:paraId="099D7757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77D15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Technologia wydruku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79DA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Laserowa, monochromatyczna</w:t>
            </w:r>
          </w:p>
        </w:tc>
      </w:tr>
      <w:tr w:rsidR="00C87FC9" w:rsidRPr="0047416B" w14:paraId="18475E8E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80198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Pojemność podajników na papier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1EE0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400 arkuszy</w:t>
            </w:r>
          </w:p>
        </w:tc>
      </w:tr>
      <w:tr w:rsidR="00C87FC9" w:rsidRPr="0047416B" w14:paraId="56698DC4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325A3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Pojemność odbiorników na papier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8C98" w14:textId="27D92234" w:rsidR="00C87FC9" w:rsidRPr="0047416B" w:rsidRDefault="00C87FC9" w:rsidP="005C3FB6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Min. </w:t>
            </w:r>
            <w:r w:rsidRPr="005C3FB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400 arkuszy</w:t>
            </w:r>
          </w:p>
        </w:tc>
      </w:tr>
      <w:tr w:rsidR="00C87FC9" w:rsidRPr="0047416B" w14:paraId="16C7421D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7D48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0E45" w14:textId="1C0B3FFD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Tak - kolorowy</w:t>
            </w:r>
          </w:p>
        </w:tc>
      </w:tr>
      <w:tr w:rsidR="00C87FC9" w:rsidRPr="0047416B" w14:paraId="759AD13A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00C3A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0807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1 GB</w:t>
            </w:r>
          </w:p>
        </w:tc>
      </w:tr>
      <w:tr w:rsidR="00C87FC9" w:rsidRPr="0047416B" w14:paraId="4389BB38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9925C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druku monochromatycznego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A9AA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 1200x1200 dpi</w:t>
            </w:r>
          </w:p>
        </w:tc>
      </w:tr>
      <w:tr w:rsidR="00C87FC9" w:rsidRPr="0047416B" w14:paraId="5195A498" w14:textId="77777777" w:rsidTr="00C87FC9">
        <w:trPr>
          <w:trHeight w:val="10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032BB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Dodatkowe funkcje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EC2D" w14:textId="72F8B2C1" w:rsidR="00C87FC9" w:rsidRPr="0047416B" w:rsidRDefault="00C87FC9" w:rsidP="007217E8">
            <w:pPr>
              <w:pStyle w:val="akapitzlistcxsppierwsz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47416B">
              <w:rPr>
                <w:sz w:val="18"/>
                <w:szCs w:val="18"/>
              </w:rPr>
              <w:t>Funkcja automatycznego druku dwustronnego</w:t>
            </w:r>
            <w:r w:rsidR="005C3FB6">
              <w:rPr>
                <w:sz w:val="18"/>
                <w:szCs w:val="18"/>
              </w:rPr>
              <w:t>.</w:t>
            </w:r>
          </w:p>
          <w:p w14:paraId="059F55B0" w14:textId="61D58A10" w:rsidR="00C87FC9" w:rsidRPr="0047416B" w:rsidRDefault="00C87FC9" w:rsidP="007217E8">
            <w:pPr>
              <w:pStyle w:val="akapitzlistcxspdrugi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47416B">
              <w:rPr>
                <w:sz w:val="18"/>
                <w:szCs w:val="18"/>
              </w:rPr>
              <w:t>Możliwość skanowania do plików w formatach PDF, JPEG, TIFF, XPS, PDF/A</w:t>
            </w:r>
            <w:r w:rsidR="005C3FB6">
              <w:rPr>
                <w:sz w:val="18"/>
                <w:szCs w:val="18"/>
              </w:rPr>
              <w:t>.</w:t>
            </w:r>
          </w:p>
          <w:p w14:paraId="4CA70486" w14:textId="24BF855D" w:rsidR="00C87FC9" w:rsidRPr="0047416B" w:rsidRDefault="005C3FB6" w:rsidP="007217E8">
            <w:pPr>
              <w:pStyle w:val="akapitzlistcxspdrugi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Funkcja skanowania dwustronnego.</w:t>
            </w:r>
          </w:p>
          <w:p w14:paraId="3E655C60" w14:textId="77777777" w:rsidR="00C87FC9" w:rsidRPr="0047416B" w:rsidRDefault="00C87FC9" w:rsidP="007217E8">
            <w:pPr>
              <w:pStyle w:val="akapitzlistcxspdrugi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47416B">
              <w:rPr>
                <w:sz w:val="18"/>
                <w:szCs w:val="18"/>
              </w:rPr>
              <w:t>Wydajność tonera min. 10 000 wydruków.</w:t>
            </w:r>
          </w:p>
        </w:tc>
      </w:tr>
      <w:tr w:rsidR="009D31D6" w:rsidRPr="0047416B" w14:paraId="01223B45" w14:textId="77777777" w:rsidTr="009D31D6">
        <w:trPr>
          <w:trHeight w:val="3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C2289" w14:textId="3E04DFFE" w:rsidR="009D31D6" w:rsidRPr="0047416B" w:rsidRDefault="009D31D6" w:rsidP="009D31D6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BF21" w14:textId="5C11FBA6" w:rsidR="009D31D6" w:rsidRPr="0047416B" w:rsidRDefault="009D31D6" w:rsidP="009D31D6">
            <w:pPr>
              <w:pStyle w:val="akapitzlistcxsppierwsze"/>
              <w:spacing w:before="0" w:beforeAutospacing="0" w:after="0" w:afterAutospacing="0"/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12 miesięcy</w:t>
            </w:r>
          </w:p>
        </w:tc>
      </w:tr>
      <w:tr w:rsidR="00C87FC9" w:rsidRPr="0047416B" w14:paraId="4758442C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82D43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Inne wymagania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5F93" w14:textId="77777777" w:rsidR="00C87FC9" w:rsidRPr="0047416B" w:rsidRDefault="00C87FC9" w:rsidP="00C87FC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Obsługa systemów operacyjnych MacOS (od wersji 10.10) oraz Windows (10, 11).</w:t>
            </w:r>
          </w:p>
        </w:tc>
      </w:tr>
    </w:tbl>
    <w:p w14:paraId="203C278D" w14:textId="77777777" w:rsidR="00313DDA" w:rsidRPr="0047416B" w:rsidRDefault="00B828AE" w:rsidP="00823F42">
      <w:pPr>
        <w:pStyle w:val="Nagwek1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47416B">
        <w:rPr>
          <w:rFonts w:ascii="Times New Roman" w:hAnsi="Times New Roman" w:cs="Times New Roman"/>
          <w:b/>
          <w:color w:val="auto"/>
          <w:sz w:val="18"/>
          <w:szCs w:val="18"/>
        </w:rPr>
        <w:t xml:space="preserve">Drukarka laserowa – </w:t>
      </w:r>
      <w:r w:rsidR="00C87FC9" w:rsidRPr="0047416B">
        <w:rPr>
          <w:rFonts w:ascii="Times New Roman" w:hAnsi="Times New Roman" w:cs="Times New Roman"/>
          <w:b/>
          <w:color w:val="auto"/>
          <w:sz w:val="18"/>
          <w:szCs w:val="18"/>
        </w:rPr>
        <w:t xml:space="preserve">1 </w:t>
      </w:r>
      <w:r w:rsidRPr="0047416B">
        <w:rPr>
          <w:rFonts w:ascii="Times New Roman" w:hAnsi="Times New Roman" w:cs="Times New Roman"/>
          <w:b/>
          <w:color w:val="auto"/>
          <w:sz w:val="18"/>
          <w:szCs w:val="18"/>
        </w:rPr>
        <w:t>sztuk</w:t>
      </w:r>
      <w:r w:rsidR="00C87FC9" w:rsidRPr="0047416B">
        <w:rPr>
          <w:rFonts w:ascii="Times New Roman" w:hAnsi="Times New Roman" w:cs="Times New Roman"/>
          <w:b/>
          <w:color w:val="auto"/>
          <w:sz w:val="18"/>
          <w:szCs w:val="18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7416B" w:rsidRPr="0047416B" w14:paraId="36969CA1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C2EA14F" w14:textId="40D1FF0D" w:rsidR="0047416B" w:rsidRPr="0047416B" w:rsidRDefault="0047416B" w:rsidP="0047416B">
            <w:pPr>
              <w:jc w:val="center"/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  <w:t>Cecha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73EF18C8" w14:textId="53326D3D" w:rsidR="0047416B" w:rsidRPr="0047416B" w:rsidRDefault="0047416B" w:rsidP="0047416B">
            <w:pPr>
              <w:jc w:val="center"/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  <w:t>Opis/parametry minimalne</w:t>
            </w:r>
          </w:p>
        </w:tc>
      </w:tr>
      <w:tr w:rsidR="0047416B" w:rsidRPr="0047416B" w14:paraId="2A68630B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B039C96" w14:textId="4564C0A8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Technologia druku</w:t>
            </w:r>
          </w:p>
        </w:tc>
        <w:tc>
          <w:tcPr>
            <w:tcW w:w="6373" w:type="dxa"/>
            <w:vAlign w:val="center"/>
          </w:tcPr>
          <w:p w14:paraId="649B06FF" w14:textId="453FB70F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Laserowa monochromatyczna.</w:t>
            </w:r>
          </w:p>
        </w:tc>
      </w:tr>
      <w:tr w:rsidR="0047416B" w:rsidRPr="0047416B" w14:paraId="1B0CA6F0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AC60E3" w14:textId="385EA5F9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Maksymalny rozmiar papieru</w:t>
            </w:r>
          </w:p>
        </w:tc>
        <w:tc>
          <w:tcPr>
            <w:tcW w:w="6373" w:type="dxa"/>
            <w:vAlign w:val="center"/>
          </w:tcPr>
          <w:p w14:paraId="4D0D874E" w14:textId="22120E09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216 x 356 mm.</w:t>
            </w:r>
          </w:p>
        </w:tc>
      </w:tr>
      <w:tr w:rsidR="0047416B" w:rsidRPr="0047416B" w14:paraId="0E2589F9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6D095F" w14:textId="0118A482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Obsługiwane gramatury nośników</w:t>
            </w:r>
          </w:p>
        </w:tc>
        <w:tc>
          <w:tcPr>
            <w:tcW w:w="6373" w:type="dxa"/>
            <w:vAlign w:val="center"/>
          </w:tcPr>
          <w:p w14:paraId="250D6698" w14:textId="296BB1EC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Min. 170 g/m</w:t>
            </w:r>
            <w:r w:rsidRPr="0047416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47416B" w14:paraId="2A7B4A86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12AC423" w14:textId="23956209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Rozdzielczość druku </w:t>
            </w:r>
          </w:p>
        </w:tc>
        <w:tc>
          <w:tcPr>
            <w:tcW w:w="6373" w:type="dxa"/>
            <w:vAlign w:val="center"/>
          </w:tcPr>
          <w:p w14:paraId="70B352C5" w14:textId="091B843D" w:rsidR="0047416B" w:rsidRPr="00517C24" w:rsidRDefault="0047416B" w:rsidP="00517C24">
            <w:pPr>
              <w:rPr>
                <w:sz w:val="18"/>
                <w:szCs w:val="18"/>
              </w:rPr>
            </w:pPr>
            <w:r w:rsidRPr="00517C24">
              <w:rPr>
                <w:rFonts w:ascii="Times New Roman" w:hAnsi="Times New Roman" w:cs="Times New Roman"/>
                <w:sz w:val="18"/>
                <w:szCs w:val="18"/>
              </w:rPr>
              <w:t>1200 x 1200 dpi.</w:t>
            </w:r>
          </w:p>
        </w:tc>
      </w:tr>
      <w:tr w:rsidR="0047416B" w:rsidRPr="0047416B" w14:paraId="03AF2E26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6E6D35D" w14:textId="03A5BA3F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Obciążenie dopuszczalne</w:t>
            </w:r>
          </w:p>
        </w:tc>
        <w:tc>
          <w:tcPr>
            <w:tcW w:w="6373" w:type="dxa"/>
            <w:vAlign w:val="center"/>
          </w:tcPr>
          <w:p w14:paraId="70478B12" w14:textId="07E6C38E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Min. 70000 stron/miesiąc.</w:t>
            </w:r>
          </w:p>
        </w:tc>
      </w:tr>
      <w:tr w:rsidR="0047416B" w:rsidRPr="0047416B" w14:paraId="7F07049E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28A1DFA" w14:textId="3AE8C8B2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Szybkość wydruku</w:t>
            </w:r>
          </w:p>
        </w:tc>
        <w:tc>
          <w:tcPr>
            <w:tcW w:w="6373" w:type="dxa"/>
            <w:vAlign w:val="center"/>
          </w:tcPr>
          <w:p w14:paraId="37ACE62C" w14:textId="0F6831A7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Nie mniej niż 35 stron A4/min.</w:t>
            </w:r>
          </w:p>
        </w:tc>
      </w:tr>
      <w:tr w:rsidR="0047416B" w:rsidRPr="0047416B" w14:paraId="606AB893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26314A2" w14:textId="210AE6F2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Pojemność podajnika papieru</w:t>
            </w:r>
          </w:p>
        </w:tc>
        <w:tc>
          <w:tcPr>
            <w:tcW w:w="6373" w:type="dxa"/>
            <w:vAlign w:val="center"/>
          </w:tcPr>
          <w:p w14:paraId="5E1B8283" w14:textId="3A4AA323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Główny min. 300 arkuszy.</w:t>
            </w:r>
          </w:p>
        </w:tc>
      </w:tr>
      <w:tr w:rsidR="0047416B" w:rsidRPr="0047416B" w14:paraId="0B36F7AD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22FDF57" w14:textId="5C615A0B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Odbiornik papieru</w:t>
            </w:r>
          </w:p>
        </w:tc>
        <w:tc>
          <w:tcPr>
            <w:tcW w:w="6373" w:type="dxa"/>
            <w:vAlign w:val="center"/>
          </w:tcPr>
          <w:p w14:paraId="1197E4F3" w14:textId="1DC83A28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150 arkuszy.</w:t>
            </w:r>
          </w:p>
        </w:tc>
      </w:tr>
      <w:tr w:rsidR="0047416B" w:rsidRPr="0047416B" w14:paraId="4280264A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DBE7C63" w14:textId="194DB685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Komunikacja zewnętrzna </w:t>
            </w:r>
          </w:p>
        </w:tc>
        <w:tc>
          <w:tcPr>
            <w:tcW w:w="6373" w:type="dxa"/>
            <w:vAlign w:val="center"/>
          </w:tcPr>
          <w:p w14:paraId="1FB6CA6B" w14:textId="7EE312B5" w:rsidR="0047416B" w:rsidRPr="0047416B" w:rsidRDefault="0047416B" w:rsidP="003A75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USB 2.0, LAN 10/100</w:t>
            </w:r>
            <w:r w:rsidR="003A752A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Mbps, moduł Wi-Fi.</w:t>
            </w:r>
          </w:p>
        </w:tc>
      </w:tr>
      <w:tr w:rsidR="009D31D6" w:rsidRPr="0047416B" w14:paraId="227A9985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EFA13C" w14:textId="7FF0AC72" w:rsidR="009D31D6" w:rsidRPr="0047416B" w:rsidRDefault="009D31D6" w:rsidP="009D31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Gwarancja </w:t>
            </w:r>
          </w:p>
        </w:tc>
        <w:tc>
          <w:tcPr>
            <w:tcW w:w="6373" w:type="dxa"/>
            <w:vAlign w:val="center"/>
          </w:tcPr>
          <w:p w14:paraId="53092FC6" w14:textId="4F148507" w:rsidR="009D31D6" w:rsidRPr="0047416B" w:rsidRDefault="009D31D6" w:rsidP="009D3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miesiące</w:t>
            </w:r>
          </w:p>
        </w:tc>
      </w:tr>
      <w:tr w:rsidR="0047416B" w:rsidRPr="0047416B" w14:paraId="38171D7C" w14:textId="77777777" w:rsidTr="0047416B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475790D5" w14:textId="55A0FCAB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373" w:type="dxa"/>
            <w:vAlign w:val="center"/>
          </w:tcPr>
          <w:p w14:paraId="055C117A" w14:textId="1C0A0118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Dupleks automatyczny.</w:t>
            </w:r>
          </w:p>
        </w:tc>
      </w:tr>
      <w:tr w:rsidR="0047416B" w:rsidRPr="0047416B" w14:paraId="1F1912FE" w14:textId="77777777" w:rsidTr="0047416B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44A118F8" w14:textId="5DFC4992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3" w:type="dxa"/>
            <w:vAlign w:val="center"/>
          </w:tcPr>
          <w:p w14:paraId="7347A886" w14:textId="1074FBB5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Maksymalny czas wydruku pierwszej strony: 10 sekund.</w:t>
            </w:r>
          </w:p>
        </w:tc>
      </w:tr>
      <w:tr w:rsidR="0047416B" w:rsidRPr="0047416B" w14:paraId="5AEAFD6C" w14:textId="77777777" w:rsidTr="0047416B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3D76EDCE" w14:textId="329F59E1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3" w:type="dxa"/>
            <w:vAlign w:val="center"/>
          </w:tcPr>
          <w:p w14:paraId="168DD9D8" w14:textId="6ED6B0D0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Dołączone przewody LAN i USB o długości nie mniejszej niż 3 m.</w:t>
            </w:r>
          </w:p>
        </w:tc>
      </w:tr>
      <w:tr w:rsidR="0047416B" w:rsidRPr="0047416B" w14:paraId="4CBFE2FA" w14:textId="77777777" w:rsidTr="0047416B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3014CB28" w14:textId="2647DF89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3" w:type="dxa"/>
            <w:vAlign w:val="center"/>
          </w:tcPr>
          <w:p w14:paraId="28C29AF8" w14:textId="78D9513A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Oprogramowanie zawierające program instalacyjny i sterowniki umożliwiające prawidłowe funkcjonowanie i diagnostykę urządzenia w systemach Windows 7 (x86 &amp; x64), Windows 8.1 (x86 &amp; x64), Windows 10 (x86 &amp; x64), Apple OS X 10.12 lub nowszy.</w:t>
            </w:r>
          </w:p>
        </w:tc>
      </w:tr>
      <w:tr w:rsidR="0047416B" w:rsidRPr="0047416B" w14:paraId="2E12E7E2" w14:textId="77777777" w:rsidTr="0047416B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3A17DF7" w14:textId="2E575998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3" w:type="dxa"/>
            <w:vAlign w:val="center"/>
          </w:tcPr>
          <w:p w14:paraId="156A678A" w14:textId="04FAF7A5" w:rsidR="0047416B" w:rsidRPr="0047416B" w:rsidRDefault="0047416B" w:rsidP="003A75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 xml:space="preserve">Toner pozwalający na wydruk min. </w:t>
            </w:r>
            <w:r w:rsidR="00823A4B" w:rsidRPr="003A752A">
              <w:rPr>
                <w:rFonts w:ascii="Times New Roman" w:hAnsi="Times New Roman" w:cs="Times New Roman"/>
                <w:sz w:val="18"/>
                <w:szCs w:val="18"/>
              </w:rPr>
              <w:t>6000 str. A4 w zestawie</w:t>
            </w:r>
            <w:r w:rsidR="003A752A" w:rsidRPr="003A75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47416B" w14:paraId="2BBE63A0" w14:textId="77777777" w:rsidTr="0047416B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627F27C9" w14:textId="6814F95A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3" w:type="dxa"/>
            <w:vAlign w:val="center"/>
          </w:tcPr>
          <w:p w14:paraId="432634A5" w14:textId="6D87271B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Waga poniżej 10 kg.</w:t>
            </w:r>
          </w:p>
        </w:tc>
      </w:tr>
    </w:tbl>
    <w:p w14:paraId="5E2FC8F2" w14:textId="5C9B258D" w:rsidR="003A752A" w:rsidRDefault="003A752A" w:rsidP="00823F42">
      <w:pPr>
        <w:pStyle w:val="Nagwek1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Laptop 15,6”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2 sztuki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3A752A" w:rsidRPr="00A65680" w14:paraId="33C51A92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6A3CD63C" w14:textId="77777777" w:rsidR="003A752A" w:rsidRPr="00A65680" w:rsidRDefault="003A752A" w:rsidP="00BA291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6356" w:type="dxa"/>
            <w:shd w:val="clear" w:color="auto" w:fill="F2F2F2" w:themeFill="background1" w:themeFillShade="F2"/>
            <w:hideMark/>
          </w:tcPr>
          <w:p w14:paraId="3AF3BDCC" w14:textId="77777777" w:rsidR="003A752A" w:rsidRPr="00A65680" w:rsidRDefault="003A752A" w:rsidP="00BA2917">
            <w:pPr>
              <w:spacing w:after="0" w:line="276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Wymagane parametry techniczne</w:t>
            </w:r>
          </w:p>
        </w:tc>
      </w:tr>
      <w:tr w:rsidR="003A752A" w:rsidRPr="00A65680" w14:paraId="7108FB8D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2B991640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Przekątna Ekranu</w:t>
            </w:r>
          </w:p>
        </w:tc>
        <w:tc>
          <w:tcPr>
            <w:tcW w:w="6356" w:type="dxa"/>
            <w:shd w:val="clear" w:color="auto" w:fill="auto"/>
            <w:hideMark/>
          </w:tcPr>
          <w:p w14:paraId="2AF76C78" w14:textId="4975DBE8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Matryca 15,6” z podświetleniem w technologii LED, powłoka antyrefleksyjna, rozdzielczość: FHD 1920x1080,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3A752A">
              <w:rPr>
                <w:rFonts w:ascii="Times New Roman" w:hAnsi="Times New Roman" w:cs="Times New Roman"/>
                <w:sz w:val="18"/>
                <w:szCs w:val="18"/>
              </w:rPr>
              <w:t xml:space="preserve">220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nits.</w:t>
            </w:r>
          </w:p>
        </w:tc>
      </w:tr>
      <w:tr w:rsidR="003A752A" w:rsidRPr="00A65680" w14:paraId="70708F4D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00A746C3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Obudowa</w:t>
            </w:r>
          </w:p>
        </w:tc>
        <w:tc>
          <w:tcPr>
            <w:tcW w:w="6356" w:type="dxa"/>
            <w:shd w:val="clear" w:color="auto" w:fill="auto"/>
            <w:hideMark/>
          </w:tcPr>
          <w:p w14:paraId="2C52681B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Obudowa komputera matowa, zawiasy metalowe. Kąt otwarcia matrycy min.120 stopni.</w:t>
            </w:r>
          </w:p>
        </w:tc>
      </w:tr>
      <w:tr w:rsidR="003A752A" w:rsidRPr="00A65680" w14:paraId="5F5E3BBE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29366ADB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Chipset</w:t>
            </w:r>
          </w:p>
        </w:tc>
        <w:tc>
          <w:tcPr>
            <w:tcW w:w="6356" w:type="dxa"/>
            <w:shd w:val="clear" w:color="auto" w:fill="auto"/>
            <w:hideMark/>
          </w:tcPr>
          <w:p w14:paraId="27AE28C1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Dostosowany do zaoferowanego procesora.</w:t>
            </w:r>
          </w:p>
        </w:tc>
      </w:tr>
      <w:tr w:rsidR="003A752A" w:rsidRPr="00A65680" w14:paraId="6E974017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3D26DABD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Płyta Główna</w:t>
            </w:r>
          </w:p>
        </w:tc>
        <w:tc>
          <w:tcPr>
            <w:tcW w:w="6356" w:type="dxa"/>
            <w:shd w:val="clear" w:color="auto" w:fill="auto"/>
            <w:hideMark/>
          </w:tcPr>
          <w:p w14:paraId="16A26206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Zaprojektowana i wyprodukowana przez producenta komputera wyposażona w interfejs PCIe 3.0 x4 do obsługi dysków twardych z wykorzystaniem portu M.2.</w:t>
            </w:r>
          </w:p>
        </w:tc>
      </w:tr>
      <w:tr w:rsidR="003A752A" w:rsidRPr="00A65680" w14:paraId="14D9BA1C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3B82B03C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Procesor</w:t>
            </w:r>
          </w:p>
        </w:tc>
        <w:tc>
          <w:tcPr>
            <w:tcW w:w="6356" w:type="dxa"/>
            <w:shd w:val="clear" w:color="auto" w:fill="auto"/>
            <w:hideMark/>
          </w:tcPr>
          <w:p w14:paraId="1EA4F679" w14:textId="77777777" w:rsidR="00585032" w:rsidRDefault="003A752A" w:rsidP="00585032">
            <w:pPr>
              <w:pStyle w:val="Akapitzlist"/>
              <w:numPr>
                <w:ilvl w:val="0"/>
                <w:numId w:val="39"/>
              </w:numPr>
              <w:ind w:right="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Procesor musi osiągać w teście wydajności PassMark Performance Test co najmniej wynik 9500 punktów.</w:t>
            </w:r>
          </w:p>
          <w:p w14:paraId="36707F8B" w14:textId="39905095" w:rsidR="003A752A" w:rsidRPr="00585032" w:rsidRDefault="003A752A" w:rsidP="00585032">
            <w:pPr>
              <w:pStyle w:val="Akapitzlist"/>
              <w:numPr>
                <w:ilvl w:val="0"/>
                <w:numId w:val="39"/>
              </w:numPr>
              <w:ind w:right="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5032">
              <w:rPr>
                <w:rFonts w:ascii="Times New Roman" w:hAnsi="Times New Roman" w:cs="Times New Roman"/>
                <w:sz w:val="18"/>
                <w:szCs w:val="18"/>
              </w:rPr>
              <w:t xml:space="preserve">Wynik dostępny na stronie : </w:t>
            </w:r>
            <w:hyperlink r:id="rId21">
              <w:r w:rsidRPr="00585032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https://www.cpubenchmark.net/cpu_list.php</w:t>
              </w:r>
            </w:hyperlink>
            <w:r w:rsidRPr="00585032">
              <w:rPr>
                <w:rStyle w:val="Hipercze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3A752A" w:rsidRPr="00A65680" w14:paraId="7D72637E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7FC58A00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Pamięć RAM</w:t>
            </w:r>
          </w:p>
        </w:tc>
        <w:tc>
          <w:tcPr>
            <w:tcW w:w="6356" w:type="dxa"/>
            <w:shd w:val="clear" w:color="auto" w:fill="auto"/>
            <w:hideMark/>
          </w:tcPr>
          <w:p w14:paraId="584C2D4A" w14:textId="79AB3270" w:rsidR="003A752A" w:rsidRPr="00A65680" w:rsidRDefault="003A752A" w:rsidP="00DD4583">
            <w:pPr>
              <w:tabs>
                <w:tab w:val="left" w:pos="5597"/>
              </w:tabs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8GB DDR4 z możliwością rozbudowy do </w:t>
            </w:r>
            <w:r w:rsidRPr="00DD4583">
              <w:rPr>
                <w:rFonts w:ascii="Times New Roman" w:hAnsi="Times New Roman" w:cs="Times New Roman"/>
                <w:sz w:val="18"/>
                <w:szCs w:val="18"/>
              </w:rPr>
              <w:t xml:space="preserve">min. 40GB lub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więcej.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A752A" w:rsidRPr="00A65680" w14:paraId="710DB9B4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285FE364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Pamięć masowa</w:t>
            </w:r>
          </w:p>
        </w:tc>
        <w:tc>
          <w:tcPr>
            <w:tcW w:w="6356" w:type="dxa"/>
            <w:shd w:val="clear" w:color="auto" w:fill="auto"/>
            <w:hideMark/>
          </w:tcPr>
          <w:p w14:paraId="01A34EAB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Zainstalowany dysk SSD o pojemności przynajmniej 512 GB zawierający partycję Recovery umożliwiającą odtworzenie systemu operacyjnego zainstalowanego na komputerze.</w:t>
            </w:r>
          </w:p>
        </w:tc>
      </w:tr>
      <w:tr w:rsidR="003A752A" w:rsidRPr="00A65680" w14:paraId="190F50FF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369A2873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Karta graficzna</w:t>
            </w:r>
          </w:p>
        </w:tc>
        <w:tc>
          <w:tcPr>
            <w:tcW w:w="6356" w:type="dxa"/>
            <w:shd w:val="clear" w:color="auto" w:fill="auto"/>
            <w:hideMark/>
          </w:tcPr>
          <w:p w14:paraId="530EA51C" w14:textId="77777777" w:rsidR="003A752A" w:rsidRPr="00A65680" w:rsidRDefault="003A752A" w:rsidP="007B7FC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Zintegrowana karta graficzna wykorzystująca pamięć RAM systemu dynamicznie przydzielaną na potrzeby grafiki w trybie UMA (Unified Memory Access) – z możliwością dynamicznego przydzielenia pamięci.</w:t>
            </w:r>
          </w:p>
          <w:p w14:paraId="73E0FB23" w14:textId="77777777" w:rsidR="003A752A" w:rsidRPr="00A65680" w:rsidRDefault="003A752A" w:rsidP="007B7FC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Karta osiągająca w teście Average G3D Mark wynik min. 2000 pkt. wynik dostępny na stronie: https://www.videocardbenchmark.net/.</w:t>
            </w:r>
          </w:p>
        </w:tc>
      </w:tr>
      <w:tr w:rsidR="003A752A" w:rsidRPr="00A65680" w14:paraId="734074CF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7BA31409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Klawiatura</w:t>
            </w:r>
          </w:p>
        </w:tc>
        <w:tc>
          <w:tcPr>
            <w:tcW w:w="6356" w:type="dxa"/>
            <w:shd w:val="clear" w:color="auto" w:fill="auto"/>
            <w:hideMark/>
          </w:tcPr>
          <w:p w14:paraId="3A448F76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Klawiatura w układzie QWERTY, podświetlana.</w:t>
            </w:r>
          </w:p>
        </w:tc>
      </w:tr>
      <w:tr w:rsidR="003A752A" w:rsidRPr="00A65680" w14:paraId="2477CD74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0ACE2C54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Multimedia</w:t>
            </w:r>
          </w:p>
        </w:tc>
        <w:tc>
          <w:tcPr>
            <w:tcW w:w="6356" w:type="dxa"/>
            <w:shd w:val="clear" w:color="auto" w:fill="auto"/>
            <w:hideMark/>
          </w:tcPr>
          <w:p w14:paraId="22874133" w14:textId="77777777" w:rsidR="003A752A" w:rsidRPr="00A65680" w:rsidRDefault="003A752A" w:rsidP="007B7FCE">
            <w:pPr>
              <w:pStyle w:val="Akapitzlist"/>
              <w:numPr>
                <w:ilvl w:val="0"/>
                <w:numId w:val="41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Karta dźwiękowa zintegrowana z płytą główną, wbudowane dwa głośniki.</w:t>
            </w:r>
          </w:p>
          <w:p w14:paraId="39DCFB39" w14:textId="0E0B7A6D" w:rsidR="003A752A" w:rsidRPr="00A65680" w:rsidRDefault="003A752A" w:rsidP="007B7FCE">
            <w:pPr>
              <w:pStyle w:val="Akapitzlist"/>
              <w:numPr>
                <w:ilvl w:val="0"/>
                <w:numId w:val="41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Zainstalowany przynajmniej jeden mikrofon, kamera internetowa, o rozdzielczości min. 1280x720 zainstalowana w obudowie matrycy</w:t>
            </w:r>
            <w:r w:rsidR="00DD4583">
              <w:rPr>
                <w:rFonts w:ascii="Times New Roman" w:hAnsi="Times New Roman" w:cs="Times New Roman"/>
                <w:sz w:val="18"/>
                <w:szCs w:val="18"/>
              </w:rPr>
              <w:t xml:space="preserve"> (kryterium oceny ofert)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9E8E4C" w14:textId="6B88B8B9" w:rsidR="003A752A" w:rsidRPr="00A65680" w:rsidRDefault="003A752A" w:rsidP="007B7FCE">
            <w:pPr>
              <w:pStyle w:val="Akapitzlist"/>
              <w:numPr>
                <w:ilvl w:val="0"/>
                <w:numId w:val="41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Urządzenie wyposażone w kartę sieciową ze standardem minimum 802.11ac, Bluetooth w wersji przynajmnie</w:t>
            </w:r>
            <w:r w:rsidRPr="00DD4583">
              <w:rPr>
                <w:rFonts w:ascii="Times New Roman" w:hAnsi="Times New Roman" w:cs="Times New Roman"/>
                <w:sz w:val="18"/>
                <w:szCs w:val="18"/>
              </w:rPr>
              <w:t>j 5.0</w:t>
            </w:r>
            <w:r w:rsidR="00DD45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6C5FC95" w14:textId="77777777" w:rsidR="003A752A" w:rsidRPr="00A65680" w:rsidRDefault="003A752A" w:rsidP="007B7FCE">
            <w:pPr>
              <w:pStyle w:val="Akapitzlist"/>
              <w:numPr>
                <w:ilvl w:val="0"/>
                <w:numId w:val="41"/>
              </w:numPr>
              <w:spacing w:after="0"/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Obraz z urządzenia musi być przesyłany wyłącznie cyfrowo na zewnętrzne ekrany.</w:t>
            </w:r>
          </w:p>
        </w:tc>
      </w:tr>
      <w:tr w:rsidR="003A752A" w:rsidRPr="00A65680" w14:paraId="4B8CF662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23118F38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Bateria i zasilanie</w:t>
            </w:r>
          </w:p>
        </w:tc>
        <w:tc>
          <w:tcPr>
            <w:tcW w:w="6356" w:type="dxa"/>
            <w:shd w:val="clear" w:color="auto" w:fill="auto"/>
            <w:hideMark/>
          </w:tcPr>
          <w:p w14:paraId="73B01408" w14:textId="77777777" w:rsidR="003A752A" w:rsidRPr="00DD4583" w:rsidRDefault="003A752A" w:rsidP="00BA2917">
            <w:pPr>
              <w:spacing w:after="0"/>
              <w:ind w:left="57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komorowa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D4583">
              <w:rPr>
                <w:rFonts w:ascii="Times New Roman" w:hAnsi="Times New Roman" w:cs="Times New Roman"/>
                <w:sz w:val="18"/>
                <w:szCs w:val="18"/>
              </w:rPr>
              <w:t>pozwalająca na nieprzerwaną pracę urządzenia do min. 6 godzin –</w:t>
            </w:r>
          </w:p>
          <w:p w14:paraId="44FD7C0E" w14:textId="77777777" w:rsidR="003A752A" w:rsidRPr="00A65680" w:rsidRDefault="003A752A" w:rsidP="00BA2917">
            <w:pPr>
              <w:spacing w:after="0"/>
              <w:ind w:left="57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D4583">
              <w:rPr>
                <w:rFonts w:ascii="Times New Roman" w:hAnsi="Times New Roman" w:cs="Times New Roman"/>
                <w:sz w:val="18"/>
                <w:szCs w:val="18"/>
              </w:rPr>
              <w:t>zgodnie z testem Mobile Mark 2018.</w:t>
            </w:r>
          </w:p>
        </w:tc>
      </w:tr>
      <w:tr w:rsidR="003A752A" w:rsidRPr="00A65680" w14:paraId="3872A730" w14:textId="77777777" w:rsidTr="00BA2917">
        <w:trPr>
          <w:trHeight w:val="420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79D4EA82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Napęd optyczny</w:t>
            </w:r>
          </w:p>
        </w:tc>
        <w:tc>
          <w:tcPr>
            <w:tcW w:w="6356" w:type="dxa"/>
            <w:shd w:val="clear" w:color="auto" w:fill="auto"/>
            <w:hideMark/>
          </w:tcPr>
          <w:p w14:paraId="7835866B" w14:textId="77777777" w:rsidR="003A752A" w:rsidRPr="00A65680" w:rsidRDefault="003A752A" w:rsidP="00BA2917">
            <w:pPr>
              <w:spacing w:after="0"/>
              <w:ind w:left="57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Wbudowany napęd DVD-RW (Zamawiający dopuszcza zastosowanie napędu zewnętrznego).</w:t>
            </w:r>
          </w:p>
        </w:tc>
      </w:tr>
      <w:tr w:rsidR="003A752A" w:rsidRPr="00A65680" w14:paraId="0B2EA5E1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2184C112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Certyfikaty</w:t>
            </w:r>
          </w:p>
        </w:tc>
        <w:tc>
          <w:tcPr>
            <w:tcW w:w="6356" w:type="dxa"/>
            <w:shd w:val="clear" w:color="auto" w:fill="auto"/>
            <w:hideMark/>
          </w:tcPr>
          <w:p w14:paraId="7CEF80D7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wymaga, aby produkt posiadał status EPEAT przynajmniej Silver – wymagany wpis oferowanego urządzenia na stronie https://epeat.sourcemap.com/.</w:t>
            </w:r>
          </w:p>
        </w:tc>
      </w:tr>
      <w:tr w:rsidR="003A752A" w:rsidRPr="00A65680" w14:paraId="17F6434E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179E6043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 operacyjny</w:t>
            </w:r>
          </w:p>
        </w:tc>
        <w:tc>
          <w:tcPr>
            <w:tcW w:w="6356" w:type="dxa"/>
            <w:shd w:val="clear" w:color="auto" w:fill="auto"/>
            <w:hideMark/>
          </w:tcPr>
          <w:p w14:paraId="31DFB4AB" w14:textId="77777777" w:rsidR="003A752A" w:rsidRPr="00A65680" w:rsidRDefault="003A752A" w:rsidP="00BA2917">
            <w:pPr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Zamawiający wymaga dostarczenia licencji spełniający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ch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poniższe wymagania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6E22E527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Dostarczony system operacyjny dający pełną zgodność́ z usługami typu Active Directory.</w:t>
            </w:r>
          </w:p>
          <w:p w14:paraId="4BBDEBA0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System operacyjny powinien być́ dostarczony w najnowszej oferowanej przez producenta wersji.</w:t>
            </w:r>
          </w:p>
          <w:p w14:paraId="500526AD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Oprogramowanie w polskiej wersji językowej.</w:t>
            </w:r>
          </w:p>
          <w:p w14:paraId="70A9949C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aktualizacji i poprawek systemu przez Internet z możliwością wyboru instalowanych poprawek.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4B715BD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uaktualnień sterowników urządzeń przez Internet. </w:t>
            </w:r>
          </w:p>
          <w:p w14:paraId="6EC9D13E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4F6D32B4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Internetowa aktualizacja zapewniona w języku polskim. </w:t>
            </w:r>
          </w:p>
          <w:p w14:paraId="2B3F14E9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2E11E93D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002DA4A7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Wsparcie dla większości powszechnie używanych urządzeń peryferyjnych (drukarek, urządzeń sieciowych, standardów USB, Plug &amp;Play, Wi-Fi)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21245D3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420DA17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1FF85D86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628AADC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12F70D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408EDC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operacyjnym moduł synchronizacji komputera z urządzeniami zewnętrznymi. </w:t>
            </w:r>
          </w:p>
          <w:p w14:paraId="6596C6EE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Wbudowany system pomocy w języku polskim.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45A77EB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7DB75BF1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E4F2A21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Automatyczne występowanie i używanie (wystawianie) certyfikatów PKI X.509.</w:t>
            </w:r>
          </w:p>
          <w:p w14:paraId="3E101E50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B67B350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2456CC25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0E2773E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7B054A2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Rozwiązanie służące do automatycznego zbudowania obrazu systemu wraz z aplikacjami. Obraz systemu służyć ma do automatycznego upowszechnienia systemu operacyjnego inicjowanego i wykonywanego w całości poprzez sieć komputerową. </w:t>
            </w:r>
          </w:p>
          <w:p w14:paraId="14FAC90F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Rozwiązanie umożliwiające wdrożenie nowego obrazu poprzez zdalną instalację.</w:t>
            </w:r>
          </w:p>
          <w:p w14:paraId="740006E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Graficzne środowisko instalacji i konfiguracji.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015F6E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Transakcyjny system plików pozwalający na stosowanie przydziałów (ang. quota) na dysku dla użytkowników oraz zapewniający większą niezawodność i pozwalający tworzyć kopie zapasowe.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5ADE93E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1BD9A387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Udostępnianie modemu.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76327C5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1F96D1D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przywracania plików systemowych.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8DB9C05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BFD454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Możliwość blokowania lub dopuszczania dowolnych urządzeń peryferyjnych za pomocą polityk grupowych (np. przy użyciu numerów identyfikacyjnych sprzętu).</w:t>
            </w:r>
          </w:p>
          <w:p w14:paraId="3E57C75A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 dostarczenia systemu operacyjnego w wersji 64-bit.</w:t>
            </w:r>
          </w:p>
          <w:p w14:paraId="4887ACA0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3A752A" w:rsidRPr="00A65680" w14:paraId="0BA9D129" w14:textId="77777777" w:rsidTr="00BA2917">
        <w:trPr>
          <w:trHeight w:val="555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5D80BE42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6" w:type="dxa"/>
            <w:shd w:val="clear" w:color="auto" w:fill="auto"/>
            <w:hideMark/>
          </w:tcPr>
          <w:p w14:paraId="2F0FC949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3A752A" w:rsidRPr="00A65680" w14:paraId="0E80384E" w14:textId="77777777" w:rsidTr="00BA2917">
        <w:trPr>
          <w:trHeight w:val="1125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0CC9CAFE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Porty i złącza</w:t>
            </w:r>
          </w:p>
        </w:tc>
        <w:tc>
          <w:tcPr>
            <w:tcW w:w="6356" w:type="dxa"/>
            <w:shd w:val="clear" w:color="auto" w:fill="auto"/>
            <w:hideMark/>
          </w:tcPr>
          <w:p w14:paraId="347D357C" w14:textId="7C8859F2" w:rsidR="003A752A" w:rsidRPr="00A65680" w:rsidRDefault="003A752A" w:rsidP="00BA2917">
            <w:pPr>
              <w:spacing w:after="0"/>
              <w:ind w:left="20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Wbudowane porty i złącza </w:t>
            </w:r>
            <w:r w:rsidR="00DD4583">
              <w:rPr>
                <w:rFonts w:ascii="Times New Roman" w:hAnsi="Times New Roman" w:cs="Times New Roman"/>
                <w:sz w:val="18"/>
                <w:szCs w:val="18"/>
              </w:rPr>
              <w:t xml:space="preserve">(Kryterium oceny ofert)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min.:</w:t>
            </w:r>
          </w:p>
          <w:p w14:paraId="4279AD43" w14:textId="5DBB4C83" w:rsidR="003A752A" w:rsidRPr="00A65680" w:rsidRDefault="00DD4583" w:rsidP="007B7F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x USB-3.1,</w:t>
            </w:r>
          </w:p>
          <w:p w14:paraId="50F8CDAA" w14:textId="5B53C8C3" w:rsidR="003A752A" w:rsidRPr="00A65680" w:rsidRDefault="003A752A" w:rsidP="007B7F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USB-C</w:t>
            </w:r>
            <w:r w:rsidR="00DD458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73F6C2EE" w14:textId="001B306C" w:rsidR="003A752A" w:rsidRPr="00A65680" w:rsidRDefault="003A752A" w:rsidP="007B7F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HDMI</w:t>
            </w:r>
            <w:r w:rsidR="00DD458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5CA10BEF" w14:textId="33C77B24" w:rsidR="003A752A" w:rsidRPr="00A65680" w:rsidRDefault="003A752A" w:rsidP="007B7F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czytnik kart pamięci</w:t>
            </w:r>
            <w:r w:rsidR="00DD458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2953CA2F" w14:textId="77777777" w:rsidR="003A752A" w:rsidRPr="002541DD" w:rsidRDefault="003A752A" w:rsidP="007B7F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LAN 10</w:t>
            </w:r>
            <w:r w:rsidRPr="00A65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/100/1000 Mbps.</w:t>
            </w:r>
          </w:p>
        </w:tc>
      </w:tr>
      <w:tr w:rsidR="003A752A" w:rsidRPr="00A65680" w14:paraId="3DD256A2" w14:textId="77777777" w:rsidTr="00BA2917">
        <w:trPr>
          <w:trHeight w:val="188"/>
        </w:trPr>
        <w:tc>
          <w:tcPr>
            <w:tcW w:w="2599" w:type="dxa"/>
            <w:vMerge w:val="restart"/>
            <w:shd w:val="clear" w:color="auto" w:fill="F2F2F2" w:themeFill="background1" w:themeFillShade="F2"/>
            <w:hideMark/>
          </w:tcPr>
          <w:p w14:paraId="67FCC9E5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6356" w:type="dxa"/>
            <w:shd w:val="clear" w:color="auto" w:fill="auto"/>
            <w:hideMark/>
          </w:tcPr>
          <w:p w14:paraId="67DA53EB" w14:textId="79DF2CEB" w:rsidR="003A752A" w:rsidRPr="00A65680" w:rsidRDefault="003A752A" w:rsidP="00DD4583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36  miesięcy </w:t>
            </w:r>
            <w:r w:rsidRPr="00DD45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gwarancji </w:t>
            </w:r>
            <w:r w:rsidR="00DD4583" w:rsidRPr="00DD45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Pr="00DD45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roducenta.</w:t>
            </w:r>
          </w:p>
        </w:tc>
      </w:tr>
      <w:tr w:rsidR="003A752A" w:rsidRPr="00A65680" w14:paraId="5EBBB6FA" w14:textId="77777777" w:rsidTr="00BA2917">
        <w:trPr>
          <w:trHeight w:val="555"/>
        </w:trPr>
        <w:tc>
          <w:tcPr>
            <w:tcW w:w="2599" w:type="dxa"/>
            <w:vMerge/>
            <w:shd w:val="clear" w:color="auto" w:fill="F2F2F2" w:themeFill="background1" w:themeFillShade="F2"/>
          </w:tcPr>
          <w:p w14:paraId="49524CC8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6" w:type="dxa"/>
            <w:shd w:val="clear" w:color="auto" w:fill="auto"/>
          </w:tcPr>
          <w:p w14:paraId="75587CE1" w14:textId="77777777" w:rsidR="003A752A" w:rsidRPr="00823F42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823F42">
              <w:rPr>
                <w:rFonts w:ascii="Times New Roman" w:hAnsi="Times New Roman" w:cs="Times New Roman"/>
                <w:sz w:val="16"/>
                <w:szCs w:val="16"/>
              </w:rPr>
              <w:t>Czas reakcji serwisu, do końca następnego dnia roboczego. Gwarancja musi oferować przez cały okres dostępność wsparcia technicznego przez 24 godziny 7 dni w tygodniu przez cały rok (w języku polskim w dni robocze).</w:t>
            </w:r>
          </w:p>
        </w:tc>
      </w:tr>
      <w:tr w:rsidR="003A752A" w:rsidRPr="00A65680" w14:paraId="4E89F802" w14:textId="77777777" w:rsidTr="00BA2917">
        <w:trPr>
          <w:trHeight w:val="300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62677CBE" w14:textId="24F7BADC" w:rsidR="003A752A" w:rsidRPr="00A65680" w:rsidRDefault="005C3FB6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6356" w:type="dxa"/>
            <w:shd w:val="clear" w:color="auto" w:fill="auto"/>
            <w:hideMark/>
          </w:tcPr>
          <w:p w14:paraId="372982C1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Waga: max 2,2 kg.</w:t>
            </w:r>
          </w:p>
        </w:tc>
      </w:tr>
    </w:tbl>
    <w:p w14:paraId="145AF202" w14:textId="77777777" w:rsidR="00D73C10" w:rsidRPr="00313DDA" w:rsidRDefault="00D73C10" w:rsidP="005C3FB6">
      <w:pPr>
        <w:rPr>
          <w:rFonts w:ascii="Times New Roman" w:hAnsi="Times New Roman" w:cs="Times New Roman"/>
          <w:sz w:val="18"/>
          <w:szCs w:val="18"/>
        </w:rPr>
      </w:pPr>
    </w:p>
    <w:sectPr w:rsidR="00D73C10" w:rsidRPr="00313DDA" w:rsidSect="00464B95">
      <w:footerReference w:type="default" r:id="rId22"/>
      <w:pgSz w:w="11906" w:h="16838"/>
      <w:pgMar w:top="154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BADCA" w14:textId="77777777" w:rsidR="00370F21" w:rsidRDefault="00370F21" w:rsidP="00306F76">
      <w:pPr>
        <w:spacing w:after="0" w:line="240" w:lineRule="auto"/>
      </w:pPr>
      <w:r>
        <w:separator/>
      </w:r>
    </w:p>
  </w:endnote>
  <w:endnote w:type="continuationSeparator" w:id="0">
    <w:p w14:paraId="2D61D9F1" w14:textId="77777777" w:rsidR="00370F21" w:rsidRDefault="00370F21" w:rsidP="00306F76">
      <w:pPr>
        <w:spacing w:after="0" w:line="240" w:lineRule="auto"/>
      </w:pPr>
      <w:r>
        <w:continuationSeparator/>
      </w:r>
    </w:p>
  </w:endnote>
  <w:endnote w:type="continuationNotice" w:id="1">
    <w:p w14:paraId="04562400" w14:textId="77777777" w:rsidR="00370F21" w:rsidRDefault="00370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8"/>
        <w:szCs w:val="18"/>
      </w:rPr>
      <w:id w:val="706911153"/>
      <w:docPartObj>
        <w:docPartGallery w:val="Page Numbers (Bottom of Page)"/>
        <w:docPartUnique/>
      </w:docPartObj>
    </w:sdtPr>
    <w:sdtContent>
      <w:p w14:paraId="2DA975C1" w14:textId="68BCE1D8" w:rsidR="00D047A5" w:rsidRPr="00D047A5" w:rsidRDefault="00D047A5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D047A5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D047A5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D047A5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D047A5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396589" w:rsidRPr="00396589">
          <w:rPr>
            <w:rFonts w:ascii="Times New Roman" w:eastAsiaTheme="majorEastAsia" w:hAnsi="Times New Roman" w:cs="Times New Roman"/>
            <w:noProof/>
            <w:sz w:val="18"/>
            <w:szCs w:val="18"/>
          </w:rPr>
          <w:t>25</w:t>
        </w:r>
        <w:r w:rsidRPr="00D047A5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02B4D7D7" w14:textId="77777777" w:rsidR="00D047A5" w:rsidRDefault="00D047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1C529" w14:textId="77777777" w:rsidR="00370F21" w:rsidRDefault="00370F21" w:rsidP="00306F76">
      <w:pPr>
        <w:spacing w:after="0" w:line="240" w:lineRule="auto"/>
      </w:pPr>
      <w:r>
        <w:separator/>
      </w:r>
    </w:p>
  </w:footnote>
  <w:footnote w:type="continuationSeparator" w:id="0">
    <w:p w14:paraId="7008840D" w14:textId="77777777" w:rsidR="00370F21" w:rsidRDefault="00370F21" w:rsidP="00306F76">
      <w:pPr>
        <w:spacing w:after="0" w:line="240" w:lineRule="auto"/>
      </w:pPr>
      <w:r>
        <w:continuationSeparator/>
      </w:r>
    </w:p>
  </w:footnote>
  <w:footnote w:type="continuationNotice" w:id="1">
    <w:p w14:paraId="60582A54" w14:textId="77777777" w:rsidR="00370F21" w:rsidRDefault="00370F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E73"/>
    <w:multiLevelType w:val="hybridMultilevel"/>
    <w:tmpl w:val="7690F6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E042F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57451E4"/>
    <w:multiLevelType w:val="hybridMultilevel"/>
    <w:tmpl w:val="2E92F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A5E79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68424E6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06AC1E8E"/>
    <w:multiLevelType w:val="hybridMultilevel"/>
    <w:tmpl w:val="A14C55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BB7023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EF1FD0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097E4660"/>
    <w:multiLevelType w:val="hybridMultilevel"/>
    <w:tmpl w:val="3D3EF9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E72E92"/>
    <w:multiLevelType w:val="hybridMultilevel"/>
    <w:tmpl w:val="FB8CC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40551"/>
    <w:multiLevelType w:val="hybridMultilevel"/>
    <w:tmpl w:val="2E92F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00A3A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C33793E"/>
    <w:multiLevelType w:val="hybridMultilevel"/>
    <w:tmpl w:val="206AD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DE0482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FB36063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8D0AB0"/>
    <w:multiLevelType w:val="hybridMultilevel"/>
    <w:tmpl w:val="188E4D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9247EF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216E36C3"/>
    <w:multiLevelType w:val="hybridMultilevel"/>
    <w:tmpl w:val="248C9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602EF7"/>
    <w:multiLevelType w:val="hybridMultilevel"/>
    <w:tmpl w:val="188E4D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01398F"/>
    <w:multiLevelType w:val="hybridMultilevel"/>
    <w:tmpl w:val="C0284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073A1B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294D1931"/>
    <w:multiLevelType w:val="hybridMultilevel"/>
    <w:tmpl w:val="EC86617A"/>
    <w:lvl w:ilvl="0" w:tplc="F38A799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0F2B11"/>
    <w:multiLevelType w:val="hybridMultilevel"/>
    <w:tmpl w:val="BB3A2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5D1845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30FE2C9E"/>
    <w:multiLevelType w:val="hybridMultilevel"/>
    <w:tmpl w:val="B4D60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4537CF"/>
    <w:multiLevelType w:val="hybridMultilevel"/>
    <w:tmpl w:val="581A4E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167E5B"/>
    <w:multiLevelType w:val="hybridMultilevel"/>
    <w:tmpl w:val="C0284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B41382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6A4E24"/>
    <w:multiLevelType w:val="hybridMultilevel"/>
    <w:tmpl w:val="2E92F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057D6F"/>
    <w:multiLevelType w:val="hybridMultilevel"/>
    <w:tmpl w:val="248C9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C055097"/>
    <w:multiLevelType w:val="hybridMultilevel"/>
    <w:tmpl w:val="E1B8D0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D4F5A"/>
    <w:multiLevelType w:val="hybridMultilevel"/>
    <w:tmpl w:val="3BF8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D785E"/>
    <w:multiLevelType w:val="hybridMultilevel"/>
    <w:tmpl w:val="12EAD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320993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7458FA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17276D6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9E6280"/>
    <w:multiLevelType w:val="hybridMultilevel"/>
    <w:tmpl w:val="A4CCD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CF30FC"/>
    <w:multiLevelType w:val="hybridMultilevel"/>
    <w:tmpl w:val="B8EA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DB3D7D"/>
    <w:multiLevelType w:val="hybridMultilevel"/>
    <w:tmpl w:val="BB3A2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4663A4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457028E3"/>
    <w:multiLevelType w:val="hybridMultilevel"/>
    <w:tmpl w:val="BB3A2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58531B8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46B609F0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3" w15:restartNumberingAfterBreak="0">
    <w:nsid w:val="477219EB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9267BB4"/>
    <w:multiLevelType w:val="hybridMultilevel"/>
    <w:tmpl w:val="99EC8B76"/>
    <w:lvl w:ilvl="0" w:tplc="9EC0B45E">
      <w:start w:val="1"/>
      <w:numFmt w:val="decimal"/>
      <w:lvlText w:val="%1)"/>
      <w:lvlJc w:val="left"/>
      <w:pPr>
        <w:ind w:left="3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5" w15:restartNumberingAfterBreak="0">
    <w:nsid w:val="49AD42D1"/>
    <w:multiLevelType w:val="hybridMultilevel"/>
    <w:tmpl w:val="B5B2F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9E46BF0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 w15:restartNumberingAfterBreak="0">
    <w:nsid w:val="4A5D2126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 w15:restartNumberingAfterBreak="0">
    <w:nsid w:val="4FDB418F"/>
    <w:multiLevelType w:val="hybridMultilevel"/>
    <w:tmpl w:val="7B7EF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4A04D45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0" w15:restartNumberingAfterBreak="0">
    <w:nsid w:val="5650088D"/>
    <w:multiLevelType w:val="hybridMultilevel"/>
    <w:tmpl w:val="0CCC4862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1" w15:restartNumberingAfterBreak="0">
    <w:nsid w:val="567A5815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2" w15:restartNumberingAfterBreak="0">
    <w:nsid w:val="567D5137"/>
    <w:multiLevelType w:val="hybridMultilevel"/>
    <w:tmpl w:val="48E87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C979A7"/>
    <w:multiLevelType w:val="hybridMultilevel"/>
    <w:tmpl w:val="A4CCD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8627F9F"/>
    <w:multiLevelType w:val="hybridMultilevel"/>
    <w:tmpl w:val="824E78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5147B1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D875EF1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7" w15:restartNumberingAfterBreak="0">
    <w:nsid w:val="5EBA3D04"/>
    <w:multiLevelType w:val="hybridMultilevel"/>
    <w:tmpl w:val="1BB8C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F046704"/>
    <w:multiLevelType w:val="hybridMultilevel"/>
    <w:tmpl w:val="B4D60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3854C8"/>
    <w:multiLevelType w:val="hybridMultilevel"/>
    <w:tmpl w:val="824E78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2D7175E"/>
    <w:multiLevelType w:val="hybridMultilevel"/>
    <w:tmpl w:val="BA12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212998"/>
    <w:multiLevelType w:val="hybridMultilevel"/>
    <w:tmpl w:val="BA12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8C3448"/>
    <w:multiLevelType w:val="hybridMultilevel"/>
    <w:tmpl w:val="BB3A2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7C29C3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4" w15:restartNumberingAfterBreak="0">
    <w:nsid w:val="65B80968"/>
    <w:multiLevelType w:val="hybridMultilevel"/>
    <w:tmpl w:val="AD261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464D7E"/>
    <w:multiLevelType w:val="hybridMultilevel"/>
    <w:tmpl w:val="188E4D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84319D6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7" w15:restartNumberingAfterBreak="0">
    <w:nsid w:val="69A9575A"/>
    <w:multiLevelType w:val="hybridMultilevel"/>
    <w:tmpl w:val="AD261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A120E71"/>
    <w:multiLevelType w:val="hybridMultilevel"/>
    <w:tmpl w:val="56F8E7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EF11BA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0" w15:restartNumberingAfterBreak="0">
    <w:nsid w:val="6D88399F"/>
    <w:multiLevelType w:val="hybridMultilevel"/>
    <w:tmpl w:val="188E4D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DD438EC"/>
    <w:multiLevelType w:val="hybridMultilevel"/>
    <w:tmpl w:val="0FB28408"/>
    <w:lvl w:ilvl="0" w:tplc="BE008F7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DE37E43"/>
    <w:multiLevelType w:val="hybridMultilevel"/>
    <w:tmpl w:val="6A2C82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002437F"/>
    <w:multiLevelType w:val="hybridMultilevel"/>
    <w:tmpl w:val="317237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057142C"/>
    <w:multiLevelType w:val="hybridMultilevel"/>
    <w:tmpl w:val="1BB8C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0513C7"/>
    <w:multiLevelType w:val="hybridMultilevel"/>
    <w:tmpl w:val="FB8CC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3735039"/>
    <w:multiLevelType w:val="hybridMultilevel"/>
    <w:tmpl w:val="B5B2F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41C29C2"/>
    <w:multiLevelType w:val="hybridMultilevel"/>
    <w:tmpl w:val="48E87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D96CB8"/>
    <w:multiLevelType w:val="hybridMultilevel"/>
    <w:tmpl w:val="2E92F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5F60C2"/>
    <w:multiLevelType w:val="hybridMultilevel"/>
    <w:tmpl w:val="6636A7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6EF0337"/>
    <w:multiLevelType w:val="hybridMultilevel"/>
    <w:tmpl w:val="0CCC4862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1" w15:restartNumberingAfterBreak="0">
    <w:nsid w:val="77FC53B7"/>
    <w:multiLevelType w:val="hybridMultilevel"/>
    <w:tmpl w:val="F524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231E29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3" w15:restartNumberingAfterBreak="0">
    <w:nsid w:val="7967472D"/>
    <w:multiLevelType w:val="hybridMultilevel"/>
    <w:tmpl w:val="BB3A2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C866BE8"/>
    <w:multiLevelType w:val="hybridMultilevel"/>
    <w:tmpl w:val="6A2C82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DD23ECF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6" w15:restartNumberingAfterBreak="0">
    <w:nsid w:val="7F040E78"/>
    <w:multiLevelType w:val="hybridMultilevel"/>
    <w:tmpl w:val="188E4D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FBA58E1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0"/>
  </w:num>
  <w:num w:numId="2">
    <w:abstractNumId w:val="81"/>
  </w:num>
  <w:num w:numId="3">
    <w:abstractNumId w:val="61"/>
  </w:num>
  <w:num w:numId="4">
    <w:abstractNumId w:val="31"/>
  </w:num>
  <w:num w:numId="5">
    <w:abstractNumId w:val="37"/>
  </w:num>
  <w:num w:numId="6">
    <w:abstractNumId w:val="5"/>
  </w:num>
  <w:num w:numId="7">
    <w:abstractNumId w:val="49"/>
  </w:num>
  <w:num w:numId="8">
    <w:abstractNumId w:val="3"/>
  </w:num>
  <w:num w:numId="9">
    <w:abstractNumId w:val="82"/>
  </w:num>
  <w:num w:numId="10">
    <w:abstractNumId w:val="46"/>
  </w:num>
  <w:num w:numId="11">
    <w:abstractNumId w:val="41"/>
  </w:num>
  <w:num w:numId="12">
    <w:abstractNumId w:val="80"/>
  </w:num>
  <w:num w:numId="13">
    <w:abstractNumId w:val="47"/>
  </w:num>
  <w:num w:numId="14">
    <w:abstractNumId w:val="4"/>
  </w:num>
  <w:num w:numId="15">
    <w:abstractNumId w:val="85"/>
  </w:num>
  <w:num w:numId="16">
    <w:abstractNumId w:val="63"/>
  </w:num>
  <w:num w:numId="17">
    <w:abstractNumId w:val="69"/>
  </w:num>
  <w:num w:numId="18">
    <w:abstractNumId w:val="13"/>
  </w:num>
  <w:num w:numId="19">
    <w:abstractNumId w:val="0"/>
  </w:num>
  <w:num w:numId="20">
    <w:abstractNumId w:val="8"/>
  </w:num>
  <w:num w:numId="21">
    <w:abstractNumId w:val="30"/>
  </w:num>
  <w:num w:numId="22">
    <w:abstractNumId w:val="6"/>
  </w:num>
  <w:num w:numId="23">
    <w:abstractNumId w:val="78"/>
  </w:num>
  <w:num w:numId="24">
    <w:abstractNumId w:val="43"/>
  </w:num>
  <w:num w:numId="25">
    <w:abstractNumId w:val="36"/>
  </w:num>
  <w:num w:numId="26">
    <w:abstractNumId w:val="76"/>
  </w:num>
  <w:num w:numId="27">
    <w:abstractNumId w:val="57"/>
  </w:num>
  <w:num w:numId="28">
    <w:abstractNumId w:val="24"/>
  </w:num>
  <w:num w:numId="29">
    <w:abstractNumId w:val="75"/>
  </w:num>
  <w:num w:numId="30">
    <w:abstractNumId w:val="54"/>
  </w:num>
  <w:num w:numId="31">
    <w:abstractNumId w:val="72"/>
  </w:num>
  <w:num w:numId="32">
    <w:abstractNumId w:val="17"/>
  </w:num>
  <w:num w:numId="33">
    <w:abstractNumId w:val="77"/>
  </w:num>
  <w:num w:numId="34">
    <w:abstractNumId w:val="19"/>
  </w:num>
  <w:num w:numId="35">
    <w:abstractNumId w:val="14"/>
  </w:num>
  <w:num w:numId="36">
    <w:abstractNumId w:val="35"/>
  </w:num>
  <w:num w:numId="37">
    <w:abstractNumId w:val="10"/>
  </w:num>
  <w:num w:numId="38">
    <w:abstractNumId w:val="42"/>
  </w:num>
  <w:num w:numId="39">
    <w:abstractNumId w:val="58"/>
  </w:num>
  <w:num w:numId="40">
    <w:abstractNumId w:val="74"/>
  </w:num>
  <w:num w:numId="41">
    <w:abstractNumId w:val="9"/>
  </w:num>
  <w:num w:numId="42">
    <w:abstractNumId w:val="45"/>
  </w:num>
  <w:num w:numId="43">
    <w:abstractNumId w:val="53"/>
  </w:num>
  <w:num w:numId="44">
    <w:abstractNumId w:val="86"/>
  </w:num>
  <w:num w:numId="45">
    <w:abstractNumId w:val="65"/>
  </w:num>
  <w:num w:numId="46">
    <w:abstractNumId w:val="70"/>
  </w:num>
  <w:num w:numId="47">
    <w:abstractNumId w:val="18"/>
  </w:num>
  <w:num w:numId="48">
    <w:abstractNumId w:val="15"/>
  </w:num>
  <w:num w:numId="49">
    <w:abstractNumId w:val="67"/>
  </w:num>
  <w:num w:numId="50">
    <w:abstractNumId w:val="64"/>
  </w:num>
  <w:num w:numId="51">
    <w:abstractNumId w:val="68"/>
  </w:num>
  <w:num w:numId="52">
    <w:abstractNumId w:val="62"/>
  </w:num>
  <w:num w:numId="53">
    <w:abstractNumId w:val="38"/>
  </w:num>
  <w:num w:numId="54">
    <w:abstractNumId w:val="83"/>
  </w:num>
  <w:num w:numId="55">
    <w:abstractNumId w:val="22"/>
  </w:num>
  <w:num w:numId="56">
    <w:abstractNumId w:val="40"/>
  </w:num>
  <w:num w:numId="57">
    <w:abstractNumId w:val="48"/>
  </w:num>
  <w:num w:numId="58">
    <w:abstractNumId w:val="21"/>
  </w:num>
  <w:num w:numId="59">
    <w:abstractNumId w:val="73"/>
  </w:num>
  <w:num w:numId="60">
    <w:abstractNumId w:val="44"/>
  </w:num>
  <w:num w:numId="61">
    <w:abstractNumId w:val="51"/>
  </w:num>
  <w:num w:numId="62">
    <w:abstractNumId w:val="56"/>
  </w:num>
  <w:num w:numId="63">
    <w:abstractNumId w:val="7"/>
  </w:num>
  <w:num w:numId="64">
    <w:abstractNumId w:val="20"/>
  </w:num>
  <w:num w:numId="65">
    <w:abstractNumId w:val="66"/>
  </w:num>
  <w:num w:numId="66">
    <w:abstractNumId w:val="50"/>
  </w:num>
  <w:num w:numId="67">
    <w:abstractNumId w:val="23"/>
  </w:num>
  <w:num w:numId="68">
    <w:abstractNumId w:val="39"/>
  </w:num>
  <w:num w:numId="69">
    <w:abstractNumId w:val="11"/>
  </w:num>
  <w:num w:numId="70">
    <w:abstractNumId w:val="1"/>
  </w:num>
  <w:num w:numId="71">
    <w:abstractNumId w:val="16"/>
  </w:num>
  <w:num w:numId="72">
    <w:abstractNumId w:val="12"/>
  </w:num>
  <w:num w:numId="73">
    <w:abstractNumId w:val="71"/>
  </w:num>
  <w:num w:numId="74">
    <w:abstractNumId w:val="34"/>
  </w:num>
  <w:num w:numId="75">
    <w:abstractNumId w:val="28"/>
  </w:num>
  <w:num w:numId="76">
    <w:abstractNumId w:val="87"/>
  </w:num>
  <w:num w:numId="77">
    <w:abstractNumId w:val="32"/>
  </w:num>
  <w:num w:numId="78">
    <w:abstractNumId w:val="79"/>
  </w:num>
  <w:num w:numId="79">
    <w:abstractNumId w:val="55"/>
  </w:num>
  <w:num w:numId="80">
    <w:abstractNumId w:val="2"/>
  </w:num>
  <w:num w:numId="81">
    <w:abstractNumId w:val="33"/>
  </w:num>
  <w:num w:numId="82">
    <w:abstractNumId w:val="25"/>
  </w:num>
  <w:num w:numId="83">
    <w:abstractNumId w:val="26"/>
  </w:num>
  <w:num w:numId="84">
    <w:abstractNumId w:val="29"/>
  </w:num>
  <w:num w:numId="85">
    <w:abstractNumId w:val="52"/>
  </w:num>
  <w:num w:numId="86">
    <w:abstractNumId w:val="84"/>
  </w:num>
  <w:num w:numId="87">
    <w:abstractNumId w:val="59"/>
  </w:num>
  <w:num w:numId="88">
    <w:abstractNumId w:val="2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76"/>
    <w:rsid w:val="0001072E"/>
    <w:rsid w:val="00027761"/>
    <w:rsid w:val="00036E8F"/>
    <w:rsid w:val="00055265"/>
    <w:rsid w:val="000631EA"/>
    <w:rsid w:val="00063F3D"/>
    <w:rsid w:val="0008243B"/>
    <w:rsid w:val="000828FE"/>
    <w:rsid w:val="000946BD"/>
    <w:rsid w:val="000A75BF"/>
    <w:rsid w:val="000C3218"/>
    <w:rsid w:val="000D4F29"/>
    <w:rsid w:val="000D7A4B"/>
    <w:rsid w:val="00101916"/>
    <w:rsid w:val="00110FCF"/>
    <w:rsid w:val="0012392C"/>
    <w:rsid w:val="0013088A"/>
    <w:rsid w:val="00135068"/>
    <w:rsid w:val="00142A62"/>
    <w:rsid w:val="00147B43"/>
    <w:rsid w:val="00147F32"/>
    <w:rsid w:val="00153EC5"/>
    <w:rsid w:val="00160370"/>
    <w:rsid w:val="001811FB"/>
    <w:rsid w:val="001843D0"/>
    <w:rsid w:val="00185D07"/>
    <w:rsid w:val="001A26C5"/>
    <w:rsid w:val="001F0F88"/>
    <w:rsid w:val="00202E55"/>
    <w:rsid w:val="0020336E"/>
    <w:rsid w:val="00225F36"/>
    <w:rsid w:val="002541DD"/>
    <w:rsid w:val="0027438E"/>
    <w:rsid w:val="002A2C16"/>
    <w:rsid w:val="002A4A09"/>
    <w:rsid w:val="002B254A"/>
    <w:rsid w:val="002F327D"/>
    <w:rsid w:val="002F337C"/>
    <w:rsid w:val="002F3B3C"/>
    <w:rsid w:val="002F4377"/>
    <w:rsid w:val="00306F76"/>
    <w:rsid w:val="00310C82"/>
    <w:rsid w:val="00313DDA"/>
    <w:rsid w:val="00326147"/>
    <w:rsid w:val="003461E1"/>
    <w:rsid w:val="00352F2C"/>
    <w:rsid w:val="0036345C"/>
    <w:rsid w:val="00370F21"/>
    <w:rsid w:val="0037693A"/>
    <w:rsid w:val="00385BF0"/>
    <w:rsid w:val="003930F9"/>
    <w:rsid w:val="00393959"/>
    <w:rsid w:val="00394B7E"/>
    <w:rsid w:val="00396589"/>
    <w:rsid w:val="003A752A"/>
    <w:rsid w:val="003D6031"/>
    <w:rsid w:val="003E76E4"/>
    <w:rsid w:val="003F7459"/>
    <w:rsid w:val="00407CF3"/>
    <w:rsid w:val="004215D6"/>
    <w:rsid w:val="0042528B"/>
    <w:rsid w:val="004336A1"/>
    <w:rsid w:val="00441685"/>
    <w:rsid w:val="004600F7"/>
    <w:rsid w:val="00464B95"/>
    <w:rsid w:val="00471E72"/>
    <w:rsid w:val="0047416B"/>
    <w:rsid w:val="0047472D"/>
    <w:rsid w:val="00476D04"/>
    <w:rsid w:val="004D1306"/>
    <w:rsid w:val="004E0B90"/>
    <w:rsid w:val="004E40F2"/>
    <w:rsid w:val="004F0F28"/>
    <w:rsid w:val="004F10EC"/>
    <w:rsid w:val="00501199"/>
    <w:rsid w:val="00517C24"/>
    <w:rsid w:val="0053264B"/>
    <w:rsid w:val="00535CB4"/>
    <w:rsid w:val="00547A14"/>
    <w:rsid w:val="00552183"/>
    <w:rsid w:val="00553359"/>
    <w:rsid w:val="005604C6"/>
    <w:rsid w:val="00565ED8"/>
    <w:rsid w:val="00570596"/>
    <w:rsid w:val="0057531A"/>
    <w:rsid w:val="00581338"/>
    <w:rsid w:val="00583610"/>
    <w:rsid w:val="00584FEE"/>
    <w:rsid w:val="00585032"/>
    <w:rsid w:val="00591361"/>
    <w:rsid w:val="005A00EF"/>
    <w:rsid w:val="005A7E2F"/>
    <w:rsid w:val="005C3FB6"/>
    <w:rsid w:val="005F3511"/>
    <w:rsid w:val="005F3F14"/>
    <w:rsid w:val="005F7227"/>
    <w:rsid w:val="00641BBB"/>
    <w:rsid w:val="00644132"/>
    <w:rsid w:val="0066724C"/>
    <w:rsid w:val="006777DE"/>
    <w:rsid w:val="00683018"/>
    <w:rsid w:val="00684E8F"/>
    <w:rsid w:val="0069215E"/>
    <w:rsid w:val="00692EB9"/>
    <w:rsid w:val="006B1C8B"/>
    <w:rsid w:val="006C2E7C"/>
    <w:rsid w:val="006D5F5F"/>
    <w:rsid w:val="006F5B58"/>
    <w:rsid w:val="007013EA"/>
    <w:rsid w:val="0070732C"/>
    <w:rsid w:val="00711429"/>
    <w:rsid w:val="00712705"/>
    <w:rsid w:val="0071315B"/>
    <w:rsid w:val="007217E8"/>
    <w:rsid w:val="00735E9E"/>
    <w:rsid w:val="00753E68"/>
    <w:rsid w:val="0075460E"/>
    <w:rsid w:val="007632EF"/>
    <w:rsid w:val="0076607B"/>
    <w:rsid w:val="007953FB"/>
    <w:rsid w:val="007A4AE6"/>
    <w:rsid w:val="007B5196"/>
    <w:rsid w:val="007B7FCE"/>
    <w:rsid w:val="007D2D36"/>
    <w:rsid w:val="007E1427"/>
    <w:rsid w:val="007F48F1"/>
    <w:rsid w:val="008166EE"/>
    <w:rsid w:val="00823867"/>
    <w:rsid w:val="00823A4B"/>
    <w:rsid w:val="00823F42"/>
    <w:rsid w:val="008354EB"/>
    <w:rsid w:val="00835E33"/>
    <w:rsid w:val="008422DB"/>
    <w:rsid w:val="00847645"/>
    <w:rsid w:val="00854080"/>
    <w:rsid w:val="00856561"/>
    <w:rsid w:val="00876386"/>
    <w:rsid w:val="00880264"/>
    <w:rsid w:val="008805B0"/>
    <w:rsid w:val="00882A9F"/>
    <w:rsid w:val="008A504E"/>
    <w:rsid w:val="008A5C0E"/>
    <w:rsid w:val="008B330A"/>
    <w:rsid w:val="008D2364"/>
    <w:rsid w:val="008D3D67"/>
    <w:rsid w:val="008E0ABA"/>
    <w:rsid w:val="008E4BA2"/>
    <w:rsid w:val="008E7D9E"/>
    <w:rsid w:val="009158C9"/>
    <w:rsid w:val="00917047"/>
    <w:rsid w:val="00954752"/>
    <w:rsid w:val="009624D9"/>
    <w:rsid w:val="00962D4A"/>
    <w:rsid w:val="00971525"/>
    <w:rsid w:val="00971647"/>
    <w:rsid w:val="00973763"/>
    <w:rsid w:val="00982E9C"/>
    <w:rsid w:val="0099160F"/>
    <w:rsid w:val="009B39D2"/>
    <w:rsid w:val="009D31D6"/>
    <w:rsid w:val="009D3E82"/>
    <w:rsid w:val="009D5818"/>
    <w:rsid w:val="009E4F49"/>
    <w:rsid w:val="009E7196"/>
    <w:rsid w:val="009F1C2B"/>
    <w:rsid w:val="00A01CA0"/>
    <w:rsid w:val="00A1424A"/>
    <w:rsid w:val="00A40CB4"/>
    <w:rsid w:val="00A539F8"/>
    <w:rsid w:val="00A640B7"/>
    <w:rsid w:val="00A70636"/>
    <w:rsid w:val="00A8661D"/>
    <w:rsid w:val="00A90FE1"/>
    <w:rsid w:val="00A95C48"/>
    <w:rsid w:val="00AA0484"/>
    <w:rsid w:val="00AB0E8D"/>
    <w:rsid w:val="00AF6218"/>
    <w:rsid w:val="00AF63D2"/>
    <w:rsid w:val="00AF6595"/>
    <w:rsid w:val="00B12313"/>
    <w:rsid w:val="00B60BAA"/>
    <w:rsid w:val="00B64864"/>
    <w:rsid w:val="00B672EE"/>
    <w:rsid w:val="00B74BE9"/>
    <w:rsid w:val="00B828AE"/>
    <w:rsid w:val="00B865FF"/>
    <w:rsid w:val="00B90691"/>
    <w:rsid w:val="00BA1820"/>
    <w:rsid w:val="00BA2917"/>
    <w:rsid w:val="00BB0565"/>
    <w:rsid w:val="00BB15E6"/>
    <w:rsid w:val="00BD7A91"/>
    <w:rsid w:val="00C070B9"/>
    <w:rsid w:val="00C13BE0"/>
    <w:rsid w:val="00C27ADF"/>
    <w:rsid w:val="00C60E2E"/>
    <w:rsid w:val="00C65CFC"/>
    <w:rsid w:val="00C66269"/>
    <w:rsid w:val="00C716B4"/>
    <w:rsid w:val="00C82A95"/>
    <w:rsid w:val="00C83D45"/>
    <w:rsid w:val="00C87FC9"/>
    <w:rsid w:val="00CA6FA3"/>
    <w:rsid w:val="00CC56B1"/>
    <w:rsid w:val="00CD36B1"/>
    <w:rsid w:val="00D02CCC"/>
    <w:rsid w:val="00D047A5"/>
    <w:rsid w:val="00D05BDF"/>
    <w:rsid w:val="00D2468A"/>
    <w:rsid w:val="00D33C2B"/>
    <w:rsid w:val="00D431F4"/>
    <w:rsid w:val="00D4768A"/>
    <w:rsid w:val="00D54640"/>
    <w:rsid w:val="00D5581F"/>
    <w:rsid w:val="00D600E7"/>
    <w:rsid w:val="00D72360"/>
    <w:rsid w:val="00D73C10"/>
    <w:rsid w:val="00D803D7"/>
    <w:rsid w:val="00D81EBC"/>
    <w:rsid w:val="00D9172E"/>
    <w:rsid w:val="00DA2635"/>
    <w:rsid w:val="00DD4583"/>
    <w:rsid w:val="00DE56F9"/>
    <w:rsid w:val="00DF6C6A"/>
    <w:rsid w:val="00E07F3D"/>
    <w:rsid w:val="00E411B6"/>
    <w:rsid w:val="00E459CE"/>
    <w:rsid w:val="00E47EC6"/>
    <w:rsid w:val="00E56369"/>
    <w:rsid w:val="00E77664"/>
    <w:rsid w:val="00EA7D2F"/>
    <w:rsid w:val="00EC66F0"/>
    <w:rsid w:val="00ED5D66"/>
    <w:rsid w:val="00EE4A48"/>
    <w:rsid w:val="00F2791F"/>
    <w:rsid w:val="00F431FF"/>
    <w:rsid w:val="00F715D9"/>
    <w:rsid w:val="00F944E8"/>
    <w:rsid w:val="00FB5D78"/>
    <w:rsid w:val="00FC3D56"/>
    <w:rsid w:val="00FF4B9D"/>
    <w:rsid w:val="0123EBBB"/>
    <w:rsid w:val="0A93F9CF"/>
    <w:rsid w:val="0AD76E3A"/>
    <w:rsid w:val="1FBF0B6A"/>
    <w:rsid w:val="23F45462"/>
    <w:rsid w:val="299A7295"/>
    <w:rsid w:val="2C991C28"/>
    <w:rsid w:val="2E34EC89"/>
    <w:rsid w:val="399E6A21"/>
    <w:rsid w:val="3CEDA3A6"/>
    <w:rsid w:val="3D894310"/>
    <w:rsid w:val="4D9D1B08"/>
    <w:rsid w:val="53F61779"/>
    <w:rsid w:val="570088E3"/>
    <w:rsid w:val="62CACB88"/>
    <w:rsid w:val="637A72E8"/>
    <w:rsid w:val="684DE40B"/>
    <w:rsid w:val="6A836A4D"/>
    <w:rsid w:val="6B6C5C70"/>
    <w:rsid w:val="6D082CD1"/>
    <w:rsid w:val="703FCD93"/>
    <w:rsid w:val="7333F9EA"/>
    <w:rsid w:val="79EE9D5F"/>
    <w:rsid w:val="7C5D1AD0"/>
    <w:rsid w:val="7DA8C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B2A364"/>
  <w15:chartTrackingRefBased/>
  <w15:docId w15:val="{E032B6BF-B85E-4CE5-818C-A1B44D8F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52A"/>
  </w:style>
  <w:style w:type="paragraph" w:styleId="Nagwek1">
    <w:name w:val="heading 1"/>
    <w:basedOn w:val="Normalny"/>
    <w:next w:val="Normalny"/>
    <w:link w:val="Nagwek1Znak"/>
    <w:uiPriority w:val="9"/>
    <w:qFormat/>
    <w:rsid w:val="00306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306F76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06F76"/>
    <w:rPr>
      <w:strike w:val="0"/>
      <w:dstrike w:val="0"/>
      <w:color w:val="000080"/>
      <w:u w:val="none"/>
      <w:effect w:val="none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Bulleted list,List Paragraph,Odstavec"/>
    <w:basedOn w:val="Normalny"/>
    <w:link w:val="AkapitzlistZnak"/>
    <w:uiPriority w:val="34"/>
    <w:qFormat/>
    <w:rsid w:val="00306F7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306F76"/>
  </w:style>
  <w:style w:type="paragraph" w:customStyle="1" w:styleId="Akapitzlist1">
    <w:name w:val="Akapit z listą1"/>
    <w:basedOn w:val="Normalny"/>
    <w:rsid w:val="00306F76"/>
    <w:pPr>
      <w:spacing w:after="80" w:line="276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306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0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F76"/>
  </w:style>
  <w:style w:type="paragraph" w:styleId="Stopka">
    <w:name w:val="footer"/>
    <w:basedOn w:val="Normalny"/>
    <w:link w:val="StopkaZnak"/>
    <w:uiPriority w:val="99"/>
    <w:unhideWhenUsed/>
    <w:rsid w:val="0030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76"/>
  </w:style>
  <w:style w:type="character" w:customStyle="1" w:styleId="Nagwek1Znak">
    <w:name w:val="Nagłówek 1 Znak"/>
    <w:basedOn w:val="Domylnaczcionkaakapitu"/>
    <w:link w:val="Nagwek1"/>
    <w:uiPriority w:val="9"/>
    <w:rsid w:val="00306F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semiHidden/>
    <w:unhideWhenUsed/>
    <w:rsid w:val="00584FE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E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FEE"/>
    <w:rPr>
      <w:b/>
      <w:bCs/>
      <w:sz w:val="20"/>
      <w:szCs w:val="20"/>
    </w:rPr>
  </w:style>
  <w:style w:type="table" w:customStyle="1" w:styleId="Tabela-Siatka1">
    <w:name w:val="Tabela - Siatka1"/>
    <w:rsid w:val="00352F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cxspnazwisko">
    <w:name w:val="akapitzlistcxspnazwisko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D5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benchmark.net/cpu_list.php" TargetMode="External"/><Relationship Id="rId18" Type="http://schemas.openxmlformats.org/officeDocument/2006/relationships/hyperlink" Target="https://www.cpubenchmark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pubenchmark.net/cpu_list.ph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" TargetMode="External"/><Relationship Id="rId17" Type="http://schemas.openxmlformats.org/officeDocument/2006/relationships/hyperlink" Target="https://www.cpubenchmark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pubenchmark.net" TargetMode="External"/><Relationship Id="rId20" Type="http://schemas.openxmlformats.org/officeDocument/2006/relationships/hyperlink" Target="https://www.cpubenchmark.net/cpu_list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pec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pubenchmark.net/cpu_list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pubenchmark.net/cpu_list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61E94F63406458908859C1D046A92" ma:contentTypeVersion="12" ma:contentTypeDescription="Utwórz nowy dokument." ma:contentTypeScope="" ma:versionID="98a829f8a02b658393e1babb8bc6af11">
  <xsd:schema xmlns:xsd="http://www.w3.org/2001/XMLSchema" xmlns:xs="http://www.w3.org/2001/XMLSchema" xmlns:p="http://schemas.microsoft.com/office/2006/metadata/properties" xmlns:ns3="363ba3d1-5454-489f-8741-f18ca7114186" xmlns:ns4="451af889-f698-4d04-af52-4bf910bc30aa" targetNamespace="http://schemas.microsoft.com/office/2006/metadata/properties" ma:root="true" ma:fieldsID="d32f64f6e16897ff920b73b1877a45af" ns3:_="" ns4:_="">
    <xsd:import namespace="363ba3d1-5454-489f-8741-f18ca7114186"/>
    <xsd:import namespace="451af889-f698-4d04-af52-4bf910bc3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ba3d1-5454-489f-8741-f18ca7114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f889-f698-4d04-af52-4bf910bc3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B081-9F6E-4213-8362-3EA937499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41685-B444-415A-873A-621BFA0B8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22FD0-C93A-4CCA-9767-76ACB247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ba3d1-5454-489f-8741-f18ca7114186"/>
    <ds:schemaRef ds:uri="451af889-f698-4d04-af52-4bf910bc3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8032B-4608-4039-9056-F752AA3E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34</Pages>
  <Words>14153</Words>
  <Characters>84919</Characters>
  <Application>Microsoft Office Word</Application>
  <DocSecurity>0</DocSecurity>
  <Lines>707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Autor</cp:lastModifiedBy>
  <cp:revision>1</cp:revision>
  <cp:lastPrinted>2022-10-06T09:58:00Z</cp:lastPrinted>
  <dcterms:created xsi:type="dcterms:W3CDTF">2022-10-06T09:57:00Z</dcterms:created>
  <dcterms:modified xsi:type="dcterms:W3CDTF">2022-10-19T07:42:00Z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0x01010015261E94F63406458908859C1D046A92</vt:lpwstr>
  </property>
</Properties>
</file>