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A37" w:rsidRPr="00195392" w:rsidRDefault="00104436" w:rsidP="00195392">
      <w:pPr>
        <w:rPr>
          <w:sz w:val="22"/>
          <w:szCs w:val="22"/>
        </w:rPr>
      </w:pPr>
      <w:r w:rsidRPr="00195392">
        <w:rPr>
          <w:sz w:val="22"/>
          <w:szCs w:val="22"/>
        </w:rPr>
        <w:t>Uniwersytet Technologiczno-Humanistyczny</w:t>
      </w:r>
      <w:r w:rsidR="003E0A37" w:rsidRPr="00195392">
        <w:rPr>
          <w:sz w:val="22"/>
          <w:szCs w:val="22"/>
        </w:rPr>
        <w:t xml:space="preserve">                    </w:t>
      </w:r>
      <w:r w:rsidR="005E5831" w:rsidRPr="00195392">
        <w:rPr>
          <w:sz w:val="22"/>
          <w:szCs w:val="22"/>
        </w:rPr>
        <w:t xml:space="preserve"> </w:t>
      </w:r>
      <w:r w:rsidR="00485E79" w:rsidRPr="00195392">
        <w:rPr>
          <w:sz w:val="22"/>
          <w:szCs w:val="22"/>
        </w:rPr>
        <w:t xml:space="preserve">           </w:t>
      </w:r>
      <w:r w:rsidR="000A7361" w:rsidRPr="00195392">
        <w:rPr>
          <w:sz w:val="22"/>
          <w:szCs w:val="22"/>
        </w:rPr>
        <w:tab/>
      </w:r>
      <w:r w:rsidR="000A7361" w:rsidRPr="00195392">
        <w:rPr>
          <w:sz w:val="22"/>
          <w:szCs w:val="22"/>
        </w:rPr>
        <w:tab/>
      </w:r>
      <w:r w:rsidR="00485E79" w:rsidRPr="00195392">
        <w:rPr>
          <w:sz w:val="22"/>
          <w:szCs w:val="22"/>
        </w:rPr>
        <w:t xml:space="preserve"> </w:t>
      </w:r>
      <w:r w:rsidR="005E5831" w:rsidRPr="00195392">
        <w:rPr>
          <w:sz w:val="22"/>
          <w:szCs w:val="22"/>
        </w:rPr>
        <w:t xml:space="preserve">   </w:t>
      </w:r>
      <w:r w:rsidR="0014514F">
        <w:rPr>
          <w:sz w:val="22"/>
          <w:szCs w:val="22"/>
        </w:rPr>
        <w:t>Radom, dnia</w:t>
      </w:r>
      <w:r w:rsidR="003E0A37" w:rsidRPr="00195392">
        <w:rPr>
          <w:sz w:val="22"/>
          <w:szCs w:val="22"/>
        </w:rPr>
        <w:t xml:space="preserve"> </w:t>
      </w:r>
      <w:r w:rsidR="00B0253E">
        <w:rPr>
          <w:sz w:val="22"/>
          <w:szCs w:val="22"/>
        </w:rPr>
        <w:t>16</w:t>
      </w:r>
      <w:r w:rsidR="00505426" w:rsidRPr="00195392">
        <w:rPr>
          <w:sz w:val="22"/>
          <w:szCs w:val="22"/>
        </w:rPr>
        <w:t>.</w:t>
      </w:r>
      <w:r w:rsidR="00B0253E">
        <w:rPr>
          <w:sz w:val="22"/>
          <w:szCs w:val="22"/>
        </w:rPr>
        <w:t>09</w:t>
      </w:r>
      <w:r w:rsidR="003E0A37" w:rsidRPr="00195392">
        <w:rPr>
          <w:sz w:val="22"/>
          <w:szCs w:val="22"/>
        </w:rPr>
        <w:t>.20</w:t>
      </w:r>
      <w:r w:rsidR="00A71BEF" w:rsidRPr="00195392">
        <w:rPr>
          <w:sz w:val="22"/>
          <w:szCs w:val="22"/>
        </w:rPr>
        <w:t>2</w:t>
      </w:r>
      <w:r w:rsidR="008376CA" w:rsidRPr="00195392">
        <w:rPr>
          <w:sz w:val="22"/>
          <w:szCs w:val="22"/>
        </w:rPr>
        <w:t>2</w:t>
      </w:r>
      <w:r w:rsidR="0014514F">
        <w:rPr>
          <w:sz w:val="22"/>
          <w:szCs w:val="22"/>
        </w:rPr>
        <w:t xml:space="preserve"> </w:t>
      </w:r>
      <w:r w:rsidR="003E0A37" w:rsidRPr="00195392">
        <w:rPr>
          <w:sz w:val="22"/>
          <w:szCs w:val="22"/>
        </w:rPr>
        <w:t>r.</w:t>
      </w:r>
    </w:p>
    <w:p w:rsidR="00104436" w:rsidRPr="00195392" w:rsidRDefault="00104436" w:rsidP="00195392">
      <w:pPr>
        <w:rPr>
          <w:sz w:val="22"/>
          <w:szCs w:val="22"/>
        </w:rPr>
      </w:pPr>
      <w:r w:rsidRPr="00195392">
        <w:rPr>
          <w:sz w:val="22"/>
          <w:szCs w:val="22"/>
        </w:rPr>
        <w:t xml:space="preserve">im. Kazimierza Pułaskiego w Radomiu  </w:t>
      </w:r>
    </w:p>
    <w:p w:rsidR="00104436" w:rsidRPr="00195392" w:rsidRDefault="00104436" w:rsidP="00195392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104436" w:rsidRPr="00195392" w:rsidRDefault="00104436" w:rsidP="00195392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34D07" w:rsidRPr="00195392" w:rsidRDefault="003E0A37" w:rsidP="00195392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95392">
        <w:rPr>
          <w:color w:val="000000"/>
          <w:sz w:val="22"/>
          <w:szCs w:val="22"/>
        </w:rPr>
        <w:t>ZP-</w:t>
      </w:r>
      <w:r w:rsidR="00B0253E">
        <w:rPr>
          <w:color w:val="000000"/>
          <w:sz w:val="22"/>
          <w:szCs w:val="22"/>
        </w:rPr>
        <w:t>23</w:t>
      </w:r>
      <w:r w:rsidR="00301021">
        <w:rPr>
          <w:color w:val="000000"/>
          <w:sz w:val="22"/>
          <w:szCs w:val="22"/>
        </w:rPr>
        <w:t>d</w:t>
      </w:r>
      <w:r w:rsidR="00195392" w:rsidRPr="00195392">
        <w:rPr>
          <w:color w:val="000000"/>
          <w:sz w:val="22"/>
          <w:szCs w:val="22"/>
        </w:rPr>
        <w:t>/22</w:t>
      </w:r>
      <w:r w:rsidR="00485E79" w:rsidRPr="00195392">
        <w:rPr>
          <w:sz w:val="22"/>
          <w:szCs w:val="22"/>
        </w:rPr>
        <w:t xml:space="preserve">  </w:t>
      </w:r>
      <w:r w:rsidR="00485E79" w:rsidRPr="00195392">
        <w:rPr>
          <w:b/>
          <w:sz w:val="22"/>
          <w:szCs w:val="22"/>
        </w:rPr>
        <w:t xml:space="preserve">      </w:t>
      </w:r>
    </w:p>
    <w:p w:rsidR="00834D07" w:rsidRPr="00195392" w:rsidRDefault="00195392" w:rsidP="00195392">
      <w:pPr>
        <w:ind w:left="4248" w:firstLine="708"/>
        <w:rPr>
          <w:rFonts w:eastAsia="Times New Roman"/>
          <w:b/>
          <w:sz w:val="22"/>
          <w:szCs w:val="22"/>
        </w:rPr>
      </w:pPr>
      <w:r w:rsidRPr="00195392">
        <w:rPr>
          <w:b/>
          <w:sz w:val="22"/>
          <w:szCs w:val="22"/>
        </w:rPr>
        <w:t xml:space="preserve">            Uczestnicy postępowania</w:t>
      </w:r>
    </w:p>
    <w:p w:rsidR="00834D07" w:rsidRPr="00195392" w:rsidRDefault="00834D07" w:rsidP="00195392">
      <w:pPr>
        <w:ind w:left="4248" w:firstLine="708"/>
        <w:rPr>
          <w:sz w:val="22"/>
          <w:szCs w:val="22"/>
        </w:rPr>
      </w:pPr>
    </w:p>
    <w:p w:rsidR="00B0253E" w:rsidRPr="00B0253E" w:rsidRDefault="00DF1A79" w:rsidP="00B0253E">
      <w:pPr>
        <w:jc w:val="both"/>
        <w:rPr>
          <w:b/>
          <w:sz w:val="22"/>
          <w:szCs w:val="22"/>
        </w:rPr>
      </w:pPr>
      <w:r w:rsidRPr="00B0253E">
        <w:rPr>
          <w:sz w:val="22"/>
          <w:szCs w:val="22"/>
        </w:rPr>
        <w:t>d</w:t>
      </w:r>
      <w:r w:rsidR="003E0A37" w:rsidRPr="00B0253E">
        <w:rPr>
          <w:sz w:val="22"/>
          <w:szCs w:val="22"/>
        </w:rPr>
        <w:t>otyczy postępowania o udzielenie zamówienia publicznego na:</w:t>
      </w:r>
      <w:r w:rsidR="00B0253E" w:rsidRPr="00B0253E">
        <w:rPr>
          <w:b/>
          <w:sz w:val="22"/>
          <w:szCs w:val="22"/>
        </w:rPr>
        <w:t xml:space="preserve"> </w:t>
      </w:r>
      <w:r w:rsidR="00B0253E" w:rsidRPr="00B0253E">
        <w:rPr>
          <w:b/>
          <w:sz w:val="22"/>
          <w:szCs w:val="22"/>
        </w:rPr>
        <w:t xml:space="preserve">Dostawa projektorów, ekranów projekcyjnych i monitorów interaktywnych dla jednostek organizacyjnych Uczelni </w:t>
      </w:r>
    </w:p>
    <w:p w:rsidR="00195392" w:rsidRDefault="00195392" w:rsidP="00195392">
      <w:pPr>
        <w:jc w:val="both"/>
        <w:rPr>
          <w:rFonts w:eastAsia="Calibri"/>
          <w:b/>
          <w:color w:val="000000"/>
          <w:sz w:val="22"/>
          <w:szCs w:val="22"/>
        </w:rPr>
      </w:pPr>
    </w:p>
    <w:p w:rsidR="00301021" w:rsidRDefault="00301021" w:rsidP="00195392">
      <w:pPr>
        <w:jc w:val="both"/>
        <w:rPr>
          <w:rFonts w:eastAsia="Calibri"/>
          <w:b/>
          <w:color w:val="000000"/>
          <w:sz w:val="22"/>
          <w:szCs w:val="22"/>
        </w:rPr>
      </w:pPr>
    </w:p>
    <w:p w:rsidR="00834D07" w:rsidRPr="00195392" w:rsidRDefault="00834D07" w:rsidP="00195392">
      <w:pPr>
        <w:rPr>
          <w:rFonts w:eastAsia="Times New Roman"/>
          <w:b/>
          <w:sz w:val="22"/>
          <w:szCs w:val="22"/>
        </w:rPr>
      </w:pPr>
    </w:p>
    <w:p w:rsidR="00104436" w:rsidRPr="00195392" w:rsidRDefault="00104436" w:rsidP="000575C7">
      <w:pPr>
        <w:pStyle w:val="Tekstpodstawowy"/>
        <w:jc w:val="both"/>
        <w:rPr>
          <w:sz w:val="22"/>
          <w:szCs w:val="22"/>
        </w:rPr>
      </w:pPr>
      <w:r w:rsidRPr="00195392">
        <w:rPr>
          <w:sz w:val="22"/>
          <w:szCs w:val="22"/>
        </w:rPr>
        <w:t>Zamawiający informuje, że w terminie określonym zgodnie z art. 284 ust. 2 ustawy z 11 września 2019</w:t>
      </w:r>
      <w:r w:rsidR="00B0253E">
        <w:rPr>
          <w:sz w:val="22"/>
          <w:szCs w:val="22"/>
        </w:rPr>
        <w:t xml:space="preserve"> </w:t>
      </w:r>
      <w:r w:rsidR="000575C7">
        <w:rPr>
          <w:sz w:val="22"/>
          <w:szCs w:val="22"/>
        </w:rPr>
        <w:t xml:space="preserve">r. </w:t>
      </w:r>
      <w:r w:rsidRPr="00195392">
        <w:rPr>
          <w:sz w:val="22"/>
          <w:szCs w:val="22"/>
        </w:rPr>
        <w:t>Prawo zamówień publicznych (</w:t>
      </w:r>
      <w:r w:rsidR="008A2ACC" w:rsidRPr="00195392">
        <w:rPr>
          <w:sz w:val="22"/>
          <w:szCs w:val="22"/>
        </w:rPr>
        <w:t>t</w:t>
      </w:r>
      <w:r w:rsidR="005A3676" w:rsidRPr="00195392">
        <w:rPr>
          <w:sz w:val="22"/>
          <w:szCs w:val="22"/>
        </w:rPr>
        <w:t xml:space="preserve">.j. </w:t>
      </w:r>
      <w:r w:rsidRPr="00195392">
        <w:rPr>
          <w:sz w:val="22"/>
          <w:szCs w:val="22"/>
        </w:rPr>
        <w:t xml:space="preserve">Dz.U. </w:t>
      </w:r>
      <w:r w:rsidR="005A3676" w:rsidRPr="00195392">
        <w:rPr>
          <w:sz w:val="22"/>
          <w:szCs w:val="22"/>
        </w:rPr>
        <w:t>z 2021 poz. 1129</w:t>
      </w:r>
      <w:r w:rsidR="00B0253E">
        <w:rPr>
          <w:sz w:val="22"/>
          <w:szCs w:val="22"/>
        </w:rPr>
        <w:t>) – dalej ustawa Pzp, Wykonawcy zwrócili się do Z</w:t>
      </w:r>
      <w:r w:rsidRPr="00195392">
        <w:rPr>
          <w:sz w:val="22"/>
          <w:szCs w:val="22"/>
        </w:rPr>
        <w:t>amawiającego z wnioskiem o wyjaśnienie treści SWZ.</w:t>
      </w:r>
    </w:p>
    <w:p w:rsidR="00104436" w:rsidRDefault="00B0253E" w:rsidP="000575C7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W związku z powyższym, Z</w:t>
      </w:r>
      <w:r w:rsidR="00104436" w:rsidRPr="00195392">
        <w:rPr>
          <w:sz w:val="22"/>
          <w:szCs w:val="22"/>
        </w:rPr>
        <w:t xml:space="preserve">amawiający udziela następujących wyjaśnień: </w:t>
      </w:r>
    </w:p>
    <w:p w:rsidR="00301021" w:rsidRDefault="00301021" w:rsidP="00B0253E">
      <w:pPr>
        <w:jc w:val="both"/>
        <w:rPr>
          <w:sz w:val="22"/>
          <w:szCs w:val="22"/>
        </w:rPr>
      </w:pPr>
    </w:p>
    <w:p w:rsidR="00301021" w:rsidRPr="00301021" w:rsidRDefault="00B0253E" w:rsidP="00301021">
      <w:pPr>
        <w:rPr>
          <w:b/>
          <w:sz w:val="22"/>
          <w:szCs w:val="22"/>
        </w:rPr>
      </w:pPr>
      <w:r>
        <w:rPr>
          <w:b/>
          <w:sz w:val="22"/>
          <w:szCs w:val="22"/>
        </w:rPr>
        <w:t>Pytanie</w:t>
      </w:r>
    </w:p>
    <w:p w:rsidR="00114D86" w:rsidRDefault="00114D86" w:rsidP="00F331EB">
      <w:pPr>
        <w:jc w:val="both"/>
      </w:pPr>
      <w:r>
        <w:t>Zwracam się z prośbą o odpowiedź na pytanie:</w:t>
      </w:r>
    </w:p>
    <w:p w:rsidR="00114D86" w:rsidRDefault="00590DD4" w:rsidP="00F331EB">
      <w:pPr>
        <w:jc w:val="both"/>
      </w:pPr>
      <w:r>
        <w:t xml:space="preserve">Czy </w:t>
      </w:r>
      <w:r w:rsidR="00F331EB">
        <w:t xml:space="preserve">Zamawiający dopuści projektor </w:t>
      </w:r>
      <w:r w:rsidR="00114D86">
        <w:t>posiadający wejści</w:t>
      </w:r>
      <w:r w:rsidR="00F331EB">
        <w:t xml:space="preserve">e sygnału kompozytowego zamiast </w:t>
      </w:r>
      <w:r w:rsidR="00114D86">
        <w:t>min.  1xWejście audio (mini jack) min.  1xWyjście audio (mini jack)?</w:t>
      </w:r>
    </w:p>
    <w:p w:rsidR="00301021" w:rsidRPr="00301021" w:rsidRDefault="00301021" w:rsidP="00301021">
      <w:pPr>
        <w:rPr>
          <w:sz w:val="22"/>
          <w:szCs w:val="22"/>
        </w:rPr>
      </w:pPr>
      <w:bookmarkStart w:id="0" w:name="_GoBack"/>
      <w:bookmarkEnd w:id="0"/>
    </w:p>
    <w:p w:rsidR="00301021" w:rsidRPr="00301021" w:rsidRDefault="00B0253E" w:rsidP="00301021">
      <w:pPr>
        <w:rPr>
          <w:b/>
          <w:sz w:val="22"/>
          <w:szCs w:val="22"/>
        </w:rPr>
      </w:pPr>
      <w:r>
        <w:rPr>
          <w:b/>
          <w:sz w:val="22"/>
          <w:szCs w:val="22"/>
        </w:rPr>
        <w:t>Odpowiedź</w:t>
      </w:r>
    </w:p>
    <w:p w:rsidR="005C7229" w:rsidRPr="005C7229" w:rsidRDefault="00317F5F" w:rsidP="005C7229">
      <w:pPr>
        <w:rPr>
          <w:rFonts w:eastAsia="Times New Roman"/>
          <w:color w:val="000000"/>
        </w:rPr>
      </w:pPr>
      <w:r w:rsidRPr="005C7229">
        <w:rPr>
          <w:sz w:val="22"/>
          <w:szCs w:val="22"/>
        </w:rPr>
        <w:t>Zamawiający</w:t>
      </w:r>
      <w:r w:rsidR="005C7229" w:rsidRPr="005C7229">
        <w:rPr>
          <w:sz w:val="22"/>
          <w:szCs w:val="22"/>
        </w:rPr>
        <w:t xml:space="preserve"> informuje, iż </w:t>
      </w:r>
      <w:r w:rsidR="005C7229" w:rsidRPr="005C7229">
        <w:rPr>
          <w:rFonts w:eastAsia="Times New Roman"/>
          <w:color w:val="000000"/>
        </w:rPr>
        <w:t>nie wyraża zgody na zamianę wejść i wyjść sygnałowych.</w:t>
      </w:r>
    </w:p>
    <w:p w:rsidR="00301021" w:rsidRPr="00301021" w:rsidRDefault="00301021" w:rsidP="00301021">
      <w:pPr>
        <w:rPr>
          <w:sz w:val="22"/>
          <w:szCs w:val="22"/>
        </w:rPr>
      </w:pPr>
    </w:p>
    <w:p w:rsidR="00590DD4" w:rsidRDefault="005170D9" w:rsidP="005B0C95">
      <w:pPr>
        <w:jc w:val="both"/>
        <w:rPr>
          <w:sz w:val="22"/>
          <w:szCs w:val="22"/>
        </w:rPr>
      </w:pPr>
      <w:r w:rsidRPr="00195392">
        <w:rPr>
          <w:sz w:val="22"/>
          <w:szCs w:val="22"/>
        </w:rPr>
        <w:tab/>
      </w:r>
      <w:r w:rsidR="00B4423F" w:rsidRPr="00195392">
        <w:rPr>
          <w:sz w:val="22"/>
          <w:szCs w:val="22"/>
        </w:rPr>
        <w:t xml:space="preserve">     </w:t>
      </w:r>
      <w:r w:rsidR="009619FF" w:rsidRPr="00195392">
        <w:rPr>
          <w:sz w:val="22"/>
          <w:szCs w:val="22"/>
        </w:rPr>
        <w:tab/>
      </w:r>
      <w:r w:rsidR="009619FF" w:rsidRPr="00195392">
        <w:rPr>
          <w:sz w:val="22"/>
          <w:szCs w:val="22"/>
        </w:rPr>
        <w:tab/>
      </w:r>
    </w:p>
    <w:p w:rsidR="00590DD4" w:rsidRDefault="00590DD4" w:rsidP="007E425E">
      <w:pPr>
        <w:ind w:left="6230" w:firstLine="850"/>
        <w:jc w:val="both"/>
        <w:rPr>
          <w:sz w:val="22"/>
          <w:szCs w:val="22"/>
        </w:rPr>
      </w:pPr>
    </w:p>
    <w:p w:rsidR="00590DD4" w:rsidRDefault="00590DD4" w:rsidP="007E425E">
      <w:pPr>
        <w:ind w:left="6230" w:firstLine="850"/>
        <w:jc w:val="both"/>
        <w:rPr>
          <w:sz w:val="22"/>
          <w:szCs w:val="22"/>
        </w:rPr>
      </w:pPr>
    </w:p>
    <w:p w:rsidR="005170D9" w:rsidRPr="00195392" w:rsidRDefault="00A32AEA" w:rsidP="007E425E">
      <w:pPr>
        <w:ind w:left="6230" w:firstLine="850"/>
        <w:jc w:val="both"/>
        <w:rPr>
          <w:sz w:val="22"/>
          <w:szCs w:val="22"/>
        </w:rPr>
      </w:pPr>
      <w:r>
        <w:rPr>
          <w:sz w:val="22"/>
          <w:szCs w:val="22"/>
        </w:rPr>
        <w:t>w.z.</w:t>
      </w:r>
      <w:r w:rsidR="00FF32D3" w:rsidRPr="00195392">
        <w:rPr>
          <w:sz w:val="22"/>
          <w:szCs w:val="22"/>
        </w:rPr>
        <w:t xml:space="preserve">  </w:t>
      </w:r>
      <w:r w:rsidR="005170D9" w:rsidRPr="00195392">
        <w:rPr>
          <w:sz w:val="22"/>
          <w:szCs w:val="22"/>
        </w:rPr>
        <w:t>Kanclerz</w:t>
      </w:r>
      <w:r w:rsidR="00FF32D3" w:rsidRPr="00195392">
        <w:rPr>
          <w:sz w:val="22"/>
          <w:szCs w:val="22"/>
        </w:rPr>
        <w:t>a</w:t>
      </w:r>
    </w:p>
    <w:p w:rsidR="005170D9" w:rsidRPr="00195392" w:rsidRDefault="005170D9" w:rsidP="00195392">
      <w:pPr>
        <w:jc w:val="both"/>
        <w:rPr>
          <w:sz w:val="22"/>
          <w:szCs w:val="22"/>
        </w:rPr>
      </w:pPr>
    </w:p>
    <w:p w:rsidR="005170D9" w:rsidRPr="00195392" w:rsidRDefault="008D2D0B" w:rsidP="00195392">
      <w:pPr>
        <w:ind w:left="5664" w:firstLine="708"/>
        <w:jc w:val="both"/>
        <w:rPr>
          <w:sz w:val="22"/>
          <w:szCs w:val="22"/>
        </w:rPr>
      </w:pPr>
      <w:r w:rsidRPr="00195392">
        <w:rPr>
          <w:sz w:val="22"/>
          <w:szCs w:val="22"/>
        </w:rPr>
        <w:t xml:space="preserve">  </w:t>
      </w:r>
      <w:r w:rsidR="00FF32D3" w:rsidRPr="00195392">
        <w:rPr>
          <w:sz w:val="22"/>
          <w:szCs w:val="22"/>
        </w:rPr>
        <w:t xml:space="preserve">   </w:t>
      </w:r>
      <w:r w:rsidR="00A32AEA">
        <w:rPr>
          <w:sz w:val="22"/>
          <w:szCs w:val="22"/>
        </w:rPr>
        <w:t xml:space="preserve"> </w:t>
      </w:r>
      <w:r w:rsidR="005170D9" w:rsidRPr="00195392">
        <w:rPr>
          <w:sz w:val="22"/>
          <w:szCs w:val="22"/>
        </w:rPr>
        <w:t xml:space="preserve">mgr </w:t>
      </w:r>
      <w:r w:rsidR="00921164" w:rsidRPr="00195392">
        <w:rPr>
          <w:sz w:val="22"/>
          <w:szCs w:val="22"/>
        </w:rPr>
        <w:t xml:space="preserve">inż. </w:t>
      </w:r>
      <w:r w:rsidR="00A32AEA">
        <w:rPr>
          <w:sz w:val="22"/>
          <w:szCs w:val="22"/>
        </w:rPr>
        <w:t>Małgorzata Makowiecka</w:t>
      </w:r>
    </w:p>
    <w:sectPr w:rsidR="005170D9" w:rsidRPr="00195392" w:rsidSect="00485E7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34F" w:rsidRDefault="00FA434F" w:rsidP="00B816FD">
      <w:r>
        <w:separator/>
      </w:r>
    </w:p>
  </w:endnote>
  <w:endnote w:type="continuationSeparator" w:id="0">
    <w:p w:rsidR="00FA434F" w:rsidRDefault="00FA434F" w:rsidP="00B8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34F" w:rsidRDefault="00FA434F" w:rsidP="00B816FD">
      <w:r>
        <w:separator/>
      </w:r>
    </w:p>
  </w:footnote>
  <w:footnote w:type="continuationSeparator" w:id="0">
    <w:p w:rsidR="00FA434F" w:rsidRDefault="00FA434F" w:rsidP="00B81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82649E58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</w:abstractNum>
  <w:abstractNum w:abstractNumId="1" w15:restartNumberingAfterBreak="0">
    <w:nsid w:val="25515A83"/>
    <w:multiLevelType w:val="hybridMultilevel"/>
    <w:tmpl w:val="4D5AD616"/>
    <w:lvl w:ilvl="0" w:tplc="FFC48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90390"/>
    <w:multiLevelType w:val="hybridMultilevel"/>
    <w:tmpl w:val="E6446E28"/>
    <w:lvl w:ilvl="0" w:tplc="C14AD64E">
      <w:start w:val="6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A5F2913"/>
    <w:multiLevelType w:val="hybridMultilevel"/>
    <w:tmpl w:val="FA44AC52"/>
    <w:lvl w:ilvl="0" w:tplc="FFC48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9037B"/>
    <w:multiLevelType w:val="hybridMultilevel"/>
    <w:tmpl w:val="68FC2AD6"/>
    <w:lvl w:ilvl="0" w:tplc="FFC48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6472D8"/>
    <w:multiLevelType w:val="hybridMultilevel"/>
    <w:tmpl w:val="6D469C50"/>
    <w:lvl w:ilvl="0" w:tplc="F5A43F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B1A3E"/>
    <w:multiLevelType w:val="hybridMultilevel"/>
    <w:tmpl w:val="600E6ED8"/>
    <w:lvl w:ilvl="0" w:tplc="EC40E0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006ED"/>
    <w:multiLevelType w:val="hybridMultilevel"/>
    <w:tmpl w:val="A066F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E5FF9"/>
    <w:multiLevelType w:val="hybridMultilevel"/>
    <w:tmpl w:val="8716D9D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74529B"/>
    <w:multiLevelType w:val="hybridMultilevel"/>
    <w:tmpl w:val="ED3E0F4C"/>
    <w:lvl w:ilvl="0" w:tplc="59BC12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E13BDD"/>
    <w:multiLevelType w:val="hybridMultilevel"/>
    <w:tmpl w:val="AEB019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8"/>
  </w:num>
  <w:num w:numId="5">
    <w:abstractNumId w:val="3"/>
  </w:num>
  <w:num w:numId="6">
    <w:abstractNumId w:val="4"/>
  </w:num>
  <w:num w:numId="7">
    <w:abstractNumId w:val="1"/>
  </w:num>
  <w:num w:numId="8">
    <w:abstractNumId w:val="10"/>
  </w:num>
  <w:num w:numId="9">
    <w:abstractNumId w:val="7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A37"/>
    <w:rsid w:val="000575C7"/>
    <w:rsid w:val="00094601"/>
    <w:rsid w:val="000A1D08"/>
    <w:rsid w:val="000A7361"/>
    <w:rsid w:val="000F4539"/>
    <w:rsid w:val="00102EAE"/>
    <w:rsid w:val="00104436"/>
    <w:rsid w:val="00114D86"/>
    <w:rsid w:val="00114E6C"/>
    <w:rsid w:val="0013699B"/>
    <w:rsid w:val="0014514F"/>
    <w:rsid w:val="00195392"/>
    <w:rsid w:val="00201859"/>
    <w:rsid w:val="0020361B"/>
    <w:rsid w:val="00231656"/>
    <w:rsid w:val="0028263B"/>
    <w:rsid w:val="00292066"/>
    <w:rsid w:val="002D10FA"/>
    <w:rsid w:val="00301021"/>
    <w:rsid w:val="00317F5F"/>
    <w:rsid w:val="0036630A"/>
    <w:rsid w:val="00386D6F"/>
    <w:rsid w:val="003C7A3B"/>
    <w:rsid w:val="003D7B5D"/>
    <w:rsid w:val="003E0A37"/>
    <w:rsid w:val="00402EF3"/>
    <w:rsid w:val="00485E79"/>
    <w:rsid w:val="004C0719"/>
    <w:rsid w:val="00505426"/>
    <w:rsid w:val="005170D9"/>
    <w:rsid w:val="0052411E"/>
    <w:rsid w:val="00590DD4"/>
    <w:rsid w:val="00596323"/>
    <w:rsid w:val="005A0818"/>
    <w:rsid w:val="005A2114"/>
    <w:rsid w:val="005A3676"/>
    <w:rsid w:val="005B0C95"/>
    <w:rsid w:val="005B6BB7"/>
    <w:rsid w:val="005C7229"/>
    <w:rsid w:val="005D1ED7"/>
    <w:rsid w:val="005E03C4"/>
    <w:rsid w:val="005E524D"/>
    <w:rsid w:val="005E5831"/>
    <w:rsid w:val="00674ECD"/>
    <w:rsid w:val="006B2BAB"/>
    <w:rsid w:val="007247F3"/>
    <w:rsid w:val="00772F8A"/>
    <w:rsid w:val="007D4C42"/>
    <w:rsid w:val="007E425E"/>
    <w:rsid w:val="008163C2"/>
    <w:rsid w:val="00834D07"/>
    <w:rsid w:val="008362E2"/>
    <w:rsid w:val="008376CA"/>
    <w:rsid w:val="00853374"/>
    <w:rsid w:val="008579B0"/>
    <w:rsid w:val="00866B87"/>
    <w:rsid w:val="008849E0"/>
    <w:rsid w:val="0089196E"/>
    <w:rsid w:val="008A2ACC"/>
    <w:rsid w:val="008A7896"/>
    <w:rsid w:val="008B6A8F"/>
    <w:rsid w:val="008D2D0B"/>
    <w:rsid w:val="009022F9"/>
    <w:rsid w:val="00903A64"/>
    <w:rsid w:val="00921164"/>
    <w:rsid w:val="009619FF"/>
    <w:rsid w:val="009623BA"/>
    <w:rsid w:val="00980DEE"/>
    <w:rsid w:val="009975BB"/>
    <w:rsid w:val="009A7635"/>
    <w:rsid w:val="009D366D"/>
    <w:rsid w:val="00A32AEA"/>
    <w:rsid w:val="00A5309D"/>
    <w:rsid w:val="00A56BFE"/>
    <w:rsid w:val="00A71BEF"/>
    <w:rsid w:val="00AA0945"/>
    <w:rsid w:val="00AA1481"/>
    <w:rsid w:val="00AB45F0"/>
    <w:rsid w:val="00B0253E"/>
    <w:rsid w:val="00B4423F"/>
    <w:rsid w:val="00B816FD"/>
    <w:rsid w:val="00C111EC"/>
    <w:rsid w:val="00C35152"/>
    <w:rsid w:val="00C80736"/>
    <w:rsid w:val="00CB1D46"/>
    <w:rsid w:val="00CD0161"/>
    <w:rsid w:val="00D30968"/>
    <w:rsid w:val="00DB0D56"/>
    <w:rsid w:val="00DC25DE"/>
    <w:rsid w:val="00DE1F06"/>
    <w:rsid w:val="00DF1A79"/>
    <w:rsid w:val="00E13C21"/>
    <w:rsid w:val="00E1475F"/>
    <w:rsid w:val="00E43E54"/>
    <w:rsid w:val="00EB7531"/>
    <w:rsid w:val="00ED13DD"/>
    <w:rsid w:val="00F25F4C"/>
    <w:rsid w:val="00F331EB"/>
    <w:rsid w:val="00F40D12"/>
    <w:rsid w:val="00F70595"/>
    <w:rsid w:val="00F75685"/>
    <w:rsid w:val="00F80871"/>
    <w:rsid w:val="00F86FDB"/>
    <w:rsid w:val="00FA434F"/>
    <w:rsid w:val="00FB0084"/>
    <w:rsid w:val="00FD3D21"/>
    <w:rsid w:val="00FF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BD8F51-CAA4-4570-89C5-BB23A4FC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0A3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E0A37"/>
    <w:pPr>
      <w:keepNext/>
      <w:outlineLvl w:val="1"/>
    </w:pPr>
    <w:rPr>
      <w:rFonts w:eastAsia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E0A37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3E0A3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E0A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3E0A37"/>
    <w:rPr>
      <w:rFonts w:eastAsia="Times New Roman"/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E0A37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4E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E6C"/>
    <w:rPr>
      <w:rFonts w:ascii="Segoe UI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05426"/>
  </w:style>
  <w:style w:type="paragraph" w:styleId="Nagwek">
    <w:name w:val="header"/>
    <w:basedOn w:val="Normalny"/>
    <w:link w:val="NagwekZnak"/>
    <w:uiPriority w:val="99"/>
    <w:unhideWhenUsed/>
    <w:rsid w:val="00B816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16FD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16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16FD"/>
    <w:rPr>
      <w:rFonts w:ascii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A7896"/>
    <w:rPr>
      <w:rFonts w:ascii="Calibr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A7896"/>
    <w:rPr>
      <w:rFonts w:ascii="Calibri" w:hAnsi="Calibri"/>
      <w:szCs w:val="21"/>
    </w:rPr>
  </w:style>
  <w:style w:type="paragraph" w:customStyle="1" w:styleId="xmsonormal">
    <w:name w:val="x_msonormal"/>
    <w:basedOn w:val="Normalny"/>
    <w:uiPriority w:val="99"/>
    <w:rsid w:val="000A1D08"/>
    <w:rPr>
      <w:rFonts w:ascii="Calibri" w:hAnsi="Calibri"/>
      <w:sz w:val="22"/>
      <w:szCs w:val="22"/>
    </w:rPr>
  </w:style>
  <w:style w:type="paragraph" w:styleId="Akapitzlist">
    <w:name w:val="List Paragraph"/>
    <w:aliases w:val="Numerowanie,Akapit z listą BS,lp1,Preambuła,L1,Colorful Shading - Accent 31,Light List - Accent 51,Akapit z listą5,Kolorowa lista — akcent 11,sw tekst,Colorful Shading Accent 3,Light List Accent 5,List Paragraph,Bulleted list,Bullet List"/>
    <w:basedOn w:val="Normalny"/>
    <w:link w:val="AkapitzlistZnak"/>
    <w:uiPriority w:val="34"/>
    <w:qFormat/>
    <w:rsid w:val="000A7361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Numerowanie Znak,Akapit z listą BS Znak,lp1 Znak,Preambuła Znak,L1 Znak,Colorful Shading - Accent 31 Znak,Light List - Accent 51 Znak,Akapit z listą5 Znak,Kolorowa lista — akcent 11 Znak,sw tekst Znak,Colorful Shading Accent 3 Znak"/>
    <w:link w:val="Akapitzlist"/>
    <w:uiPriority w:val="34"/>
    <w:qFormat/>
    <w:locked/>
    <w:rsid w:val="000A7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773B1-C036-43E5-8279-067FD07C8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</dc:creator>
  <cp:keywords/>
  <dc:description/>
  <cp:lastModifiedBy>szp</cp:lastModifiedBy>
  <cp:revision>7</cp:revision>
  <cp:lastPrinted>2022-08-18T08:31:00Z</cp:lastPrinted>
  <dcterms:created xsi:type="dcterms:W3CDTF">2022-09-16T07:55:00Z</dcterms:created>
  <dcterms:modified xsi:type="dcterms:W3CDTF">2022-09-16T09:29:00Z</dcterms:modified>
</cp:coreProperties>
</file>