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>Uniwersytet Technologiczno-Humanistyczny</w:t>
      </w:r>
      <w:r w:rsidR="003E0A37" w:rsidRPr="00EF3F4F">
        <w:rPr>
          <w:sz w:val="22"/>
          <w:szCs w:val="22"/>
        </w:rPr>
        <w:t xml:space="preserve">                    </w:t>
      </w:r>
      <w:r w:rsidR="005E5831" w:rsidRPr="00EF3F4F">
        <w:rPr>
          <w:sz w:val="22"/>
          <w:szCs w:val="22"/>
        </w:rPr>
        <w:t xml:space="preserve"> </w:t>
      </w:r>
      <w:r w:rsidR="00485E79" w:rsidRPr="00EF3F4F">
        <w:rPr>
          <w:sz w:val="22"/>
          <w:szCs w:val="22"/>
        </w:rPr>
        <w:t xml:space="preserve">           </w:t>
      </w:r>
      <w:r w:rsidR="000A7361" w:rsidRPr="00EF3F4F">
        <w:rPr>
          <w:sz w:val="22"/>
          <w:szCs w:val="22"/>
        </w:rPr>
        <w:tab/>
      </w:r>
      <w:r w:rsidR="000A7361" w:rsidRPr="00EF3F4F">
        <w:rPr>
          <w:sz w:val="22"/>
          <w:szCs w:val="22"/>
        </w:rPr>
        <w:tab/>
      </w:r>
      <w:r w:rsidR="00485E79" w:rsidRPr="00EF3F4F">
        <w:rPr>
          <w:sz w:val="22"/>
          <w:szCs w:val="22"/>
        </w:rPr>
        <w:t xml:space="preserve"> </w:t>
      </w:r>
      <w:r w:rsidR="005E5831" w:rsidRPr="00EF3F4F">
        <w:rPr>
          <w:sz w:val="22"/>
          <w:szCs w:val="22"/>
        </w:rPr>
        <w:t xml:space="preserve">   </w:t>
      </w:r>
      <w:r w:rsidR="003E0A37" w:rsidRPr="00EF3F4F">
        <w:rPr>
          <w:sz w:val="22"/>
          <w:szCs w:val="22"/>
        </w:rPr>
        <w:t xml:space="preserve">Radom, dn. </w:t>
      </w:r>
      <w:r w:rsidR="00A11E39">
        <w:rPr>
          <w:sz w:val="22"/>
          <w:szCs w:val="22"/>
        </w:rPr>
        <w:t>23</w:t>
      </w:r>
      <w:r w:rsidR="00505426" w:rsidRPr="00EF3F4F">
        <w:rPr>
          <w:sz w:val="22"/>
          <w:szCs w:val="22"/>
        </w:rPr>
        <w:t>.</w:t>
      </w:r>
      <w:r w:rsidR="00EF3F4F" w:rsidRPr="00EF3F4F">
        <w:rPr>
          <w:sz w:val="22"/>
          <w:szCs w:val="22"/>
        </w:rPr>
        <w:t>0</w:t>
      </w:r>
      <w:r w:rsidR="00A11E39">
        <w:rPr>
          <w:sz w:val="22"/>
          <w:szCs w:val="22"/>
        </w:rPr>
        <w:t>8</w:t>
      </w:r>
      <w:r w:rsidR="003E0A37" w:rsidRPr="00EF3F4F">
        <w:rPr>
          <w:sz w:val="22"/>
          <w:szCs w:val="22"/>
        </w:rPr>
        <w:t>.20</w:t>
      </w:r>
      <w:r w:rsidR="00A71BEF" w:rsidRPr="00EF3F4F">
        <w:rPr>
          <w:sz w:val="22"/>
          <w:szCs w:val="22"/>
        </w:rPr>
        <w:t>2</w:t>
      </w:r>
      <w:r w:rsidR="008376CA" w:rsidRPr="00EF3F4F">
        <w:rPr>
          <w:sz w:val="22"/>
          <w:szCs w:val="22"/>
        </w:rPr>
        <w:t>2</w:t>
      </w:r>
      <w:r w:rsidR="003E0A37" w:rsidRPr="00EF3F4F">
        <w:rPr>
          <w:sz w:val="22"/>
          <w:szCs w:val="22"/>
        </w:rPr>
        <w:t>r.</w:t>
      </w:r>
    </w:p>
    <w:p w:rsidR="00104436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 xml:space="preserve">im. Kazimierza Pułaskiego w Radomiu  </w:t>
      </w: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4D07" w:rsidRPr="00A11E39" w:rsidRDefault="003E0A3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F4F">
        <w:rPr>
          <w:color w:val="000000"/>
          <w:sz w:val="22"/>
          <w:szCs w:val="22"/>
        </w:rPr>
        <w:t>ZP-</w:t>
      </w:r>
      <w:r w:rsidR="00EF3F4F" w:rsidRPr="00EF3F4F">
        <w:rPr>
          <w:color w:val="000000"/>
          <w:sz w:val="22"/>
          <w:szCs w:val="22"/>
        </w:rPr>
        <w:t>1</w:t>
      </w:r>
      <w:r w:rsidR="00A11E39">
        <w:rPr>
          <w:color w:val="000000"/>
          <w:sz w:val="22"/>
          <w:szCs w:val="22"/>
        </w:rPr>
        <w:t>7u</w:t>
      </w:r>
      <w:r w:rsidR="008376CA" w:rsidRPr="00EF3F4F">
        <w:rPr>
          <w:color w:val="000000"/>
          <w:sz w:val="22"/>
          <w:szCs w:val="22"/>
        </w:rPr>
        <w:t>/22/</w:t>
      </w:r>
      <w:r w:rsidR="00EF3F4F" w:rsidRPr="00EF3F4F">
        <w:rPr>
          <w:sz w:val="22"/>
          <w:szCs w:val="22"/>
        </w:rPr>
        <w:t>E</w:t>
      </w:r>
      <w:r w:rsidR="00485E79" w:rsidRPr="00EF3F4F">
        <w:rPr>
          <w:sz w:val="22"/>
          <w:szCs w:val="22"/>
        </w:rPr>
        <w:t xml:space="preserve">   </w:t>
      </w:r>
      <w:r w:rsidR="00A11E39">
        <w:rPr>
          <w:b/>
          <w:sz w:val="22"/>
          <w:szCs w:val="22"/>
        </w:rPr>
        <w:t xml:space="preserve">     </w:t>
      </w:r>
    </w:p>
    <w:p w:rsidR="00834D07" w:rsidRPr="00EF3F4F" w:rsidRDefault="00834D0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63C2" w:rsidRPr="00EF3F4F" w:rsidRDefault="00094601" w:rsidP="00834D07">
      <w:pPr>
        <w:ind w:left="4248" w:firstLine="708"/>
        <w:rPr>
          <w:rFonts w:eastAsia="Times New Roman"/>
          <w:b/>
          <w:sz w:val="22"/>
          <w:szCs w:val="22"/>
        </w:rPr>
      </w:pPr>
      <w:r w:rsidRPr="00EF3F4F">
        <w:rPr>
          <w:rFonts w:eastAsia="Times New Roman"/>
          <w:b/>
          <w:sz w:val="22"/>
          <w:szCs w:val="22"/>
        </w:rPr>
        <w:t xml:space="preserve">Do wszystkich uczestników postępowania </w:t>
      </w:r>
    </w:p>
    <w:p w:rsidR="00834D07" w:rsidRPr="00EF3F4F" w:rsidRDefault="00834D07" w:rsidP="00A11E39">
      <w:pPr>
        <w:rPr>
          <w:sz w:val="22"/>
          <w:szCs w:val="22"/>
        </w:rPr>
      </w:pPr>
    </w:p>
    <w:p w:rsidR="00104436" w:rsidRPr="00EF3F4F" w:rsidRDefault="00DF1A79" w:rsidP="00A11E39">
      <w:pPr>
        <w:rPr>
          <w:rFonts w:eastAsia="Times New Roman"/>
          <w:b/>
          <w:sz w:val="22"/>
          <w:szCs w:val="22"/>
        </w:rPr>
      </w:pPr>
      <w:r w:rsidRPr="00EF3F4F">
        <w:rPr>
          <w:sz w:val="22"/>
          <w:szCs w:val="22"/>
        </w:rPr>
        <w:t>d</w:t>
      </w:r>
      <w:r w:rsidR="003E0A37" w:rsidRPr="00EF3F4F">
        <w:rPr>
          <w:sz w:val="22"/>
          <w:szCs w:val="22"/>
        </w:rPr>
        <w:t>otyczy postępowania o udzielenie zamówienia publicznego na:</w:t>
      </w:r>
      <w:r w:rsidR="00AB45F0" w:rsidRPr="00EF3F4F">
        <w:rPr>
          <w:rFonts w:eastAsia="Times New Roman"/>
          <w:b/>
          <w:sz w:val="22"/>
          <w:szCs w:val="22"/>
        </w:rPr>
        <w:t xml:space="preserve"> </w:t>
      </w:r>
      <w:r w:rsidR="00A11E39" w:rsidRPr="006B39E5">
        <w:rPr>
          <w:b/>
        </w:rPr>
        <w:t>Kompleksowe</w:t>
      </w:r>
      <w:r w:rsidR="00A11E39" w:rsidRPr="006B39E5">
        <w:rPr>
          <w:i/>
        </w:rPr>
        <w:t xml:space="preserve"> </w:t>
      </w:r>
      <w:r w:rsidR="00A11E39" w:rsidRPr="006B39E5">
        <w:rPr>
          <w:b/>
        </w:rPr>
        <w:t>utrzymanie porządku i czystości</w:t>
      </w:r>
      <w:r w:rsidR="00A11E39">
        <w:rPr>
          <w:b/>
        </w:rPr>
        <w:t xml:space="preserve"> w  obiektach </w:t>
      </w:r>
      <w:r w:rsidR="00A11E39" w:rsidRPr="006B39E5">
        <w:rPr>
          <w:b/>
        </w:rPr>
        <w:t xml:space="preserve"> Uniwersytetu Technologiczno-Humanistycznego im. Kazimierza Pułaskiego w Radomiu</w:t>
      </w:r>
      <w:r w:rsidR="00A11E39">
        <w:rPr>
          <w:b/>
        </w:rPr>
        <w:t>.</w:t>
      </w:r>
    </w:p>
    <w:p w:rsidR="00834D07" w:rsidRPr="00EF3F4F" w:rsidRDefault="00834D07" w:rsidP="00AB45F0">
      <w:pPr>
        <w:rPr>
          <w:rFonts w:eastAsia="Times New Roman"/>
          <w:b/>
          <w:sz w:val="22"/>
          <w:szCs w:val="22"/>
        </w:rPr>
      </w:pPr>
    </w:p>
    <w:p w:rsidR="00104436" w:rsidRPr="00EF3F4F" w:rsidRDefault="00104436" w:rsidP="00505426">
      <w:pPr>
        <w:pStyle w:val="Tekstpodstawowy"/>
        <w:rPr>
          <w:sz w:val="22"/>
          <w:szCs w:val="22"/>
        </w:rPr>
      </w:pPr>
      <w:r w:rsidRPr="00EF3F4F">
        <w:rPr>
          <w:sz w:val="22"/>
          <w:szCs w:val="22"/>
        </w:rPr>
        <w:t>Zamawiający informuje, że w termin</w:t>
      </w:r>
      <w:r w:rsidR="00EF3F4F" w:rsidRPr="00EF3F4F">
        <w:rPr>
          <w:sz w:val="22"/>
          <w:szCs w:val="22"/>
        </w:rPr>
        <w:t>ie określonym zgodnie z art. 135</w:t>
      </w:r>
      <w:r w:rsidRPr="00EF3F4F">
        <w:rPr>
          <w:sz w:val="22"/>
          <w:szCs w:val="22"/>
        </w:rPr>
        <w:t xml:space="preserve"> ust. 2 ustawy z 11 września 2019r. – Prawo zamówień publicznych (Dz.U. </w:t>
      </w:r>
      <w:r w:rsidR="005A3676" w:rsidRPr="00EF3F4F">
        <w:rPr>
          <w:sz w:val="22"/>
          <w:szCs w:val="22"/>
        </w:rPr>
        <w:t>z 2021 poz. 1129</w:t>
      </w:r>
      <w:r w:rsidR="00EF3F4F" w:rsidRPr="00EF3F4F">
        <w:rPr>
          <w:sz w:val="22"/>
          <w:szCs w:val="22"/>
        </w:rPr>
        <w:t xml:space="preserve"> z</w:t>
      </w:r>
      <w:r w:rsidR="005F7B9D">
        <w:rPr>
          <w:sz w:val="22"/>
          <w:szCs w:val="22"/>
        </w:rPr>
        <w:t xml:space="preserve">e </w:t>
      </w:r>
      <w:r w:rsidR="00EF3F4F" w:rsidRPr="00EF3F4F">
        <w:rPr>
          <w:sz w:val="22"/>
          <w:szCs w:val="22"/>
        </w:rPr>
        <w:t>zm.</w:t>
      </w:r>
      <w:r w:rsidRPr="00EF3F4F">
        <w:rPr>
          <w:sz w:val="22"/>
          <w:szCs w:val="22"/>
        </w:rPr>
        <w:t>) – dalej ustawa Pzp, wykonawcy zwrócili się do zamawiającego z wnioskiem o wyjaśnienie treści SWZ.</w:t>
      </w:r>
    </w:p>
    <w:p w:rsidR="00104436" w:rsidRPr="00EF3F4F" w:rsidRDefault="00104436" w:rsidP="00505426">
      <w:pPr>
        <w:pStyle w:val="Tekstpodstawowy"/>
        <w:rPr>
          <w:sz w:val="22"/>
          <w:szCs w:val="22"/>
        </w:rPr>
      </w:pPr>
    </w:p>
    <w:p w:rsidR="00104436" w:rsidRPr="00EF3F4F" w:rsidRDefault="00104436" w:rsidP="00505426">
      <w:pPr>
        <w:pStyle w:val="Tekstpodstawowy"/>
        <w:rPr>
          <w:sz w:val="22"/>
          <w:szCs w:val="22"/>
        </w:rPr>
      </w:pPr>
      <w:r w:rsidRPr="00EF3F4F">
        <w:rPr>
          <w:sz w:val="22"/>
          <w:szCs w:val="22"/>
        </w:rPr>
        <w:t xml:space="preserve">W związku z powyższym, zamawiający udziela następujących wyjaśnień: </w:t>
      </w:r>
    </w:p>
    <w:p w:rsidR="00104436" w:rsidRPr="00EF3F4F" w:rsidRDefault="005F7B9D" w:rsidP="0050542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Pytanie 1: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  <w:r w:rsidRPr="00A11E39">
        <w:rPr>
          <w:rFonts w:eastAsia="Calibri"/>
          <w:color w:val="000000"/>
          <w:lang w:eastAsia="en-US"/>
        </w:rPr>
        <w:t>Czy Zamawiający przewiduje możliwość zmiany treści umowy spowodowanej koniecznością</w:t>
      </w:r>
      <w:r w:rsidRPr="00A11E39">
        <w:rPr>
          <w:rFonts w:eastAsia="Calibri"/>
          <w:color w:val="000000"/>
          <w:lang w:eastAsia="en-US"/>
        </w:rPr>
        <w:br/>
        <w:t>waloryzacji cen w uzasadnionych przypadkach? W szczególności Wykonawca prosi</w:t>
      </w:r>
      <w:r w:rsidRPr="00A11E39">
        <w:rPr>
          <w:rFonts w:eastAsia="Calibri"/>
          <w:color w:val="000000"/>
          <w:lang w:eastAsia="en-US"/>
        </w:rPr>
        <w:br/>
        <w:t>o potwierdzenie czy będzie stanowić podstawę do złożenia wniosku o zmianę wynagrodzenia</w:t>
      </w:r>
      <w:r w:rsidRPr="00A11E39">
        <w:rPr>
          <w:rFonts w:eastAsia="Calibri"/>
          <w:color w:val="000000"/>
          <w:lang w:eastAsia="en-US"/>
        </w:rPr>
        <w:br/>
        <w:t>wystąpienie okoliczności niezależnych od Wykonawcy, w tym wynikających z decyzji organów władzy publicznej, określonych w art. 436 pkt 4 lit. b) oraz art. 439 ust. 1 PZP (zmiana stawki VAT, zmiana minimalnego wynagrodzenia za pracę/ minimalnej stawki godzinowej, zmiana zasad lub stawek ubezpieczenia społecznego/ zdrowotnego, zmiany w zakresie zasad gromadzenia i wysokości wpłat do pracowniczych planów kapitałowych, zmiany ceny materiałów lub kosztów związanych z realizacją zamówienia)?</w:t>
      </w:r>
      <w:r w:rsidRPr="00A11E39">
        <w:rPr>
          <w:rFonts w:eastAsia="Calibri"/>
          <w:lang w:eastAsia="en-US"/>
        </w:rPr>
        <w:t xml:space="preserve"> </w:t>
      </w: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Odpowiedź: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  <w:r w:rsidRPr="00A11E39">
        <w:rPr>
          <w:rFonts w:eastAsia="Calibri"/>
          <w:lang w:eastAsia="en-US"/>
        </w:rPr>
        <w:t>Zamawiający kwestię zmian umowy określił w projektowanych postanowieniach umowy.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Pytanie 2: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  <w:r w:rsidRPr="00A11E39">
        <w:rPr>
          <w:rFonts w:eastAsia="Calibri"/>
          <w:color w:val="000000"/>
          <w:lang w:eastAsia="en-US"/>
        </w:rPr>
        <w:t>Czy Zamawiający dopuszcza podwykonawstwa w obszarze całości przedmiotowego</w:t>
      </w:r>
      <w:r w:rsidRPr="00A11E39">
        <w:rPr>
          <w:rFonts w:eastAsia="Calibri"/>
          <w:color w:val="000000"/>
          <w:lang w:eastAsia="en-US"/>
        </w:rPr>
        <w:br/>
        <w:t>postępowania?</w:t>
      </w: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 xml:space="preserve">Odpowiedź: </w:t>
      </w:r>
    </w:p>
    <w:p w:rsidR="00A11E39" w:rsidRPr="00A11E39" w:rsidRDefault="00A11E39" w:rsidP="00A11E39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A11E39">
        <w:rPr>
          <w:rFonts w:eastAsia="Calibri"/>
          <w:color w:val="000000"/>
          <w:lang w:eastAsia="en-US"/>
        </w:rPr>
        <w:t>Zamawiający dopuszcza powierzenie wykonania części zamówienia Podwykonawcy.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Pytanie 3:</w:t>
      </w:r>
    </w:p>
    <w:p w:rsidR="00A11E39" w:rsidRPr="00A11E39" w:rsidRDefault="00A11E39" w:rsidP="00A11E39">
      <w:pPr>
        <w:spacing w:line="276" w:lineRule="auto"/>
        <w:rPr>
          <w:rFonts w:eastAsia="Calibri"/>
          <w:color w:val="000000"/>
          <w:lang w:eastAsia="en-US"/>
        </w:rPr>
      </w:pPr>
      <w:r w:rsidRPr="00A11E39">
        <w:rPr>
          <w:rFonts w:eastAsia="Calibri"/>
          <w:color w:val="000000"/>
          <w:lang w:eastAsia="en-US"/>
        </w:rPr>
        <w:t>W jaki sposób Zamawiający oszacował powierzchnię podlegającą sprzątaniu oraz sporządził</w:t>
      </w:r>
      <w:r w:rsidRPr="00A11E39">
        <w:rPr>
          <w:rFonts w:eastAsia="Calibri"/>
          <w:color w:val="000000"/>
          <w:lang w:eastAsia="en-US"/>
        </w:rPr>
        <w:br/>
        <w:t>harmonogram sprzątania, w szczególności czy określone w niniejszym postępowaniu</w:t>
      </w:r>
      <w:r w:rsidRPr="00A11E39">
        <w:rPr>
          <w:rFonts w:eastAsia="Calibri"/>
          <w:color w:val="000000"/>
          <w:lang w:eastAsia="en-US"/>
        </w:rPr>
        <w:br/>
        <w:t>powierzchnie sprzątania i harmonogram sprzątania wykazują różnice w stosunku do</w:t>
      </w:r>
      <w:r w:rsidRPr="00A11E39">
        <w:rPr>
          <w:rFonts w:eastAsia="Calibri"/>
          <w:color w:val="000000"/>
          <w:lang w:eastAsia="en-US"/>
        </w:rPr>
        <w:br/>
        <w:t>określonych w aktualnie realizowanym zamówieniu (poprzednim postępowaniu w tym samym</w:t>
      </w:r>
      <w:r w:rsidRPr="00A11E39">
        <w:rPr>
          <w:rFonts w:eastAsia="Calibri"/>
          <w:color w:val="000000"/>
          <w:lang w:eastAsia="en-US"/>
        </w:rPr>
        <w:br/>
        <w:t>przedmiocie), względnie- czy zachodzą inne istotne różnice w stosunku do usługi, której</w:t>
      </w:r>
      <w:r w:rsidRPr="00A11E39">
        <w:rPr>
          <w:rFonts w:eastAsia="Calibri"/>
          <w:color w:val="000000"/>
          <w:lang w:eastAsia="en-US"/>
        </w:rPr>
        <w:br/>
        <w:t>wykonawca został wybrany w poprzednim postępowaniu?</w:t>
      </w: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 xml:space="preserve">Odpowiedź: </w:t>
      </w:r>
    </w:p>
    <w:p w:rsidR="00A11E39" w:rsidRDefault="00A11E39" w:rsidP="00A11E39">
      <w:pPr>
        <w:spacing w:line="276" w:lineRule="auto"/>
        <w:rPr>
          <w:rFonts w:eastAsia="Calibri"/>
          <w:lang w:eastAsia="en-US"/>
        </w:rPr>
      </w:pPr>
      <w:r w:rsidRPr="00A11E39">
        <w:rPr>
          <w:rFonts w:eastAsia="Calibri"/>
          <w:lang w:eastAsia="en-US"/>
        </w:rPr>
        <w:t xml:space="preserve">Zamawiający informuje, że oszacował powierzchnię podlegającą sprzątaniu oraz sporządził harmonogram sprzątania zgodnie z metrażem pomieszczeń budynków. Zamawiający powierzchnię </w:t>
      </w:r>
      <w:r w:rsidRPr="00A11E39">
        <w:rPr>
          <w:rFonts w:eastAsia="Calibri"/>
          <w:lang w:eastAsia="en-US"/>
        </w:rPr>
        <w:lastRenderedPageBreak/>
        <w:t>przeliczeniową podlegającą sprzątaniu szacuje w miarę potrzeb Zamawiającego, zgodnie z wykorzystaniem pomieszczeń w miesiącu. Powierzchnie do sprzątania oraz częstotliwość określone zostały w załącznik</w:t>
      </w:r>
      <w:r>
        <w:rPr>
          <w:rFonts w:eastAsia="Calibri"/>
          <w:lang w:eastAsia="en-US"/>
        </w:rPr>
        <w:t>u nr 4 do SWZ – Opis przedmiotu zamówienia</w:t>
      </w:r>
      <w:r w:rsidRPr="00A11E39">
        <w:rPr>
          <w:rFonts w:eastAsia="Calibri"/>
          <w:lang w:eastAsia="en-US"/>
        </w:rPr>
        <w:t xml:space="preserve">. 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Pytanie 4: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  <w:r w:rsidRPr="00A11E39">
        <w:rPr>
          <w:rFonts w:eastAsia="Calibri"/>
          <w:color w:val="000000"/>
          <w:lang w:eastAsia="en-US"/>
        </w:rPr>
        <w:t>Wykonawca prosi o udzielenie wyjaśnień w zakresie sposobu oszacowania przez</w:t>
      </w:r>
      <w:r w:rsidRPr="00A11E39">
        <w:rPr>
          <w:rFonts w:eastAsia="Calibri"/>
          <w:color w:val="000000"/>
          <w:lang w:eastAsia="en-US"/>
        </w:rPr>
        <w:br/>
        <w:t>Zamawiającego wartości przedmiotu zamówienia, poprzez wskazanie:</w:t>
      </w:r>
      <w:r w:rsidRPr="00A11E39">
        <w:rPr>
          <w:rFonts w:eastAsia="Calibri"/>
          <w:color w:val="000000"/>
          <w:lang w:eastAsia="en-US"/>
        </w:rPr>
        <w:br/>
        <w:t>1) czy podstawą szacowania była wartość usługi świadczonej przez obecnego Wykonawcę</w:t>
      </w:r>
      <w:r w:rsidRPr="00A11E39">
        <w:rPr>
          <w:rFonts w:eastAsia="Calibri"/>
          <w:color w:val="000000"/>
          <w:lang w:eastAsia="en-US"/>
        </w:rPr>
        <w:br/>
        <w:t>2</w:t>
      </w:r>
      <w:r w:rsidRPr="00A11E39">
        <w:rPr>
          <w:rFonts w:eastAsia="Calibri"/>
          <w:lang w:eastAsia="en-US"/>
        </w:rPr>
        <w:t>) prosimy o wskazanie, jaka była wartość (netto i brutto) faktur ( na poszczególne części )</w:t>
      </w:r>
      <w:r w:rsidRPr="00A11E39">
        <w:rPr>
          <w:rFonts w:eastAsia="Calibri"/>
          <w:lang w:eastAsia="en-US"/>
        </w:rPr>
        <w:br/>
        <w:t>za realizację usługi ( na poszczególne części) przez obecnego wykonawcę wystawionych w</w:t>
      </w:r>
      <w:r w:rsidRPr="00A11E39">
        <w:rPr>
          <w:rFonts w:eastAsia="Calibri"/>
          <w:lang w:eastAsia="en-US"/>
        </w:rPr>
        <w:br/>
        <w:t>okresie ostatnich 3 miesięcy?</w:t>
      </w: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Odpowiedź: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  <w:r w:rsidRPr="00A11E39">
        <w:rPr>
          <w:rFonts w:eastAsia="Calibri"/>
          <w:lang w:eastAsia="en-US"/>
        </w:rPr>
        <w:t xml:space="preserve">Zamawiający dokonał szacowania wartości zamówienia z należytą starannością. 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  <w:r w:rsidRPr="00A11E39">
        <w:rPr>
          <w:rFonts w:eastAsia="Calibri"/>
          <w:lang w:eastAsia="en-US"/>
        </w:rPr>
        <w:t>Pozostałych informacji Zamawiający udzieli w trybie dostępu do informacji ustawy z dnia 6 września 2001 r. o dostępie do informacji publicznej.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</w:p>
    <w:p w:rsidR="00A11E39" w:rsidRPr="007D5C15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Pytanie 5:</w:t>
      </w:r>
    </w:p>
    <w:p w:rsidR="00A11E39" w:rsidRPr="00A11E39" w:rsidRDefault="00A11E39" w:rsidP="00A11E39">
      <w:pPr>
        <w:spacing w:line="276" w:lineRule="auto"/>
        <w:rPr>
          <w:rFonts w:eastAsia="Calibri"/>
          <w:color w:val="000000"/>
          <w:lang w:eastAsia="en-US"/>
        </w:rPr>
      </w:pPr>
      <w:r w:rsidRPr="00A11E39">
        <w:rPr>
          <w:rFonts w:eastAsia="Calibri"/>
          <w:color w:val="000000"/>
          <w:lang w:eastAsia="en-US"/>
        </w:rPr>
        <w:t>Czy obecny Wykonawca (prosimy o podanie jego nazwy) został ukarany karą lub karami za</w:t>
      </w:r>
      <w:r w:rsidRPr="00A11E39">
        <w:rPr>
          <w:rFonts w:eastAsia="Calibri"/>
          <w:color w:val="000000"/>
          <w:lang w:eastAsia="en-US"/>
        </w:rPr>
        <w:br/>
        <w:t>nienależyte wykonanie przedmiotu umowy? Jeśli tak - prosimy o podanie wartości oraz ilości</w:t>
      </w:r>
      <w:r w:rsidRPr="00A11E39">
        <w:rPr>
          <w:rFonts w:eastAsia="Calibri"/>
          <w:color w:val="000000"/>
          <w:lang w:eastAsia="en-US"/>
        </w:rPr>
        <w:br/>
        <w:t>nałożonych kar?</w:t>
      </w: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Odpowiedź:</w:t>
      </w:r>
    </w:p>
    <w:p w:rsidR="00A11E39" w:rsidRPr="00A11E39" w:rsidRDefault="00A11E39" w:rsidP="00A11E39">
      <w:pPr>
        <w:spacing w:line="276" w:lineRule="auto"/>
        <w:rPr>
          <w:rFonts w:eastAsia="Calibri"/>
          <w:color w:val="000000"/>
          <w:lang w:eastAsia="en-US"/>
        </w:rPr>
      </w:pPr>
      <w:r w:rsidRPr="00A11E39">
        <w:rPr>
          <w:rFonts w:eastAsia="Calibri"/>
          <w:lang w:eastAsia="en-US"/>
        </w:rPr>
        <w:t xml:space="preserve">Nie, obecny Wykonawca nie został ukarany </w:t>
      </w:r>
      <w:r w:rsidRPr="00A11E39">
        <w:rPr>
          <w:rFonts w:eastAsia="Calibri"/>
          <w:color w:val="000000"/>
          <w:lang w:eastAsia="en-US"/>
        </w:rPr>
        <w:t>karą lub karami za nienależyte wykonanie przedmiotu umowy. Szczegółowa informacja na temat obecnego Wykonawcy w przedmiotowym zamówieniu znajduje się na stronie internetowej Zamawiającego w zakładce „zamówienia publiczne”.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</w:p>
    <w:p w:rsidR="00A11E39" w:rsidRPr="007D5C15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Pytanie 6:</w:t>
      </w:r>
    </w:p>
    <w:p w:rsidR="00A11E39" w:rsidRPr="00A11E39" w:rsidRDefault="00A11E39" w:rsidP="00A11E39">
      <w:pPr>
        <w:spacing w:line="276" w:lineRule="auto"/>
        <w:rPr>
          <w:rFonts w:eastAsia="Calibri"/>
          <w:color w:val="000000"/>
          <w:lang w:eastAsia="en-US"/>
        </w:rPr>
      </w:pPr>
      <w:r w:rsidRPr="00A11E39">
        <w:rPr>
          <w:rFonts w:eastAsia="Calibri"/>
          <w:color w:val="000000"/>
          <w:lang w:eastAsia="en-US"/>
        </w:rPr>
        <w:t>Czy obecny Wykonawca usługi otrzymuje należne wynagrodzenie w terminie zgodnym</w:t>
      </w:r>
      <w:r w:rsidRPr="00A11E39">
        <w:rPr>
          <w:rFonts w:eastAsia="Calibri"/>
          <w:color w:val="000000"/>
          <w:lang w:eastAsia="en-US"/>
        </w:rPr>
        <w:br/>
        <w:t>z umową? Jeśli Zamawiający regulował faktury z opóźnieniem to Wykonawca prosi</w:t>
      </w:r>
      <w:r w:rsidRPr="00A11E39">
        <w:rPr>
          <w:rFonts w:eastAsia="Calibri"/>
          <w:color w:val="000000"/>
          <w:lang w:eastAsia="en-US"/>
        </w:rPr>
        <w:br/>
        <w:t>o informację ile razy w ciągu trwania obecnej umowy taka sytuacja miała miejsce i jaki był</w:t>
      </w:r>
      <w:r w:rsidRPr="00A11E39">
        <w:rPr>
          <w:rFonts w:eastAsia="Calibri"/>
          <w:color w:val="000000"/>
          <w:lang w:eastAsia="en-US"/>
        </w:rPr>
        <w:br/>
        <w:t>okres opóźnienia?</w:t>
      </w:r>
    </w:p>
    <w:p w:rsidR="00A11E39" w:rsidRPr="00A11E39" w:rsidRDefault="00A11E39" w:rsidP="00A11E39">
      <w:pPr>
        <w:spacing w:line="276" w:lineRule="auto"/>
        <w:rPr>
          <w:rFonts w:eastAsia="Calibri"/>
          <w:b/>
          <w:lang w:eastAsia="en-US"/>
        </w:rPr>
      </w:pPr>
      <w:r w:rsidRPr="00A11E39">
        <w:rPr>
          <w:rFonts w:eastAsia="Calibri"/>
          <w:b/>
          <w:lang w:eastAsia="en-US"/>
        </w:rPr>
        <w:t>Odpowiedź:</w:t>
      </w:r>
    </w:p>
    <w:p w:rsidR="00A11E39" w:rsidRPr="00A11E39" w:rsidRDefault="00A11E39" w:rsidP="00A11E39">
      <w:pPr>
        <w:spacing w:line="276" w:lineRule="auto"/>
        <w:rPr>
          <w:rFonts w:eastAsia="Calibri"/>
          <w:lang w:eastAsia="en-US"/>
        </w:rPr>
      </w:pPr>
      <w:r w:rsidRPr="00A11E39">
        <w:rPr>
          <w:rFonts w:eastAsia="Calibri"/>
          <w:lang w:eastAsia="en-US"/>
        </w:rPr>
        <w:t>Tak, obecny Wykonawca otrzymuje należne wynagrodzenie w terminie zgodnym z umową.</w:t>
      </w: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170D9" w:rsidRDefault="005F7B9D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19FF" w:rsidRPr="00EF3F4F">
        <w:rPr>
          <w:sz w:val="22"/>
          <w:szCs w:val="22"/>
        </w:rPr>
        <w:tab/>
      </w:r>
      <w:r w:rsidR="00B4423F" w:rsidRPr="00EF3F4F">
        <w:rPr>
          <w:sz w:val="22"/>
          <w:szCs w:val="22"/>
        </w:rPr>
        <w:t xml:space="preserve"> </w:t>
      </w:r>
      <w:r w:rsidR="00EF3F4F">
        <w:rPr>
          <w:sz w:val="22"/>
          <w:szCs w:val="22"/>
        </w:rPr>
        <w:t xml:space="preserve"> </w:t>
      </w:r>
      <w:r w:rsidR="00B4423F" w:rsidRPr="00EF3F4F">
        <w:rPr>
          <w:sz w:val="22"/>
          <w:szCs w:val="22"/>
        </w:rPr>
        <w:t xml:space="preserve"> </w:t>
      </w:r>
      <w:r w:rsidR="007D5C15">
        <w:rPr>
          <w:sz w:val="22"/>
          <w:szCs w:val="22"/>
        </w:rPr>
        <w:t xml:space="preserve">  </w:t>
      </w:r>
      <w:bookmarkStart w:id="0" w:name="_GoBack"/>
      <w:bookmarkEnd w:id="0"/>
      <w:r w:rsidR="007D5C15">
        <w:rPr>
          <w:sz w:val="22"/>
          <w:szCs w:val="22"/>
        </w:rPr>
        <w:t>Kanclerz</w:t>
      </w:r>
    </w:p>
    <w:p w:rsidR="007D5C15" w:rsidRDefault="007D5C15" w:rsidP="007D5C15">
      <w:pPr>
        <w:ind w:left="-142" w:firstLine="142"/>
        <w:rPr>
          <w:sz w:val="22"/>
          <w:szCs w:val="22"/>
        </w:rPr>
      </w:pPr>
    </w:p>
    <w:p w:rsidR="007D5C15" w:rsidRPr="00EF3F4F" w:rsidRDefault="007D5C15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 inż. Jan Sikorski </w:t>
      </w:r>
    </w:p>
    <w:sectPr w:rsidR="007D5C15" w:rsidRPr="00EF3F4F" w:rsidSect="00485E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96" w:rsidRDefault="00EB6E96" w:rsidP="00B816FD">
      <w:r>
        <w:separator/>
      </w:r>
    </w:p>
  </w:endnote>
  <w:endnote w:type="continuationSeparator" w:id="0">
    <w:p w:rsidR="00EB6E96" w:rsidRDefault="00EB6E96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96" w:rsidRDefault="00EB6E96" w:rsidP="00B816FD">
      <w:r>
        <w:separator/>
      </w:r>
    </w:p>
  </w:footnote>
  <w:footnote w:type="continuationSeparator" w:id="0">
    <w:p w:rsidR="00EB6E96" w:rsidRDefault="00EB6E96" w:rsidP="00B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415"/>
    <w:multiLevelType w:val="hybridMultilevel"/>
    <w:tmpl w:val="C70A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C1C"/>
    <w:multiLevelType w:val="hybridMultilevel"/>
    <w:tmpl w:val="C2A482BE"/>
    <w:lvl w:ilvl="0" w:tplc="8B665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65C5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94601"/>
    <w:rsid w:val="000A1D08"/>
    <w:rsid w:val="000A7361"/>
    <w:rsid w:val="000F4539"/>
    <w:rsid w:val="00104436"/>
    <w:rsid w:val="00114E6C"/>
    <w:rsid w:val="0013699B"/>
    <w:rsid w:val="00201859"/>
    <w:rsid w:val="0020361B"/>
    <w:rsid w:val="00231656"/>
    <w:rsid w:val="0028263B"/>
    <w:rsid w:val="00292066"/>
    <w:rsid w:val="002D10FA"/>
    <w:rsid w:val="0036630A"/>
    <w:rsid w:val="00386D6F"/>
    <w:rsid w:val="003D7B5D"/>
    <w:rsid w:val="003E0A37"/>
    <w:rsid w:val="003F6DAF"/>
    <w:rsid w:val="00402EF3"/>
    <w:rsid w:val="00485E79"/>
    <w:rsid w:val="004C0719"/>
    <w:rsid w:val="00505426"/>
    <w:rsid w:val="005170D9"/>
    <w:rsid w:val="0052411E"/>
    <w:rsid w:val="00596323"/>
    <w:rsid w:val="005A0818"/>
    <w:rsid w:val="005A2114"/>
    <w:rsid w:val="005A3676"/>
    <w:rsid w:val="005B6BB7"/>
    <w:rsid w:val="005D1ED7"/>
    <w:rsid w:val="005E03C4"/>
    <w:rsid w:val="005E1391"/>
    <w:rsid w:val="005E524D"/>
    <w:rsid w:val="005E5831"/>
    <w:rsid w:val="005F7B9D"/>
    <w:rsid w:val="00674ECD"/>
    <w:rsid w:val="006B2BAB"/>
    <w:rsid w:val="007247F3"/>
    <w:rsid w:val="00772F8A"/>
    <w:rsid w:val="007D5C15"/>
    <w:rsid w:val="008163C2"/>
    <w:rsid w:val="00834D07"/>
    <w:rsid w:val="008376CA"/>
    <w:rsid w:val="00853374"/>
    <w:rsid w:val="008579B0"/>
    <w:rsid w:val="00866B87"/>
    <w:rsid w:val="008849E0"/>
    <w:rsid w:val="0088511A"/>
    <w:rsid w:val="0089196E"/>
    <w:rsid w:val="008A2ACC"/>
    <w:rsid w:val="008A7896"/>
    <w:rsid w:val="008B6A8F"/>
    <w:rsid w:val="008D2D0B"/>
    <w:rsid w:val="009022F9"/>
    <w:rsid w:val="00921164"/>
    <w:rsid w:val="009222E7"/>
    <w:rsid w:val="0093291A"/>
    <w:rsid w:val="009619FF"/>
    <w:rsid w:val="009623BA"/>
    <w:rsid w:val="00980DEE"/>
    <w:rsid w:val="009A7635"/>
    <w:rsid w:val="009D366D"/>
    <w:rsid w:val="00A11E39"/>
    <w:rsid w:val="00A21ADD"/>
    <w:rsid w:val="00A5309D"/>
    <w:rsid w:val="00A56BFE"/>
    <w:rsid w:val="00A71BEF"/>
    <w:rsid w:val="00AA0945"/>
    <w:rsid w:val="00AA1481"/>
    <w:rsid w:val="00AB45F0"/>
    <w:rsid w:val="00AF7192"/>
    <w:rsid w:val="00B4423F"/>
    <w:rsid w:val="00B816FD"/>
    <w:rsid w:val="00C111EC"/>
    <w:rsid w:val="00C35152"/>
    <w:rsid w:val="00CB1D46"/>
    <w:rsid w:val="00CD0161"/>
    <w:rsid w:val="00D07C3E"/>
    <w:rsid w:val="00D30968"/>
    <w:rsid w:val="00D30B4C"/>
    <w:rsid w:val="00DB0D56"/>
    <w:rsid w:val="00DC25DE"/>
    <w:rsid w:val="00DE1F06"/>
    <w:rsid w:val="00DF1A79"/>
    <w:rsid w:val="00E13C21"/>
    <w:rsid w:val="00E1475F"/>
    <w:rsid w:val="00E244F7"/>
    <w:rsid w:val="00E43E54"/>
    <w:rsid w:val="00E72FEA"/>
    <w:rsid w:val="00EB6E96"/>
    <w:rsid w:val="00EB7531"/>
    <w:rsid w:val="00ED13DD"/>
    <w:rsid w:val="00EF3F4F"/>
    <w:rsid w:val="00F25F4C"/>
    <w:rsid w:val="00F40D12"/>
    <w:rsid w:val="00F70595"/>
    <w:rsid w:val="00F75685"/>
    <w:rsid w:val="00F80871"/>
    <w:rsid w:val="00F86FDB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character" w:styleId="Hipercze">
    <w:name w:val="Hyperlink"/>
    <w:basedOn w:val="Domylnaczcionkaakapitu"/>
    <w:uiPriority w:val="99"/>
    <w:semiHidden/>
    <w:unhideWhenUsed/>
    <w:rsid w:val="00EF3F4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5F7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C060-B005-4F59-86B9-1DBB1732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etk</cp:lastModifiedBy>
  <cp:revision>2</cp:revision>
  <cp:lastPrinted>2022-05-31T07:33:00Z</cp:lastPrinted>
  <dcterms:created xsi:type="dcterms:W3CDTF">2022-08-23T11:06:00Z</dcterms:created>
  <dcterms:modified xsi:type="dcterms:W3CDTF">2022-08-23T11:06:00Z</dcterms:modified>
</cp:coreProperties>
</file>