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C38EB" w14:textId="42B162F4" w:rsidR="000739D4" w:rsidRPr="00214554" w:rsidRDefault="00214554" w:rsidP="00214554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0896">
        <w:rPr>
          <w:sz w:val="22"/>
          <w:szCs w:val="22"/>
        </w:rPr>
        <w:tab/>
      </w:r>
      <w:r w:rsidR="00730896">
        <w:rPr>
          <w:sz w:val="22"/>
          <w:szCs w:val="22"/>
        </w:rPr>
        <w:tab/>
      </w:r>
      <w:r w:rsidR="00730896">
        <w:rPr>
          <w:sz w:val="22"/>
          <w:szCs w:val="22"/>
        </w:rPr>
        <w:tab/>
      </w:r>
      <w:r w:rsidRPr="00214554">
        <w:rPr>
          <w:i/>
          <w:sz w:val="22"/>
          <w:szCs w:val="22"/>
        </w:rPr>
        <w:t>Załącznik nr 3 do SWZ</w:t>
      </w:r>
    </w:p>
    <w:p w14:paraId="6F304F0F" w14:textId="77777777" w:rsidR="000739D4" w:rsidRDefault="000739D4" w:rsidP="00AA3EC2">
      <w:pPr>
        <w:pStyle w:val="Tekstpodstawowywcity"/>
        <w:jc w:val="center"/>
        <w:rPr>
          <w:b/>
          <w:sz w:val="22"/>
          <w:szCs w:val="22"/>
        </w:rPr>
      </w:pPr>
    </w:p>
    <w:p w14:paraId="2B55DB6D" w14:textId="77777777" w:rsidR="000739D4" w:rsidRDefault="000739D4" w:rsidP="00AA3EC2">
      <w:pPr>
        <w:pStyle w:val="Tekstpodstawowywcity"/>
        <w:jc w:val="center"/>
        <w:rPr>
          <w:b/>
          <w:sz w:val="22"/>
          <w:szCs w:val="22"/>
        </w:rPr>
      </w:pPr>
    </w:p>
    <w:p w14:paraId="09F7E001" w14:textId="4AA535CB" w:rsidR="00773CA0" w:rsidRPr="00A178FB" w:rsidRDefault="00773CA0" w:rsidP="00AA3EC2">
      <w:pPr>
        <w:pStyle w:val="Tekstpodstawowywcity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Istotne dla stron postanowienia, które zostaną wprowadzo</w:t>
      </w:r>
      <w:r w:rsidR="005516B4">
        <w:rPr>
          <w:b/>
          <w:sz w:val="22"/>
          <w:szCs w:val="22"/>
        </w:rPr>
        <w:t xml:space="preserve">ne do treści zawieranej </w:t>
      </w:r>
      <w:r w:rsidR="007019D7">
        <w:rPr>
          <w:b/>
          <w:sz w:val="22"/>
          <w:szCs w:val="22"/>
        </w:rPr>
        <w:t>U</w:t>
      </w:r>
      <w:r w:rsidR="005516B4">
        <w:rPr>
          <w:b/>
          <w:sz w:val="22"/>
          <w:szCs w:val="22"/>
        </w:rPr>
        <w:t>mowy w </w:t>
      </w:r>
      <w:r w:rsidRPr="00A178FB">
        <w:rPr>
          <w:b/>
          <w:sz w:val="22"/>
          <w:szCs w:val="22"/>
        </w:rPr>
        <w:t>sprawie zamówienia publicznego</w:t>
      </w:r>
    </w:p>
    <w:p w14:paraId="05594010" w14:textId="77777777" w:rsidR="00773CA0" w:rsidRDefault="00773CA0" w:rsidP="00773CA0">
      <w:pPr>
        <w:pStyle w:val="Tekstpodstawowywcity"/>
        <w:rPr>
          <w:sz w:val="22"/>
          <w:szCs w:val="22"/>
        </w:rPr>
      </w:pPr>
      <w:r w:rsidRPr="00A178FB">
        <w:rPr>
          <w:sz w:val="22"/>
          <w:szCs w:val="22"/>
        </w:rPr>
        <w:t xml:space="preserve">      </w:t>
      </w:r>
    </w:p>
    <w:p w14:paraId="17CFAA82" w14:textId="77777777" w:rsidR="000739D4" w:rsidRDefault="000739D4" w:rsidP="00773CA0">
      <w:pPr>
        <w:pStyle w:val="Tekstpodstawowywcity"/>
        <w:rPr>
          <w:sz w:val="22"/>
          <w:szCs w:val="22"/>
        </w:rPr>
      </w:pPr>
    </w:p>
    <w:p w14:paraId="14CD02C3" w14:textId="77777777" w:rsidR="000739D4" w:rsidRPr="00A178FB" w:rsidRDefault="000739D4" w:rsidP="00773CA0">
      <w:pPr>
        <w:pStyle w:val="Tekstpodstawowywcity"/>
        <w:rPr>
          <w:sz w:val="22"/>
          <w:szCs w:val="22"/>
        </w:rPr>
      </w:pPr>
    </w:p>
    <w:p w14:paraId="4BFB540B" w14:textId="45DFEF83" w:rsidR="00773CA0" w:rsidRPr="00A178FB" w:rsidRDefault="00773CA0" w:rsidP="004B6542">
      <w:pPr>
        <w:pStyle w:val="Nagwek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  <w:r w:rsidR="004B6542"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Przedmiot </w:t>
      </w:r>
      <w:r w:rsidR="007019D7">
        <w:rPr>
          <w:rFonts w:ascii="Times New Roman" w:hAnsi="Times New Roman" w:cs="Times New Roman"/>
          <w:b/>
          <w:color w:val="auto"/>
          <w:sz w:val="22"/>
          <w:szCs w:val="22"/>
        </w:rPr>
        <w:t>U</w:t>
      </w:r>
      <w:r w:rsidR="004B6542" w:rsidRPr="00A178FB">
        <w:rPr>
          <w:rFonts w:ascii="Times New Roman" w:hAnsi="Times New Roman" w:cs="Times New Roman"/>
          <w:b/>
          <w:color w:val="auto"/>
          <w:sz w:val="22"/>
          <w:szCs w:val="22"/>
        </w:rPr>
        <w:t>mowy</w:t>
      </w:r>
    </w:p>
    <w:p w14:paraId="03D4069D" w14:textId="07C83973" w:rsidR="00773CA0" w:rsidRPr="00603284" w:rsidRDefault="00773CA0" w:rsidP="00773CA0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Przedmiotem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 jest dostawa  sprzętu komputerowego dla potrzeb jednostek organizacyjnych Uczelni</w:t>
      </w:r>
      <w:r w:rsidRPr="00603284">
        <w:rPr>
          <w:b/>
          <w:sz w:val="22"/>
          <w:szCs w:val="22"/>
        </w:rPr>
        <w:t xml:space="preserve"> </w:t>
      </w:r>
      <w:r w:rsidR="00603284">
        <w:rPr>
          <w:sz w:val="22"/>
          <w:szCs w:val="22"/>
        </w:rPr>
        <w:t xml:space="preserve">w podziale na </w:t>
      </w:r>
      <w:r w:rsidRPr="00603284">
        <w:rPr>
          <w:sz w:val="22"/>
          <w:szCs w:val="22"/>
        </w:rPr>
        <w:t xml:space="preserve">zakres podstawowy zamówienia oraz zakres opcjonalny zamówienia. </w:t>
      </w:r>
    </w:p>
    <w:p w14:paraId="58F7DBDA" w14:textId="5AA34FD4" w:rsidR="00773CA0" w:rsidRPr="00A178FB" w:rsidRDefault="00773CA0" w:rsidP="00A178FB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Przedmiot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w ramach zakresu podstawowego zamówienia</w:t>
      </w:r>
      <w:r w:rsidR="00A178FB" w:rsidRPr="00A178FB">
        <w:rPr>
          <w:sz w:val="22"/>
          <w:szCs w:val="22"/>
        </w:rPr>
        <w:t xml:space="preserve"> obejmuje </w:t>
      </w:r>
      <w:r w:rsidR="00603284">
        <w:rPr>
          <w:sz w:val="22"/>
          <w:szCs w:val="22"/>
        </w:rPr>
        <w:t xml:space="preserve">dostawę </w:t>
      </w:r>
      <w:r w:rsidRPr="00A178FB">
        <w:rPr>
          <w:sz w:val="22"/>
          <w:szCs w:val="22"/>
        </w:rPr>
        <w:t>sprzętu komputerowego</w:t>
      </w:r>
      <w:r w:rsidR="00603284" w:rsidRPr="00603284">
        <w:rPr>
          <w:sz w:val="22"/>
          <w:szCs w:val="22"/>
        </w:rPr>
        <w:t xml:space="preserve"> w podziale na </w:t>
      </w:r>
      <w:r w:rsidR="00603284">
        <w:rPr>
          <w:sz w:val="22"/>
          <w:szCs w:val="22"/>
        </w:rPr>
        <w:t xml:space="preserve">pakiety: </w:t>
      </w:r>
      <w:r w:rsidR="00603284" w:rsidRPr="00603284">
        <w:rPr>
          <w:sz w:val="22"/>
          <w:szCs w:val="22"/>
        </w:rPr>
        <w:t>Pakiet I, Pakiet II orz Pakiet III</w:t>
      </w:r>
      <w:r w:rsidR="00603284">
        <w:rPr>
          <w:sz w:val="22"/>
          <w:szCs w:val="22"/>
        </w:rPr>
        <w:t>,</w:t>
      </w:r>
      <w:r w:rsidRPr="00A178FB">
        <w:rPr>
          <w:sz w:val="22"/>
          <w:szCs w:val="22"/>
        </w:rPr>
        <w:t xml:space="preserve"> w ilościach i asortymencie okre</w:t>
      </w:r>
      <w:r w:rsidR="00CB73DB">
        <w:rPr>
          <w:sz w:val="22"/>
          <w:szCs w:val="22"/>
        </w:rPr>
        <w:t xml:space="preserve">ślonych w Formularzu ofertowym </w:t>
      </w:r>
      <w:r w:rsidR="0015321F">
        <w:rPr>
          <w:sz w:val="22"/>
          <w:szCs w:val="22"/>
        </w:rPr>
        <w:t xml:space="preserve">stanowiącym </w:t>
      </w:r>
      <w:r w:rsidR="000739D4">
        <w:rPr>
          <w:sz w:val="22"/>
          <w:szCs w:val="22"/>
        </w:rPr>
        <w:t>Z</w:t>
      </w:r>
      <w:r w:rsidR="0015321F">
        <w:rPr>
          <w:sz w:val="22"/>
          <w:szCs w:val="22"/>
        </w:rPr>
        <w:t>ałącznik nr 1 do Umowy.</w:t>
      </w:r>
    </w:p>
    <w:p w14:paraId="1C1F65E5" w14:textId="20F37494" w:rsidR="005516B4" w:rsidRPr="0054551F" w:rsidRDefault="005516B4" w:rsidP="005516B4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określa </w:t>
      </w:r>
      <w:r w:rsidR="000739D4">
        <w:rPr>
          <w:sz w:val="22"/>
          <w:szCs w:val="22"/>
        </w:rPr>
        <w:t>Z</w:t>
      </w:r>
      <w:r w:rsidR="00CB73DB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BEADCC2" w14:textId="48BBD533" w:rsidR="00A178FB" w:rsidRPr="00A178FB" w:rsidRDefault="004A5712" w:rsidP="00A178FB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 ramach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Zamawiający, uprawniony jest do skorzystania z prawa opcji na zasadac</w:t>
      </w:r>
      <w:r w:rsidR="00A178FB" w:rsidRPr="00A178FB">
        <w:rPr>
          <w:sz w:val="22"/>
          <w:szCs w:val="22"/>
        </w:rPr>
        <w:t xml:space="preserve">h i trybie opisanym poniżej: </w:t>
      </w:r>
    </w:p>
    <w:p w14:paraId="7762A67E" w14:textId="32126742" w:rsidR="00603284" w:rsidRPr="00A178FB" w:rsidRDefault="00603284" w:rsidP="0060328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Przedmiot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w zakresie przysługującego Zamawiającemu prawa opcji może obejmować dostawę sprzętu komputerowego w następujących ilościach:</w:t>
      </w:r>
    </w:p>
    <w:p w14:paraId="1E9A29AF" w14:textId="77777777" w:rsidR="00603284" w:rsidRPr="00A178FB" w:rsidRDefault="00603284" w:rsidP="00603284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Pakiet I:</w:t>
      </w:r>
    </w:p>
    <w:p w14:paraId="1B3DE66F" w14:textId="77777777" w:rsidR="00603284" w:rsidRPr="00A178FB" w:rsidRDefault="00603284" w:rsidP="00603284">
      <w:pPr>
        <w:pStyle w:val="Akapitzlist"/>
        <w:spacing w:after="120"/>
        <w:ind w:firstLine="36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Zestaw komputerowy SFF/MT (16GB/512GB) – do 19 sztuk,</w:t>
      </w:r>
    </w:p>
    <w:p w14:paraId="30BDEB38" w14:textId="77777777" w:rsidR="00603284" w:rsidRPr="00A178FB" w:rsidRDefault="00603284" w:rsidP="00603284">
      <w:pPr>
        <w:pStyle w:val="Akapitzlist"/>
        <w:spacing w:after="120"/>
        <w:ind w:firstLine="36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Monitor – do 19 sztuk,</w:t>
      </w:r>
    </w:p>
    <w:p w14:paraId="00F59458" w14:textId="77777777" w:rsidR="00603284" w:rsidRPr="00A178FB" w:rsidRDefault="00603284" w:rsidP="00603284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Pakiet II:</w:t>
      </w:r>
    </w:p>
    <w:p w14:paraId="6848B501" w14:textId="77777777" w:rsidR="00603284" w:rsidRPr="00A178FB" w:rsidRDefault="00603284" w:rsidP="00603284">
      <w:pPr>
        <w:pStyle w:val="Akapitzlist"/>
        <w:spacing w:after="120"/>
        <w:ind w:left="108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Zestaw komputerowy </w:t>
      </w:r>
      <w:proofErr w:type="spellStart"/>
      <w:r w:rsidRPr="00A178FB">
        <w:rPr>
          <w:sz w:val="22"/>
          <w:szCs w:val="22"/>
        </w:rPr>
        <w:t>All</w:t>
      </w:r>
      <w:proofErr w:type="spellEnd"/>
      <w:r w:rsidRPr="00A178FB">
        <w:rPr>
          <w:sz w:val="22"/>
          <w:szCs w:val="22"/>
        </w:rPr>
        <w:t xml:space="preserve"> in One 256 GB  – do 4 sztuk,</w:t>
      </w:r>
    </w:p>
    <w:p w14:paraId="4854DAAE" w14:textId="77777777" w:rsidR="00603284" w:rsidRPr="00A178FB" w:rsidRDefault="00603284" w:rsidP="00603284">
      <w:pPr>
        <w:pStyle w:val="Akapitzlist"/>
        <w:spacing w:after="120"/>
        <w:ind w:left="108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Zestaw komputerowy </w:t>
      </w:r>
      <w:proofErr w:type="spellStart"/>
      <w:r w:rsidRPr="00A178FB">
        <w:rPr>
          <w:sz w:val="22"/>
          <w:szCs w:val="22"/>
        </w:rPr>
        <w:t>All</w:t>
      </w:r>
      <w:proofErr w:type="spellEnd"/>
      <w:r w:rsidRPr="00A178FB">
        <w:rPr>
          <w:sz w:val="22"/>
          <w:szCs w:val="22"/>
        </w:rPr>
        <w:t xml:space="preserve"> in One 512 GB – do 5 sztuk,</w:t>
      </w:r>
    </w:p>
    <w:p w14:paraId="7A56190D" w14:textId="426E1086" w:rsidR="00603284" w:rsidRPr="00A178FB" w:rsidRDefault="00603284" w:rsidP="00603284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Pakiet III: Zestaw komputerowy II z d</w:t>
      </w:r>
      <w:r w:rsidR="00026BD8">
        <w:rPr>
          <w:sz w:val="22"/>
          <w:szCs w:val="22"/>
        </w:rPr>
        <w:t>edykowaną kartą graficzną – do 4</w:t>
      </w:r>
      <w:bookmarkStart w:id="0" w:name="_GoBack"/>
      <w:bookmarkEnd w:id="0"/>
      <w:r w:rsidRPr="00A178FB">
        <w:rPr>
          <w:sz w:val="22"/>
          <w:szCs w:val="22"/>
        </w:rPr>
        <w:t xml:space="preserve"> sztuk.</w:t>
      </w:r>
    </w:p>
    <w:p w14:paraId="737ADF39" w14:textId="6447A64C" w:rsidR="00603284" w:rsidRPr="00603284" w:rsidRDefault="00603284" w:rsidP="0060328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Przedmiotowe prawo opcji może być realizowane przez Zamawiającego etapowo/częściowo /fragmentarycznie/sukcesywnie w okresie realizacji </w:t>
      </w:r>
      <w:r w:rsidR="007019D7">
        <w:rPr>
          <w:sz w:val="22"/>
          <w:szCs w:val="22"/>
        </w:rPr>
        <w:t>U</w:t>
      </w:r>
      <w:r>
        <w:rPr>
          <w:sz w:val="22"/>
          <w:szCs w:val="22"/>
        </w:rPr>
        <w:t>mowy, przy czym oświadczenie o </w:t>
      </w:r>
      <w:r w:rsidRPr="00603284">
        <w:rPr>
          <w:sz w:val="22"/>
          <w:szCs w:val="22"/>
        </w:rPr>
        <w:t xml:space="preserve">skorzystaniu przez Zamawiającego z prawa opcji może zostać złożone najpóźniej w terminie do 90 dni kalendarzowych od dnia zawarcia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mowy. Po upływie tego terminu zastrzeżone prawo opcji (w zakresie, w jakim nie zostało uruchomione) wygasa, w związku z czym Zamawiający po upływie tego terminu nie może już z niego skorzystać.</w:t>
      </w:r>
    </w:p>
    <w:p w14:paraId="7E96B804" w14:textId="0B5023D8" w:rsidR="00603284" w:rsidRPr="00603284" w:rsidRDefault="00603284" w:rsidP="0060328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Wykonawcy nie przysługuje żadne roszczenie w stosunku do Zamawiającego w przypadku, gdy Zamawiający z opcji nie skorzysta. Wykonawca nie jest obowiązany do realizacji zakresu opcjonalnego w zakresie, w jakim zastrzeżone prawo opcji nie zostało uruchomione przez Zamawiającego zgodnie z zapisami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mowy, jak również Wykonawca nie może domagać się jego realizacji. </w:t>
      </w:r>
    </w:p>
    <w:p w14:paraId="6B5B79BB" w14:textId="548DE467" w:rsidR="00603284" w:rsidRPr="00603284" w:rsidRDefault="00603284" w:rsidP="0060328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t xml:space="preserve">Realizacja (uruchomienie) prawa opcji dokonywana jest poprzez złożenie Wykonawcy przez Zamawiającego w okresie obowiązywania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pisemnego zlecenia określającego zakres konkretnej dostawy. Realizacja (uruchomienie) prawa opcji (zakresu opcjonalnego zamówienia) nie stanowi zmiany warunków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i nie wymaga zawarcia aneksu do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mowy.</w:t>
      </w:r>
    </w:p>
    <w:p w14:paraId="56FC91CA" w14:textId="579685D9" w:rsidR="00A178FB" w:rsidRPr="00A178FB" w:rsidRDefault="004A5712" w:rsidP="004A5712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Termin wykonania zamówienia objętego prawem opcji nie może być dłuższy niż </w:t>
      </w:r>
      <w:r w:rsidR="00A178FB" w:rsidRPr="00A178FB">
        <w:rPr>
          <w:sz w:val="22"/>
          <w:szCs w:val="22"/>
        </w:rPr>
        <w:t>6</w:t>
      </w:r>
      <w:r w:rsidRPr="00A178FB">
        <w:rPr>
          <w:sz w:val="22"/>
          <w:szCs w:val="22"/>
        </w:rPr>
        <w:t>0 dni od dnia przesłania zawiadomienia do Wykonawcy</w:t>
      </w:r>
      <w:r w:rsidR="00A178FB" w:rsidRPr="00A178FB">
        <w:rPr>
          <w:sz w:val="22"/>
          <w:szCs w:val="22"/>
        </w:rPr>
        <w:t>.</w:t>
      </w:r>
    </w:p>
    <w:p w14:paraId="20A84391" w14:textId="2428E2EE" w:rsidR="00603284" w:rsidRDefault="00603284" w:rsidP="0060328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603284">
        <w:rPr>
          <w:sz w:val="22"/>
          <w:szCs w:val="22"/>
        </w:rPr>
        <w:lastRenderedPageBreak/>
        <w:t>Wykonawca jest zobowiązany do realizacji dostaw w ram</w:t>
      </w:r>
      <w:r w:rsidR="005516B4">
        <w:rPr>
          <w:sz w:val="22"/>
          <w:szCs w:val="22"/>
        </w:rPr>
        <w:t>ach prawa opcji w przypadku i w </w:t>
      </w:r>
      <w:r w:rsidRPr="00603284">
        <w:rPr>
          <w:sz w:val="22"/>
          <w:szCs w:val="22"/>
        </w:rPr>
        <w:t xml:space="preserve">zakresie, w jakim korzysta z niego Zamawiający, zgodnie z treścią zlecenia (zleceń) Zamawiającego o skorzystaniu z prawa opcji i warunkami określonymi w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mowie. W przypadku skorzystania przez Zamawiającego z prawa opcji uruchomiony w tym trybie zakres opcjonalny ma być realizowany w sposób analogiczny, jak zakres podstawowy (przy zastrzeżeniu wyraźnych postanowień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swoistych dla zakresu opcjonalnego). Przedmiotu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objętego zakresem opcjonalnym zamówienia (w razie jego uruchomienia i realizacji) dotyczą te same warunki i zobowiązania umowne Wykonawcy (w tym zobowiązania z tytułu gwarancji i rękojmi), co przedmiotu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 objętego zakresem podstawowym zamówienia. Zakres opcjonalny zamówienia stanowi przedmiot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 xml:space="preserve">mowy, przy czym konieczność jego realizacji aktualizuje się w przypadku skorzystania przez Zamawiającego z zastrzeżonego prawa opcji zgodnie z zapisami niniejszej </w:t>
      </w:r>
      <w:r w:rsidR="007019D7">
        <w:rPr>
          <w:sz w:val="22"/>
          <w:szCs w:val="22"/>
        </w:rPr>
        <w:t>U</w:t>
      </w:r>
      <w:r w:rsidRPr="00603284">
        <w:rPr>
          <w:sz w:val="22"/>
          <w:szCs w:val="22"/>
        </w:rPr>
        <w:t>mowy (w zakresie, w jakim opcja jest uruchamiana).</w:t>
      </w:r>
    </w:p>
    <w:p w14:paraId="7E4A2BBA" w14:textId="5A9B02D3" w:rsidR="004A5712" w:rsidRDefault="004A5712" w:rsidP="004A5712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Zamawiający zastrzega, ze ilość </w:t>
      </w:r>
      <w:r w:rsidR="00A178FB">
        <w:rPr>
          <w:sz w:val="22"/>
          <w:szCs w:val="22"/>
        </w:rPr>
        <w:t>sprzętu komputerowego</w:t>
      </w:r>
      <w:r w:rsidRPr="00A178FB">
        <w:rPr>
          <w:sz w:val="22"/>
          <w:szCs w:val="22"/>
        </w:rPr>
        <w:t xml:space="preserve"> przewidziana w ramach prawa opcji jest wielkością maksymalną, a ilości te mogą ulec zmniejszeniu w zależności od potrzeb Zamawiającego w trakcie trwania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</w:t>
      </w:r>
      <w:r w:rsidR="00A178FB" w:rsidRPr="00A178FB">
        <w:rPr>
          <w:sz w:val="22"/>
          <w:szCs w:val="22"/>
        </w:rPr>
        <w:t>.</w:t>
      </w:r>
    </w:p>
    <w:p w14:paraId="2E01AE60" w14:textId="77777777" w:rsidR="00603284" w:rsidRPr="0054551F" w:rsidRDefault="00603284" w:rsidP="0060328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momencie złożenia oświadczenia o skorzystaniu z prawa opcji następuje zaciągnięcie przez Zamawiającego zobowiązania finansowego w wysokości wynikającej z zakresu dostaw objętego realizowaną na mocy danego oświadczenia opcją.</w:t>
      </w:r>
    </w:p>
    <w:p w14:paraId="74E13613" w14:textId="55936D12" w:rsidR="00896727" w:rsidRPr="00A178FB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A178FB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06BE2EC1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0739D4">
        <w:rPr>
          <w:rFonts w:cs="Times New Roman"/>
        </w:rPr>
        <w:t xml:space="preserve">lub wiadomości e-mail </w:t>
      </w:r>
      <w:r w:rsidRPr="00A178FB">
        <w:rPr>
          <w:rFonts w:cs="Times New Roman"/>
        </w:rPr>
        <w:t>od Zamawiającego.</w:t>
      </w:r>
    </w:p>
    <w:p w14:paraId="7488EE36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 xml:space="preserve">Wykonawca zobowiązuje się dostarczyć sprzęt objęty przedmiotem Umowy na swój koszt i ryzyko, do pomieszczeń wskazanych Zamawiającego. </w:t>
      </w:r>
    </w:p>
    <w:p w14:paraId="38E66C2A" w14:textId="77777777" w:rsidR="00896727" w:rsidRPr="00A178FB" w:rsidRDefault="00896727" w:rsidP="00896727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wraz ze sprzętem objętym przedmiotem Umowy dostarczy:</w:t>
      </w:r>
    </w:p>
    <w:p w14:paraId="7AD04765" w14:textId="77777777" w:rsidR="00896727" w:rsidRPr="00A178FB" w:rsidRDefault="00896727" w:rsidP="00896727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001F2AE7" w:rsidR="00896727" w:rsidRPr="00A178FB" w:rsidRDefault="00896727" w:rsidP="006C3455">
      <w:pPr>
        <w:pStyle w:val="Akapitzlist"/>
        <w:numPr>
          <w:ilvl w:val="0"/>
          <w:numId w:val="22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instrukcję obsługi i gwarancję w języku polskim lub angielskim, jeżeli ni</w:t>
      </w:r>
      <w:r w:rsidR="006C3455" w:rsidRPr="00A178FB">
        <w:rPr>
          <w:sz w:val="22"/>
          <w:szCs w:val="22"/>
        </w:rPr>
        <w:t>e są dostępne w języku polskim.</w:t>
      </w:r>
    </w:p>
    <w:p w14:paraId="1B425C16" w14:textId="6E9C872A" w:rsidR="00896727" w:rsidRPr="0015321F" w:rsidRDefault="00896727" w:rsidP="0015321F">
      <w:pPr>
        <w:pStyle w:val="W11"/>
        <w:numPr>
          <w:ilvl w:val="0"/>
          <w:numId w:val="24"/>
        </w:numPr>
        <w:ind w:left="426" w:hanging="426"/>
        <w:jc w:val="both"/>
        <w:rPr>
          <w:rFonts w:cs="Times New Roman"/>
        </w:rPr>
      </w:pPr>
      <w:r w:rsidRPr="00A178FB">
        <w:rPr>
          <w:rFonts w:cs="Times New Roman"/>
        </w:rPr>
        <w:t>Wykonawca dokona czynności związanych z dostawą, instalacją i konfiguracją sprzętu w dniach roboczych ustalonych wraz z Zamawiającym</w:t>
      </w:r>
      <w:r w:rsidR="0015321F">
        <w:rPr>
          <w:rFonts w:cs="Times New Roman"/>
        </w:rPr>
        <w:t xml:space="preserve"> w godzinach od 8:0</w:t>
      </w:r>
      <w:r w:rsidRPr="00A178FB">
        <w:rPr>
          <w:rFonts w:cs="Times New Roman"/>
        </w:rPr>
        <w:t>0 do 15:</w:t>
      </w:r>
      <w:r w:rsidR="0015321F">
        <w:rPr>
          <w:rFonts w:cs="Times New Roman"/>
        </w:rPr>
        <w:t>0</w:t>
      </w:r>
      <w:r w:rsidRPr="00A178FB">
        <w:rPr>
          <w:rFonts w:cs="Times New Roman"/>
        </w:rPr>
        <w:t>0.</w:t>
      </w:r>
    </w:p>
    <w:p w14:paraId="5BD36E04" w14:textId="77777777" w:rsidR="00896727" w:rsidRPr="00A178FB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19838EC2" w:rsidR="00043010" w:rsidRPr="00A178FB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A178FB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270394E9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Wynagrodzenie Wykonawcy w okresie realizacji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</w:t>
      </w:r>
      <w:r w:rsidR="005516B4">
        <w:rPr>
          <w:sz w:val="22"/>
          <w:szCs w:val="22"/>
        </w:rPr>
        <w:t xml:space="preserve"> wyniesie</w:t>
      </w:r>
      <w:r w:rsidRPr="00A178FB">
        <w:rPr>
          <w:sz w:val="22"/>
          <w:szCs w:val="22"/>
        </w:rPr>
        <w:t>:</w:t>
      </w:r>
    </w:p>
    <w:p w14:paraId="0DD35F07" w14:textId="42999B15" w:rsidR="00131FC6" w:rsidRPr="00A178FB" w:rsidRDefault="00131FC6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zakres podstawowy zamówienia</w:t>
      </w:r>
      <w:r w:rsidR="00043010" w:rsidRPr="00A178FB">
        <w:rPr>
          <w:sz w:val="22"/>
          <w:szCs w:val="22"/>
        </w:rPr>
        <w:t xml:space="preserve"> w ramach Pakietu I</w:t>
      </w:r>
      <w:r w:rsidRPr="00A178FB">
        <w:rPr>
          <w:sz w:val="22"/>
          <w:szCs w:val="22"/>
        </w:rPr>
        <w:t>, o którym mowa w § 1 ust. 2,</w:t>
      </w:r>
      <w:r w:rsidR="00FA2FE6">
        <w:rPr>
          <w:sz w:val="22"/>
          <w:szCs w:val="22"/>
        </w:rPr>
        <w:t xml:space="preserve"> </w:t>
      </w:r>
      <w:r w:rsidRPr="00A178FB">
        <w:rPr>
          <w:sz w:val="22"/>
          <w:szCs w:val="22"/>
        </w:rPr>
        <w:t xml:space="preserve"> kwot</w:t>
      </w:r>
      <w:r w:rsidR="00FA2FE6">
        <w:rPr>
          <w:sz w:val="22"/>
          <w:szCs w:val="22"/>
        </w:rPr>
        <w:t>ę</w:t>
      </w:r>
      <w:r w:rsidRPr="00A178FB">
        <w:rPr>
          <w:sz w:val="22"/>
          <w:szCs w:val="22"/>
        </w:rPr>
        <w:t xml:space="preserve"> ………....….....…. zł (słownie: …………….....…..) brutto,</w:t>
      </w:r>
      <w:r w:rsidR="000D5972" w:rsidRPr="00A178FB">
        <w:rPr>
          <w:sz w:val="22"/>
          <w:szCs w:val="22"/>
        </w:rPr>
        <w:t xml:space="preserve"> w tym podatek </w:t>
      </w:r>
      <w:r w:rsidR="00614715" w:rsidRPr="00A178FB">
        <w:rPr>
          <w:sz w:val="22"/>
          <w:szCs w:val="22"/>
        </w:rPr>
        <w:t xml:space="preserve">VAT </w:t>
      </w:r>
      <w:r w:rsidR="000D5972" w:rsidRPr="00A178FB">
        <w:rPr>
          <w:sz w:val="22"/>
          <w:szCs w:val="22"/>
        </w:rPr>
        <w:t>w wysokości 23%,</w:t>
      </w:r>
      <w:r w:rsidRPr="00A178FB">
        <w:rPr>
          <w:sz w:val="22"/>
          <w:szCs w:val="22"/>
        </w:rPr>
        <w:t xml:space="preserve"> </w:t>
      </w:r>
    </w:p>
    <w:p w14:paraId="1B6EB2F2" w14:textId="1A47AAF7" w:rsidR="00043010" w:rsidRPr="00A178FB" w:rsidRDefault="00043010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zakres podstawowy zamówienia w ramach Pakietu II, o którym mowa w § 1 ust. 2, kwot</w:t>
      </w:r>
      <w:r w:rsidR="00FA2FE6">
        <w:rPr>
          <w:sz w:val="22"/>
          <w:szCs w:val="22"/>
        </w:rPr>
        <w:t>ę</w:t>
      </w:r>
      <w:r w:rsidRPr="00A178FB">
        <w:rPr>
          <w:sz w:val="22"/>
          <w:szCs w:val="22"/>
        </w:rPr>
        <w:t xml:space="preserve"> ………....….....…. zł (słownie: …………….....…..) brutto, </w:t>
      </w:r>
      <w:r w:rsidR="000D5972" w:rsidRPr="00A178FB">
        <w:rPr>
          <w:sz w:val="22"/>
          <w:szCs w:val="22"/>
        </w:rPr>
        <w:t xml:space="preserve">w tym podatek </w:t>
      </w:r>
      <w:r w:rsidR="00614715" w:rsidRPr="00A178FB">
        <w:rPr>
          <w:sz w:val="22"/>
          <w:szCs w:val="22"/>
        </w:rPr>
        <w:t xml:space="preserve">VAT </w:t>
      </w:r>
      <w:r w:rsidR="000D5972" w:rsidRPr="00A178FB">
        <w:rPr>
          <w:sz w:val="22"/>
          <w:szCs w:val="22"/>
        </w:rPr>
        <w:t>w wysokości 23%,</w:t>
      </w:r>
    </w:p>
    <w:p w14:paraId="52CC2086" w14:textId="45BC02AA" w:rsidR="00043010" w:rsidRPr="00A178FB" w:rsidRDefault="00043010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zakres podstawowy zamówienia w ramach Pakietu III, o którym mowa w § 1 ust. 2, kwot</w:t>
      </w:r>
      <w:r w:rsidR="00FA2FE6">
        <w:rPr>
          <w:sz w:val="22"/>
          <w:szCs w:val="22"/>
        </w:rPr>
        <w:t>ę</w:t>
      </w:r>
      <w:r w:rsidRPr="00A178FB">
        <w:rPr>
          <w:sz w:val="22"/>
          <w:szCs w:val="22"/>
        </w:rPr>
        <w:t xml:space="preserve"> ………....….....…. zł (słownie: …………….....…..) brutto, </w:t>
      </w:r>
      <w:r w:rsidR="000D5972" w:rsidRPr="00A178FB">
        <w:rPr>
          <w:sz w:val="22"/>
          <w:szCs w:val="22"/>
        </w:rPr>
        <w:t xml:space="preserve">w tym podatek </w:t>
      </w:r>
      <w:r w:rsidR="00614715" w:rsidRPr="00A178FB">
        <w:rPr>
          <w:sz w:val="22"/>
          <w:szCs w:val="22"/>
        </w:rPr>
        <w:t xml:space="preserve">VAT </w:t>
      </w:r>
      <w:r w:rsidR="000D5972" w:rsidRPr="00A178FB">
        <w:rPr>
          <w:sz w:val="22"/>
          <w:szCs w:val="22"/>
        </w:rPr>
        <w:t>w wysokości 23%,</w:t>
      </w:r>
    </w:p>
    <w:p w14:paraId="17454332" w14:textId="36F53438" w:rsidR="007E03FF" w:rsidRPr="007E03FF" w:rsidRDefault="007E03FF" w:rsidP="007E03FF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Wynagrodzenie  za przedmiot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>mowy</w:t>
      </w:r>
      <w:r>
        <w:rPr>
          <w:sz w:val="22"/>
          <w:szCs w:val="22"/>
        </w:rPr>
        <w:t xml:space="preserve"> w ramach Pakietu I, Pakietu II oraz Pakietu III z </w:t>
      </w:r>
      <w:r w:rsidRPr="007E03FF">
        <w:rPr>
          <w:sz w:val="22"/>
          <w:szCs w:val="22"/>
        </w:rPr>
        <w:t>tytułu należytego wykonania zamówienia w ramach prawa</w:t>
      </w:r>
      <w:r>
        <w:rPr>
          <w:sz w:val="22"/>
          <w:szCs w:val="22"/>
        </w:rPr>
        <w:t xml:space="preserve"> </w:t>
      </w:r>
      <w:r w:rsidRPr="007E03FF">
        <w:rPr>
          <w:sz w:val="22"/>
          <w:szCs w:val="22"/>
        </w:rPr>
        <w:t xml:space="preserve">opcji będzie stanowić iloczyn ceny jednostkowej wskazanej w formularzu ofertowym, stanowiącym </w:t>
      </w:r>
      <w:r w:rsidR="007019D7">
        <w:rPr>
          <w:sz w:val="22"/>
          <w:szCs w:val="22"/>
        </w:rPr>
        <w:t>Z</w:t>
      </w:r>
      <w:r w:rsidRPr="005516B4">
        <w:rPr>
          <w:sz w:val="22"/>
          <w:szCs w:val="22"/>
        </w:rPr>
        <w:t xml:space="preserve">ałącznik nr </w:t>
      </w:r>
      <w:r w:rsidR="005516B4" w:rsidRPr="005516B4">
        <w:rPr>
          <w:sz w:val="22"/>
          <w:szCs w:val="22"/>
        </w:rPr>
        <w:t>1</w:t>
      </w:r>
      <w:r w:rsidRPr="005516B4">
        <w:rPr>
          <w:sz w:val="22"/>
          <w:szCs w:val="22"/>
        </w:rPr>
        <w:t xml:space="preserve"> do</w:t>
      </w:r>
      <w:r w:rsidRPr="007E03FF">
        <w:rPr>
          <w:sz w:val="22"/>
          <w:szCs w:val="22"/>
        </w:rPr>
        <w:t xml:space="preserve">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 xml:space="preserve">mowy oraz liczby dostarczonych </w:t>
      </w:r>
      <w:r w:rsidR="005516B4">
        <w:rPr>
          <w:sz w:val="22"/>
          <w:szCs w:val="22"/>
        </w:rPr>
        <w:t>sprzętów</w:t>
      </w:r>
      <w:r w:rsidRPr="007E03FF">
        <w:rPr>
          <w:sz w:val="22"/>
          <w:szCs w:val="22"/>
        </w:rPr>
        <w:t xml:space="preserve"> komputerowych wskazanych w treści </w:t>
      </w:r>
      <w:r w:rsidR="005516B4">
        <w:rPr>
          <w:sz w:val="22"/>
          <w:szCs w:val="22"/>
        </w:rPr>
        <w:t>zlecenia</w:t>
      </w:r>
      <w:r w:rsidRPr="007E03FF">
        <w:rPr>
          <w:sz w:val="22"/>
          <w:szCs w:val="22"/>
        </w:rPr>
        <w:t>, o</w:t>
      </w:r>
      <w:r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którym mowa w § </w:t>
      </w:r>
      <w:r w:rsidRPr="007E03FF">
        <w:rPr>
          <w:sz w:val="22"/>
          <w:szCs w:val="22"/>
        </w:rPr>
        <w:t xml:space="preserve">1 ust. </w:t>
      </w:r>
      <w:r w:rsidR="00FA2FE6">
        <w:rPr>
          <w:sz w:val="22"/>
          <w:szCs w:val="22"/>
        </w:rPr>
        <w:t>4</w:t>
      </w:r>
      <w:r w:rsidRPr="007E03FF">
        <w:rPr>
          <w:sz w:val="22"/>
          <w:szCs w:val="22"/>
        </w:rPr>
        <w:t xml:space="preserve"> pkt. </w:t>
      </w:r>
      <w:r w:rsidR="005516B4">
        <w:rPr>
          <w:sz w:val="22"/>
          <w:szCs w:val="22"/>
        </w:rPr>
        <w:t>4</w:t>
      </w:r>
      <w:r w:rsidR="00FA2FE6">
        <w:rPr>
          <w:sz w:val="22"/>
          <w:szCs w:val="22"/>
        </w:rPr>
        <w:t>).</w:t>
      </w:r>
    </w:p>
    <w:p w14:paraId="4B0AB4FF" w14:textId="3F55B0E8" w:rsidR="007E03FF" w:rsidRPr="007E03FF" w:rsidRDefault="007E03FF" w:rsidP="007E03FF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Zamawiający zastrzega, iż ceny jednostkowe za poszczególne sprzęty </w:t>
      </w:r>
      <w:r>
        <w:rPr>
          <w:sz w:val="22"/>
          <w:szCs w:val="22"/>
        </w:rPr>
        <w:t xml:space="preserve">komputerowe </w:t>
      </w:r>
      <w:r w:rsidRPr="007E03FF">
        <w:rPr>
          <w:sz w:val="22"/>
          <w:szCs w:val="22"/>
        </w:rPr>
        <w:t>nie ulegną zmianie podczas trwania</w:t>
      </w:r>
      <w:r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U</w:t>
      </w:r>
      <w:r w:rsidRPr="007E03FF">
        <w:rPr>
          <w:sz w:val="22"/>
          <w:szCs w:val="22"/>
        </w:rPr>
        <w:t xml:space="preserve">mowy. Ceny obowiązujące w ramach niniejszej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>mowy określa</w:t>
      </w:r>
      <w:r>
        <w:rPr>
          <w:sz w:val="22"/>
          <w:szCs w:val="22"/>
        </w:rPr>
        <w:t xml:space="preserve"> </w:t>
      </w:r>
      <w:r w:rsidRPr="007E03FF">
        <w:rPr>
          <w:sz w:val="22"/>
          <w:szCs w:val="22"/>
        </w:rPr>
        <w:t xml:space="preserve">indywidualna kalkulacja cenowa sporządzona na podstawie oferty Wykonawcy, stanowiąca </w:t>
      </w:r>
      <w:r w:rsidR="007019D7">
        <w:rPr>
          <w:sz w:val="22"/>
          <w:szCs w:val="22"/>
        </w:rPr>
        <w:t>Z</w:t>
      </w:r>
      <w:r w:rsidRPr="005516B4">
        <w:rPr>
          <w:sz w:val="22"/>
          <w:szCs w:val="22"/>
        </w:rPr>
        <w:t xml:space="preserve">ałącznik nr </w:t>
      </w:r>
      <w:r w:rsidR="00CB73DB">
        <w:rPr>
          <w:sz w:val="22"/>
          <w:szCs w:val="22"/>
        </w:rPr>
        <w:t>3</w:t>
      </w:r>
      <w:r w:rsidRPr="007E03FF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7019D7">
        <w:rPr>
          <w:sz w:val="22"/>
          <w:szCs w:val="22"/>
        </w:rPr>
        <w:t>U</w:t>
      </w:r>
      <w:r w:rsidRPr="007E03FF">
        <w:rPr>
          <w:sz w:val="22"/>
          <w:szCs w:val="22"/>
        </w:rPr>
        <w:t>mowy, zawierająca również wykaz ilościowy asortymentu objętego zamówieniem podstawowym</w:t>
      </w:r>
      <w:r w:rsidR="00FA2FE6">
        <w:rPr>
          <w:sz w:val="22"/>
          <w:szCs w:val="22"/>
        </w:rPr>
        <w:t>.</w:t>
      </w:r>
    </w:p>
    <w:p w14:paraId="44F50DD9" w14:textId="377CEEAA" w:rsidR="00131FC6" w:rsidRPr="00A178FB" w:rsidRDefault="00131FC6" w:rsidP="000D597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Łączna kwota wynagrodzenia w ramach </w:t>
      </w:r>
      <w:r w:rsidR="005516B4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(za zakres podstawowy zamówienia </w:t>
      </w:r>
      <w:r w:rsidR="000D5972" w:rsidRPr="00A178FB">
        <w:rPr>
          <w:sz w:val="22"/>
          <w:szCs w:val="22"/>
        </w:rPr>
        <w:t>i </w:t>
      </w:r>
      <w:r w:rsidRPr="00A178FB">
        <w:rPr>
          <w:sz w:val="22"/>
          <w:szCs w:val="22"/>
        </w:rPr>
        <w:t>zakres opcjonalny zamówienia) nie może przekroczyć kwoty ................……. zł (słownie: ………..................…..) brutto określonej w ofercie</w:t>
      </w:r>
      <w:r w:rsidR="000D5972" w:rsidRPr="00A178FB">
        <w:rPr>
          <w:sz w:val="22"/>
          <w:szCs w:val="22"/>
        </w:rPr>
        <w:t xml:space="preserve"> (w tym podatek w wysokości 23%)</w:t>
      </w:r>
      <w:r w:rsidRPr="00A178FB">
        <w:rPr>
          <w:sz w:val="22"/>
          <w:szCs w:val="22"/>
        </w:rPr>
        <w:t>, stanowi</w:t>
      </w:r>
      <w:r w:rsidR="007E03FF">
        <w:rPr>
          <w:sz w:val="22"/>
          <w:szCs w:val="22"/>
        </w:rPr>
        <w:t xml:space="preserve">ącej </w:t>
      </w:r>
      <w:r w:rsidR="007019D7">
        <w:rPr>
          <w:sz w:val="22"/>
          <w:szCs w:val="22"/>
        </w:rPr>
        <w:t>Z</w:t>
      </w:r>
      <w:r w:rsidR="007E03FF" w:rsidRPr="005516B4">
        <w:rPr>
          <w:sz w:val="22"/>
          <w:szCs w:val="22"/>
        </w:rPr>
        <w:t>ałącznik</w:t>
      </w:r>
      <w:r w:rsidRPr="005516B4">
        <w:rPr>
          <w:sz w:val="22"/>
          <w:szCs w:val="22"/>
        </w:rPr>
        <w:t xml:space="preserve"> </w:t>
      </w:r>
      <w:r w:rsidR="00614715" w:rsidRPr="005516B4">
        <w:rPr>
          <w:sz w:val="22"/>
          <w:szCs w:val="22"/>
        </w:rPr>
        <w:t>nr</w:t>
      </w:r>
      <w:r w:rsidRPr="005516B4"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1</w:t>
      </w:r>
      <w:r w:rsidR="00614715" w:rsidRPr="00A178FB">
        <w:rPr>
          <w:sz w:val="22"/>
          <w:szCs w:val="22"/>
        </w:rPr>
        <w:t xml:space="preserve"> </w:t>
      </w:r>
      <w:r w:rsidRPr="00A178FB">
        <w:rPr>
          <w:sz w:val="22"/>
          <w:szCs w:val="22"/>
        </w:rPr>
        <w:t xml:space="preserve">do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mowy. </w:t>
      </w:r>
    </w:p>
    <w:p w14:paraId="3D6867D0" w14:textId="3463A3B1" w:rsidR="0054551F" w:rsidRPr="00A178FB" w:rsidRDefault="0054551F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Zapłata wynagrodzenia nastąpi przelewem w ciągu 21 dni od otrzymania faktury wystawionej na podstawie protokołu odbioru podpisanego  przez osob</w:t>
      </w:r>
      <w:r w:rsidR="00614715" w:rsidRPr="00A178FB">
        <w:rPr>
          <w:sz w:val="22"/>
          <w:szCs w:val="22"/>
        </w:rPr>
        <w:t>y</w:t>
      </w:r>
      <w:r w:rsidRPr="00A178FB">
        <w:rPr>
          <w:sz w:val="22"/>
          <w:szCs w:val="22"/>
        </w:rPr>
        <w:t xml:space="preserve"> wskazan</w:t>
      </w:r>
      <w:r w:rsidR="00614715" w:rsidRPr="00A178FB">
        <w:rPr>
          <w:sz w:val="22"/>
          <w:szCs w:val="22"/>
        </w:rPr>
        <w:t>e</w:t>
      </w:r>
      <w:r w:rsidRPr="00A178FB">
        <w:rPr>
          <w:sz w:val="22"/>
          <w:szCs w:val="22"/>
        </w:rPr>
        <w:t xml:space="preserve"> w § </w:t>
      </w:r>
      <w:r w:rsidR="000739D4">
        <w:rPr>
          <w:sz w:val="22"/>
          <w:szCs w:val="22"/>
        </w:rPr>
        <w:t>4</w:t>
      </w:r>
      <w:r w:rsidRPr="00A178FB">
        <w:rPr>
          <w:sz w:val="22"/>
          <w:szCs w:val="22"/>
        </w:rPr>
        <w:t xml:space="preserve"> ust. </w:t>
      </w:r>
      <w:r w:rsidR="000739D4">
        <w:rPr>
          <w:sz w:val="22"/>
          <w:szCs w:val="22"/>
        </w:rPr>
        <w:t>6 i 7</w:t>
      </w:r>
      <w:r w:rsidRPr="00A178FB">
        <w:rPr>
          <w:sz w:val="22"/>
          <w:szCs w:val="22"/>
        </w:rPr>
        <w:t>.</w:t>
      </w:r>
    </w:p>
    <w:p w14:paraId="69637E7C" w14:textId="77777777" w:rsidR="0054551F" w:rsidRPr="00A178FB" w:rsidRDefault="0054551F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FCE4A6E" w:rsidR="0054551F" w:rsidRPr="00A178FB" w:rsidRDefault="0054551F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Przy dokonywaniu płatności za nabyte towary lub usługi wymienione w </w:t>
      </w:r>
      <w:r w:rsidR="007019D7">
        <w:rPr>
          <w:sz w:val="22"/>
          <w:szCs w:val="22"/>
        </w:rPr>
        <w:t>Z</w:t>
      </w:r>
      <w:r w:rsidRPr="00A178FB">
        <w:rPr>
          <w:sz w:val="22"/>
          <w:szCs w:val="22"/>
        </w:rPr>
        <w:t>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mechanizm podzielonej płatności.</w:t>
      </w:r>
    </w:p>
    <w:p w14:paraId="08211248" w14:textId="10DC21C0" w:rsidR="00131FC6" w:rsidRPr="00A178FB" w:rsidRDefault="00131FC6" w:rsidP="00F279DE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Zastrzega się, iż zawarcie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nie powoduje powstania po stronie Zamawiającego zobowiązania do zapłaty Wykonawcy wynagrodzenia, o którym mowa w ust. 1</w:t>
      </w:r>
      <w:r w:rsidR="000739D4">
        <w:rPr>
          <w:sz w:val="22"/>
          <w:szCs w:val="22"/>
        </w:rPr>
        <w:t xml:space="preserve"> </w:t>
      </w:r>
      <w:r w:rsidRPr="00A178FB">
        <w:rPr>
          <w:sz w:val="22"/>
          <w:szCs w:val="22"/>
        </w:rPr>
        <w:t xml:space="preserve">– w tym zakresie w momencie zawarcia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nie powstaje po stronie Zamawiającego żadne zobowiązanie, w tym finansowe.</w:t>
      </w:r>
    </w:p>
    <w:p w14:paraId="77C707EE" w14:textId="73D1F2E0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Zobowiązanie do zapłaty Wykonawcy wynagrodzenia, o którym mowa w ust. </w:t>
      </w:r>
      <w:r w:rsidR="000739D4">
        <w:rPr>
          <w:sz w:val="22"/>
          <w:szCs w:val="22"/>
        </w:rPr>
        <w:t>2</w:t>
      </w:r>
      <w:r w:rsidRPr="00A178FB">
        <w:rPr>
          <w:sz w:val="22"/>
          <w:szCs w:val="22"/>
        </w:rPr>
        <w:t xml:space="preserve"> (tj. zaciągnięcie przez Zamawiającego zobowiązania finansowego w tym zakresie), powstaje dopiero w momencie złożenia Wykonawcy przez Zamawiającego </w:t>
      </w:r>
      <w:r w:rsidR="005516B4">
        <w:rPr>
          <w:sz w:val="22"/>
          <w:szCs w:val="22"/>
        </w:rPr>
        <w:t>zlecenia</w:t>
      </w:r>
      <w:r w:rsidRPr="00A178FB"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d</w:t>
      </w:r>
      <w:r w:rsidRPr="00A178FB">
        <w:rPr>
          <w:sz w:val="22"/>
          <w:szCs w:val="22"/>
        </w:rPr>
        <w:t>o</w:t>
      </w:r>
      <w:r w:rsidR="005516B4">
        <w:rPr>
          <w:sz w:val="22"/>
          <w:szCs w:val="22"/>
        </w:rPr>
        <w:t>t.</w:t>
      </w:r>
      <w:r w:rsidRPr="00A178FB">
        <w:rPr>
          <w:sz w:val="22"/>
          <w:szCs w:val="22"/>
        </w:rPr>
        <w:t xml:space="preserve"> skorzystani</w:t>
      </w:r>
      <w:r w:rsidR="005516B4">
        <w:rPr>
          <w:sz w:val="22"/>
          <w:szCs w:val="22"/>
        </w:rPr>
        <w:t>a</w:t>
      </w:r>
      <w:r w:rsidRPr="00A178FB">
        <w:rPr>
          <w:sz w:val="22"/>
          <w:szCs w:val="22"/>
        </w:rPr>
        <w:t xml:space="preserve"> z prawa opcji (zg</w:t>
      </w:r>
      <w:r w:rsidR="005516B4">
        <w:rPr>
          <w:sz w:val="22"/>
          <w:szCs w:val="22"/>
        </w:rPr>
        <w:t>odnie z </w:t>
      </w:r>
      <w:r w:rsidRPr="00A178FB">
        <w:rPr>
          <w:sz w:val="22"/>
          <w:szCs w:val="22"/>
        </w:rPr>
        <w:t xml:space="preserve">zapisami </w:t>
      </w:r>
      <w:r w:rsidR="005516B4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mowy) i jest ograniczone jedynie do wysokości wynikającej z zakresu dostaw, objętego realizowaną na mocy danego oświadczenia opcją. </w:t>
      </w:r>
    </w:p>
    <w:p w14:paraId="29882302" w14:textId="7FA5F3E1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 xml:space="preserve">Wynagrodzenie określone w ust. </w:t>
      </w:r>
      <w:r w:rsidR="005516B4">
        <w:rPr>
          <w:sz w:val="22"/>
          <w:szCs w:val="22"/>
        </w:rPr>
        <w:t>4</w:t>
      </w:r>
      <w:r w:rsidRPr="00A178FB">
        <w:rPr>
          <w:sz w:val="22"/>
          <w:szCs w:val="22"/>
        </w:rPr>
        <w:t xml:space="preserve"> zawiera wszelkie koszty związane z realizacją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określonego w § 1. </w:t>
      </w:r>
    </w:p>
    <w:p w14:paraId="66B3CCC8" w14:textId="745F7CCC" w:rsidR="00131FC6" w:rsidRPr="00A178FB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Strony ustalają, że rozliczanie realizacji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następować będzie według cen jednostkowych określonych w </w:t>
      </w:r>
      <w:r w:rsidR="005516B4">
        <w:rPr>
          <w:sz w:val="22"/>
          <w:szCs w:val="22"/>
        </w:rPr>
        <w:t xml:space="preserve">ofercie Wykonawcy </w:t>
      </w:r>
      <w:r w:rsidR="000D5972" w:rsidRPr="00A178FB">
        <w:rPr>
          <w:sz w:val="22"/>
          <w:szCs w:val="22"/>
        </w:rPr>
        <w:t xml:space="preserve">– Zamawiający </w:t>
      </w:r>
      <w:r w:rsidR="004B6542" w:rsidRPr="00A178FB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A178FB" w:rsidRDefault="004B6542" w:rsidP="004B654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A178FB">
        <w:rPr>
          <w:sz w:val="22"/>
          <w:szCs w:val="22"/>
        </w:rPr>
        <w:t>późn</w:t>
      </w:r>
      <w:proofErr w:type="spellEnd"/>
      <w:r w:rsidRPr="00A178FB">
        <w:rPr>
          <w:sz w:val="22"/>
          <w:szCs w:val="22"/>
        </w:rPr>
        <w:t>. zm.).</w:t>
      </w:r>
    </w:p>
    <w:p w14:paraId="3A4F0FA2" w14:textId="77777777" w:rsidR="004B6542" w:rsidRPr="00A178FB" w:rsidRDefault="004B6542" w:rsidP="004B6542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366300FB" w:rsidR="004B6542" w:rsidRPr="00A178FB" w:rsidRDefault="004B6542" w:rsidP="004B6542">
      <w:pPr>
        <w:pStyle w:val="Akapitzlist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</w:t>
      </w:r>
      <w:r w:rsidR="005516B4">
        <w:rPr>
          <w:sz w:val="22"/>
          <w:szCs w:val="22"/>
        </w:rPr>
        <w:t>ykonawcy za wykonywanie Umowy w </w:t>
      </w:r>
      <w:r w:rsidRPr="00A178FB">
        <w:rPr>
          <w:sz w:val="22"/>
          <w:szCs w:val="22"/>
        </w:rPr>
        <w:t>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48C1DA09" w:rsidR="0054551F" w:rsidRPr="00A178FB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</w:p>
    <w:p w14:paraId="4264EECD" w14:textId="0D7C7220" w:rsidR="00773CA0" w:rsidRPr="00A178FB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 i sposób realizacji dostawy</w:t>
      </w:r>
    </w:p>
    <w:p w14:paraId="68B998D9" w14:textId="3899A4EA" w:rsidR="00A178FB" w:rsidRPr="00A178FB" w:rsidRDefault="00A178FB" w:rsidP="00A178FB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Dostarczenie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w zakresie podstawowym, o którym mowa w § 1 ust. 1 nastąpi do </w:t>
      </w:r>
      <w:r w:rsidR="007E03FF">
        <w:rPr>
          <w:sz w:val="22"/>
          <w:szCs w:val="22"/>
        </w:rPr>
        <w:t xml:space="preserve">60 dni od daty zawarcia niniejszej </w:t>
      </w:r>
      <w:r w:rsidR="007019D7">
        <w:rPr>
          <w:sz w:val="22"/>
          <w:szCs w:val="22"/>
        </w:rPr>
        <w:t>U</w:t>
      </w:r>
      <w:r w:rsidR="007E03FF">
        <w:rPr>
          <w:sz w:val="22"/>
          <w:szCs w:val="22"/>
        </w:rPr>
        <w:t>mowy.</w:t>
      </w:r>
    </w:p>
    <w:p w14:paraId="75B7AA24" w14:textId="494F16CD" w:rsidR="007E03FF" w:rsidRDefault="007E03FF" w:rsidP="007E03FF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178FB" w:rsidRPr="00A178FB">
        <w:rPr>
          <w:sz w:val="22"/>
          <w:szCs w:val="22"/>
        </w:rPr>
        <w:t>ermin wykonania zamówienia objętego prawem opcji ni</w:t>
      </w:r>
      <w:r w:rsidR="00A178FB">
        <w:rPr>
          <w:sz w:val="22"/>
          <w:szCs w:val="22"/>
        </w:rPr>
        <w:t xml:space="preserve">e może być dłuższy niż </w:t>
      </w:r>
      <w:r>
        <w:rPr>
          <w:sz w:val="22"/>
          <w:szCs w:val="22"/>
        </w:rPr>
        <w:t>6</w:t>
      </w:r>
      <w:r w:rsidR="00A178FB">
        <w:rPr>
          <w:sz w:val="22"/>
          <w:szCs w:val="22"/>
        </w:rPr>
        <w:t xml:space="preserve">0 dni od </w:t>
      </w:r>
      <w:r w:rsidR="00A178FB" w:rsidRPr="00A178FB">
        <w:rPr>
          <w:sz w:val="22"/>
          <w:szCs w:val="22"/>
        </w:rPr>
        <w:t xml:space="preserve">dnia przesłania </w:t>
      </w:r>
      <w:r w:rsidR="005516B4">
        <w:rPr>
          <w:sz w:val="22"/>
          <w:szCs w:val="22"/>
        </w:rPr>
        <w:t>zlecenia</w:t>
      </w:r>
      <w:r w:rsidR="00A178FB" w:rsidRPr="00A178FB">
        <w:rPr>
          <w:sz w:val="22"/>
          <w:szCs w:val="22"/>
        </w:rPr>
        <w:t xml:space="preserve"> </w:t>
      </w:r>
      <w:r w:rsidR="005516B4">
        <w:rPr>
          <w:sz w:val="22"/>
          <w:szCs w:val="22"/>
        </w:rPr>
        <w:t>d</w:t>
      </w:r>
      <w:r w:rsidR="00A178FB" w:rsidRPr="00A178FB">
        <w:rPr>
          <w:sz w:val="22"/>
          <w:szCs w:val="22"/>
        </w:rPr>
        <w:t>o</w:t>
      </w:r>
      <w:r w:rsidR="005516B4">
        <w:rPr>
          <w:sz w:val="22"/>
          <w:szCs w:val="22"/>
        </w:rPr>
        <w:t>t.</w:t>
      </w:r>
      <w:r w:rsidR="00A178FB" w:rsidRPr="00A178FB">
        <w:rPr>
          <w:sz w:val="22"/>
          <w:szCs w:val="22"/>
        </w:rPr>
        <w:t xml:space="preserve"> skorzyst</w:t>
      </w:r>
      <w:r>
        <w:rPr>
          <w:sz w:val="22"/>
          <w:szCs w:val="22"/>
        </w:rPr>
        <w:t xml:space="preserve">ania z prawa opcji do Wykonawcy, z zachowaniem terminu określonego w </w:t>
      </w:r>
      <w:r w:rsidRPr="00A178FB">
        <w:rPr>
          <w:sz w:val="22"/>
          <w:szCs w:val="22"/>
        </w:rPr>
        <w:t xml:space="preserve">§ 1 ust. </w:t>
      </w:r>
      <w:r w:rsidR="00CB73DB">
        <w:rPr>
          <w:sz w:val="22"/>
          <w:szCs w:val="22"/>
        </w:rPr>
        <w:t>4</w:t>
      </w:r>
      <w:r>
        <w:rPr>
          <w:sz w:val="22"/>
          <w:szCs w:val="22"/>
        </w:rPr>
        <w:t xml:space="preserve"> pkt. </w:t>
      </w:r>
      <w:r w:rsidR="005516B4">
        <w:rPr>
          <w:sz w:val="22"/>
          <w:szCs w:val="22"/>
        </w:rPr>
        <w:t>5</w:t>
      </w:r>
      <w:r>
        <w:rPr>
          <w:sz w:val="22"/>
          <w:szCs w:val="22"/>
        </w:rPr>
        <w:t>).</w:t>
      </w:r>
    </w:p>
    <w:p w14:paraId="1F2F1963" w14:textId="1EE69C26" w:rsidR="00A178FB" w:rsidRPr="007E03FF" w:rsidRDefault="00A178FB" w:rsidP="007E03FF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Szczegółowy termin każdorazowej dostawy, zgodny z ust. 1 lub 2 zostanie ustalony między </w:t>
      </w:r>
      <w:r w:rsidR="007E03FF">
        <w:rPr>
          <w:sz w:val="22"/>
          <w:szCs w:val="22"/>
        </w:rPr>
        <w:t>S</w:t>
      </w:r>
      <w:r w:rsidRPr="007E03FF">
        <w:rPr>
          <w:sz w:val="22"/>
          <w:szCs w:val="22"/>
        </w:rPr>
        <w:t>tronami</w:t>
      </w:r>
      <w:r w:rsidR="007E03FF">
        <w:rPr>
          <w:sz w:val="22"/>
          <w:szCs w:val="22"/>
        </w:rPr>
        <w:t>.</w:t>
      </w:r>
    </w:p>
    <w:p w14:paraId="1A95957E" w14:textId="521A46F3" w:rsidR="0054551F" w:rsidRPr="0015321F" w:rsidRDefault="00773CA0" w:rsidP="00CB73D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15321F">
        <w:rPr>
          <w:sz w:val="22"/>
          <w:szCs w:val="22"/>
        </w:rPr>
        <w:t xml:space="preserve">Za datę wykonania </w:t>
      </w:r>
      <w:r w:rsidR="005516B4">
        <w:rPr>
          <w:sz w:val="22"/>
          <w:szCs w:val="22"/>
        </w:rPr>
        <w:t>U</w:t>
      </w:r>
      <w:r w:rsidRPr="0015321F">
        <w:rPr>
          <w:sz w:val="22"/>
          <w:szCs w:val="22"/>
        </w:rPr>
        <w:t xml:space="preserve">mowy uważa się datę </w:t>
      </w:r>
      <w:r w:rsidR="0015321F" w:rsidRPr="0015321F">
        <w:rPr>
          <w:sz w:val="22"/>
          <w:szCs w:val="22"/>
        </w:rPr>
        <w:t>podpisani</w:t>
      </w:r>
      <w:r w:rsidR="000739D4">
        <w:rPr>
          <w:sz w:val="22"/>
          <w:szCs w:val="22"/>
        </w:rPr>
        <w:t>a</w:t>
      </w:r>
      <w:r w:rsidR="0015321F" w:rsidRPr="0015321F">
        <w:rPr>
          <w:sz w:val="22"/>
          <w:szCs w:val="22"/>
        </w:rPr>
        <w:t xml:space="preserve"> przez Strony protokołu odbioru </w:t>
      </w:r>
      <w:r w:rsidR="000739D4">
        <w:rPr>
          <w:sz w:val="22"/>
          <w:szCs w:val="22"/>
        </w:rPr>
        <w:t>przedmiotu Umowy.</w:t>
      </w:r>
    </w:p>
    <w:p w14:paraId="669813E7" w14:textId="7794B3C6" w:rsidR="00773CA0" w:rsidRPr="00A178FB" w:rsidRDefault="00773CA0" w:rsidP="00CB73D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wyznacza jako osobę odpowiedzialną za realizację zamówienia</w:t>
      </w:r>
      <w:r w:rsidR="00896727" w:rsidRPr="00A178FB">
        <w:rPr>
          <w:sz w:val="22"/>
          <w:szCs w:val="22"/>
        </w:rPr>
        <w:t xml:space="preserve"> i upoważnioną do dokonania odbioru przedmiotu Umowy</w:t>
      </w:r>
      <w:r w:rsidRPr="00A178FB">
        <w:rPr>
          <w:sz w:val="22"/>
          <w:szCs w:val="22"/>
        </w:rPr>
        <w:t xml:space="preserve">: </w:t>
      </w:r>
    </w:p>
    <w:p w14:paraId="0C28F47B" w14:textId="01D5B46D" w:rsidR="00773CA0" w:rsidRPr="00A178FB" w:rsidRDefault="0054551F" w:rsidP="0054551F">
      <w:p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Zamawiający wyznacza jako osobę odpowiedzialną za realizację zamówienia</w:t>
      </w:r>
      <w:r w:rsidR="00896727" w:rsidRPr="00A178FB">
        <w:rPr>
          <w:sz w:val="22"/>
          <w:szCs w:val="22"/>
        </w:rPr>
        <w:t xml:space="preserve"> i upoważnioną do dokonania odbioru przedmiotu Umowy</w:t>
      </w:r>
      <w:r w:rsidRPr="00A178FB">
        <w:rPr>
          <w:sz w:val="22"/>
          <w:szCs w:val="22"/>
        </w:rPr>
        <w:t xml:space="preserve">: </w:t>
      </w:r>
    </w:p>
    <w:p w14:paraId="6B158968" w14:textId="45515566" w:rsidR="00773CA0" w:rsidRPr="00A178FB" w:rsidRDefault="006C3455" w:rsidP="006C3455">
      <w:p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 </w:t>
      </w:r>
      <w:r w:rsidR="0054551F" w:rsidRPr="00A178FB">
        <w:rPr>
          <w:sz w:val="22"/>
          <w:szCs w:val="22"/>
        </w:rPr>
        <w:t>............................. (imię i nazwisko), tel. ………………….., e-mail: …………………………</w:t>
      </w:r>
      <w:r w:rsidR="00773CA0" w:rsidRPr="00A178FB">
        <w:rPr>
          <w:sz w:val="22"/>
          <w:szCs w:val="22"/>
        </w:rPr>
        <w:t>.</w:t>
      </w:r>
    </w:p>
    <w:p w14:paraId="3445451B" w14:textId="77777777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6078ED0E" w14:textId="019CDA1B" w:rsidR="00773CA0" w:rsidRPr="00A178FB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Na zasadach określonych w art. </w:t>
      </w:r>
      <w:r w:rsidR="00FC4A4C">
        <w:rPr>
          <w:sz w:val="22"/>
          <w:szCs w:val="22"/>
        </w:rPr>
        <w:t>455</w:t>
      </w:r>
      <w:r w:rsidRPr="00A178FB">
        <w:rPr>
          <w:sz w:val="22"/>
          <w:szCs w:val="22"/>
        </w:rPr>
        <w:t xml:space="preserve"> ust. 1 pkt.1)  ustawy </w:t>
      </w:r>
      <w:proofErr w:type="spellStart"/>
      <w:r w:rsidRPr="00A178FB">
        <w:rPr>
          <w:sz w:val="22"/>
          <w:szCs w:val="22"/>
        </w:rPr>
        <w:t>Pzp</w:t>
      </w:r>
      <w:proofErr w:type="spellEnd"/>
      <w:r w:rsidRPr="00A178FB">
        <w:rPr>
          <w:sz w:val="22"/>
          <w:szCs w:val="22"/>
        </w:rPr>
        <w:t xml:space="preserve"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</w:t>
      </w:r>
      <w:r w:rsidRPr="00A178FB">
        <w:rPr>
          <w:sz w:val="22"/>
          <w:szCs w:val="22"/>
        </w:rPr>
        <w:lastRenderedPageBreak/>
        <w:t>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A178FB" w:rsidRDefault="00773CA0" w:rsidP="006C3455">
      <w:pPr>
        <w:rPr>
          <w:sz w:val="22"/>
          <w:szCs w:val="22"/>
        </w:rPr>
      </w:pPr>
    </w:p>
    <w:p w14:paraId="72B6E145" w14:textId="6CF20BDC" w:rsidR="00C82D67" w:rsidRPr="00A178FB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A178FB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77777777" w:rsidR="00773CA0" w:rsidRPr="00A178FB" w:rsidRDefault="00956101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Wykonawca udziela </w:t>
      </w:r>
      <w:r w:rsidR="00773CA0" w:rsidRPr="00A178FB">
        <w:rPr>
          <w:sz w:val="22"/>
          <w:szCs w:val="22"/>
        </w:rPr>
        <w:t>gwarancji, w tym:</w:t>
      </w:r>
    </w:p>
    <w:p w14:paraId="508814BF" w14:textId="77777777" w:rsidR="00773CA0" w:rsidRPr="00A178FB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Pakiet I </w:t>
      </w:r>
      <w:r w:rsidRPr="00A178FB">
        <w:rPr>
          <w:sz w:val="22"/>
          <w:szCs w:val="22"/>
        </w:rPr>
        <w:t>… m-</w:t>
      </w:r>
      <w:proofErr w:type="spellStart"/>
      <w:r w:rsidRPr="00A178FB">
        <w:rPr>
          <w:sz w:val="22"/>
          <w:szCs w:val="22"/>
        </w:rPr>
        <w:t>cy</w:t>
      </w:r>
      <w:proofErr w:type="spellEnd"/>
      <w:r w:rsidRPr="00A178FB">
        <w:rPr>
          <w:sz w:val="22"/>
          <w:szCs w:val="22"/>
        </w:rPr>
        <w:t xml:space="preserve">, </w:t>
      </w:r>
    </w:p>
    <w:p w14:paraId="0F90B270" w14:textId="77777777" w:rsidR="00773CA0" w:rsidRPr="00A178FB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Pakiet II </w:t>
      </w:r>
      <w:r w:rsidRPr="00A178FB">
        <w:rPr>
          <w:sz w:val="22"/>
          <w:szCs w:val="22"/>
        </w:rPr>
        <w:t>… m-</w:t>
      </w:r>
      <w:proofErr w:type="spellStart"/>
      <w:r w:rsidRPr="00A178FB">
        <w:rPr>
          <w:sz w:val="22"/>
          <w:szCs w:val="22"/>
        </w:rPr>
        <w:t>cy</w:t>
      </w:r>
      <w:proofErr w:type="spellEnd"/>
      <w:r w:rsidRPr="00A178FB">
        <w:rPr>
          <w:sz w:val="22"/>
          <w:szCs w:val="22"/>
        </w:rPr>
        <w:t>,</w:t>
      </w:r>
    </w:p>
    <w:p w14:paraId="3D1A3E5E" w14:textId="3B74C94A" w:rsidR="00773CA0" w:rsidRPr="00A178FB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Pakiet III </w:t>
      </w:r>
      <w:r w:rsidR="00C82D67" w:rsidRPr="00A178FB">
        <w:rPr>
          <w:sz w:val="22"/>
          <w:szCs w:val="22"/>
        </w:rPr>
        <w:t>…. m-</w:t>
      </w:r>
      <w:proofErr w:type="spellStart"/>
      <w:r w:rsidR="00C82D67" w:rsidRPr="00A178FB">
        <w:rPr>
          <w:sz w:val="22"/>
          <w:szCs w:val="22"/>
        </w:rPr>
        <w:t>cy</w:t>
      </w:r>
      <w:proofErr w:type="spellEnd"/>
      <w:r w:rsidR="00C82D67" w:rsidRPr="00A178FB">
        <w:rPr>
          <w:sz w:val="22"/>
          <w:szCs w:val="22"/>
        </w:rPr>
        <w:t>.</w:t>
      </w:r>
    </w:p>
    <w:p w14:paraId="5567E0F6" w14:textId="1F144185" w:rsidR="00C82D67" w:rsidRPr="00A178FB" w:rsidRDefault="00C82D67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 w:rsidRPr="00A178FB">
        <w:rPr>
          <w:sz w:val="22"/>
          <w:szCs w:val="22"/>
        </w:rPr>
        <w:t>ych</w:t>
      </w:r>
      <w:r w:rsidRPr="00A178FB">
        <w:rPr>
          <w:sz w:val="22"/>
          <w:szCs w:val="22"/>
        </w:rPr>
        <w:t xml:space="preserve"> w dostarczonym sprzęcie.</w:t>
      </w:r>
    </w:p>
    <w:p w14:paraId="662FC4AF" w14:textId="2EAED758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Naprawy gwarancyjne wykonywane będą zgodnie z zapisami</w:t>
      </w:r>
      <w:r w:rsidR="00C82D67" w:rsidRPr="00A178FB">
        <w:rPr>
          <w:sz w:val="22"/>
          <w:szCs w:val="22"/>
        </w:rPr>
        <w:t xml:space="preserve"> SWZ</w:t>
      </w:r>
      <w:r w:rsidRPr="00A178FB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 w:rsidRPr="00A178FB">
        <w:rPr>
          <w:sz w:val="22"/>
          <w:szCs w:val="22"/>
        </w:rPr>
        <w:t>5</w:t>
      </w:r>
      <w:r w:rsidRPr="00A178FB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 w:rsidRPr="00A178FB">
        <w:rPr>
          <w:sz w:val="22"/>
          <w:szCs w:val="22"/>
        </w:rPr>
        <w:t xml:space="preserve">ny ustalają na 7 dni od daty </w:t>
      </w:r>
      <w:r w:rsidRPr="00A178FB">
        <w:rPr>
          <w:sz w:val="22"/>
          <w:szCs w:val="22"/>
        </w:rPr>
        <w:t>zgłoszenia. Wykonawca dostarczy na okres wykonania naprawy dłuższy ni</w:t>
      </w:r>
      <w:r w:rsidR="00C82D67" w:rsidRPr="00A178FB">
        <w:rPr>
          <w:sz w:val="22"/>
          <w:szCs w:val="22"/>
        </w:rPr>
        <w:t xml:space="preserve">ż 7 dni  sprzęt zastępczy o nie </w:t>
      </w:r>
      <w:r w:rsidRPr="00A178FB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76A1B7AF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razie przypadku, gdy naprawa sprzętu nie będzie możliwa lub w razie trzykrotnej bezskuteczn</w:t>
      </w:r>
      <w:r w:rsidR="00C82D67" w:rsidRPr="00A178FB">
        <w:rPr>
          <w:sz w:val="22"/>
          <w:szCs w:val="22"/>
        </w:rPr>
        <w:t>ej naprawy (tj. sprzęt ponownie ulegnie awarii</w:t>
      </w:r>
      <w:r w:rsidRPr="00A178FB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D983B62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742ACEA1" w14:textId="77777777" w:rsidR="00773CA0" w:rsidRPr="00A178FB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 xml:space="preserve">Wykonawca zobowiązuje się dostarczyć Zamawiającemu stosowny dokument gwarancyjny przy podpisywaniu protokołu odbioru. </w:t>
      </w:r>
    </w:p>
    <w:p w14:paraId="65AD7273" w14:textId="3F5F5121" w:rsidR="00896727" w:rsidRPr="00A178FB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B26B2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</w:p>
    <w:p w14:paraId="740D9147" w14:textId="5153C078" w:rsidR="002362FE" w:rsidRPr="00A178FB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178FB"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A178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578D5A72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mowy, Zamawiający  zastrzega  sobie  prawo  odstąpienia  od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bez  negatywnych  skutków  prawnych dla Zamawiającego, w tym uiszczenia kar ze strony Zamawiającego, w szczególności w przypadku:  </w:t>
      </w:r>
    </w:p>
    <w:p w14:paraId="12EB21B1" w14:textId="429B8115" w:rsidR="00504731" w:rsidRPr="00A178FB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A178FB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minimum 3- krotnego dostarczenia przedmiotu zamówienia złej jakości, </w:t>
      </w:r>
    </w:p>
    <w:p w14:paraId="150BAC83" w14:textId="27483BFE" w:rsidR="00504731" w:rsidRPr="00A178FB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minimum 3 -krotnego dostarczenia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niezgodnie z zamówieniem.</w:t>
      </w:r>
    </w:p>
    <w:p w14:paraId="258C179A" w14:textId="386CA36B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Odstąpienie  od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powinno  nastąpić  w  formie  pisemnej  w  terminie  </w:t>
      </w:r>
      <w:r w:rsidR="00FC4A4C">
        <w:rPr>
          <w:sz w:val="22"/>
          <w:szCs w:val="22"/>
        </w:rPr>
        <w:t>7</w:t>
      </w:r>
      <w:r w:rsidRPr="00A178FB">
        <w:rPr>
          <w:sz w:val="22"/>
          <w:szCs w:val="22"/>
        </w:rPr>
        <w:t xml:space="preserve">  dni  od  daty  powzięcia wiadomości o zaistnieniu okoliczności określonych w ust. 1 i musi zawierać uzasadnienie.</w:t>
      </w:r>
    </w:p>
    <w:p w14:paraId="23F26C11" w14:textId="0EEC4D52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Odstąpienie od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przez Zamawiającego ma skutek na przyszłość w zakresie rozliczeń stron i nie  umniejsza  żadnych  uprawnień  Zamawiającego  z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(w  tym  uprawnienia  do  naliczenia  kar umownych, także za opóźnienia w wykonaniu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mowy) oraz innego tytułu.</w:t>
      </w:r>
    </w:p>
    <w:p w14:paraId="5D57F740" w14:textId="3DFC3D09" w:rsidR="00504731" w:rsidRPr="00A178FB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przypadkach  określonych  w  ust.  1  Wykonawca  może  żądać  jedynie  wynagrodzenia  należnego mu z tytułu realizacji wykonanej części umowy, bez prawa dochodzenia kar umownych.</w:t>
      </w:r>
    </w:p>
    <w:p w14:paraId="78D13B9A" w14:textId="73AC5B26" w:rsidR="00773CA0" w:rsidRPr="00A178FB" w:rsidRDefault="00773CA0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S</w:t>
      </w:r>
      <w:r w:rsidR="00504731" w:rsidRPr="00A178FB">
        <w:rPr>
          <w:sz w:val="22"/>
          <w:szCs w:val="22"/>
        </w:rPr>
        <w:t>trony ustalają kary umowne</w:t>
      </w:r>
      <w:r w:rsidRPr="00A178FB">
        <w:rPr>
          <w:sz w:val="22"/>
          <w:szCs w:val="22"/>
        </w:rPr>
        <w:t>:</w:t>
      </w:r>
    </w:p>
    <w:p w14:paraId="0DE88CAB" w14:textId="2CA01AB5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 zwłokę w realizacji </w:t>
      </w:r>
      <w:r w:rsidR="005516B4">
        <w:rPr>
          <w:sz w:val="22"/>
          <w:szCs w:val="22"/>
        </w:rPr>
        <w:t xml:space="preserve">przedmiotu </w:t>
      </w:r>
      <w:r w:rsidR="007019D7">
        <w:rPr>
          <w:sz w:val="22"/>
          <w:szCs w:val="22"/>
        </w:rPr>
        <w:t>U</w:t>
      </w:r>
      <w:r w:rsidR="005516B4">
        <w:rPr>
          <w:sz w:val="22"/>
          <w:szCs w:val="22"/>
        </w:rPr>
        <w:t xml:space="preserve">mowy- w wysokości </w:t>
      </w:r>
      <w:r w:rsidRPr="00A178FB">
        <w:rPr>
          <w:sz w:val="22"/>
          <w:szCs w:val="22"/>
        </w:rPr>
        <w:t xml:space="preserve">2% kwoty należności brutto danego Pakietu określonej  w § </w:t>
      </w:r>
      <w:r w:rsidR="006B26B2">
        <w:rPr>
          <w:sz w:val="22"/>
          <w:szCs w:val="22"/>
        </w:rPr>
        <w:t>3</w:t>
      </w:r>
      <w:r w:rsidRPr="00A178FB">
        <w:rPr>
          <w:sz w:val="22"/>
          <w:szCs w:val="22"/>
        </w:rPr>
        <w:t xml:space="preserve">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za każdy dzień opóźnienia, w stosunku do terminu, o którym mowa w § </w:t>
      </w:r>
      <w:r w:rsidR="006B26B2">
        <w:rPr>
          <w:sz w:val="22"/>
          <w:szCs w:val="22"/>
        </w:rPr>
        <w:t>4</w:t>
      </w:r>
      <w:r w:rsidRPr="00A178FB">
        <w:rPr>
          <w:sz w:val="22"/>
          <w:szCs w:val="22"/>
        </w:rPr>
        <w:t xml:space="preserve"> ust.1,</w:t>
      </w:r>
    </w:p>
    <w:p w14:paraId="2D692A34" w14:textId="77777777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3684DB91" w14:textId="62D35322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6B26B2">
        <w:rPr>
          <w:sz w:val="22"/>
          <w:szCs w:val="22"/>
        </w:rPr>
        <w:t>3</w:t>
      </w:r>
      <w:r w:rsidR="007019D7">
        <w:rPr>
          <w:sz w:val="22"/>
          <w:szCs w:val="22"/>
        </w:rPr>
        <w:t xml:space="preserve"> U</w:t>
      </w:r>
      <w:r w:rsidRPr="00A178FB">
        <w:rPr>
          <w:sz w:val="22"/>
          <w:szCs w:val="22"/>
        </w:rPr>
        <w:t>mowy</w:t>
      </w:r>
      <w:r w:rsidR="00504731" w:rsidRPr="00A178FB">
        <w:rPr>
          <w:sz w:val="22"/>
          <w:szCs w:val="22"/>
        </w:rPr>
        <w:t>,</w:t>
      </w:r>
      <w:r w:rsidRPr="00A178FB">
        <w:rPr>
          <w:sz w:val="22"/>
          <w:szCs w:val="22"/>
        </w:rPr>
        <w:t xml:space="preserve"> </w:t>
      </w:r>
    </w:p>
    <w:p w14:paraId="21E818E1" w14:textId="78688830" w:rsidR="00773CA0" w:rsidRPr="00A178FB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 odstąpienie Zamawiającego od Umowy z przyczyn leżących po stronie Wykonawcy – karę w wysokości 10% kwoty należności brutto danego P</w:t>
      </w:r>
      <w:r w:rsidR="007019D7">
        <w:rPr>
          <w:sz w:val="22"/>
          <w:szCs w:val="22"/>
        </w:rPr>
        <w:t>akietu określonej</w:t>
      </w:r>
      <w:r w:rsidRPr="00A178FB">
        <w:rPr>
          <w:sz w:val="22"/>
          <w:szCs w:val="22"/>
        </w:rPr>
        <w:t xml:space="preserve"> w § </w:t>
      </w:r>
      <w:r w:rsidR="006B26B2">
        <w:rPr>
          <w:sz w:val="22"/>
          <w:szCs w:val="22"/>
        </w:rPr>
        <w:t>3</w:t>
      </w:r>
      <w:r w:rsidR="007019D7">
        <w:rPr>
          <w:sz w:val="22"/>
          <w:szCs w:val="22"/>
        </w:rPr>
        <w:t xml:space="preserve"> U</w:t>
      </w:r>
      <w:r w:rsidRPr="00A178FB">
        <w:rPr>
          <w:sz w:val="22"/>
          <w:szCs w:val="22"/>
        </w:rPr>
        <w:t>mowy.</w:t>
      </w:r>
    </w:p>
    <w:p w14:paraId="3FBE270A" w14:textId="77777777" w:rsidR="00773CA0" w:rsidRPr="00A178FB" w:rsidRDefault="00773CA0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23219816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Łączna  wysokość  kar  umownych  nie  może  przekroczyć  20  %  wynagrodzenia  umownego </w:t>
      </w:r>
      <w:r w:rsidR="006B26B2">
        <w:rPr>
          <w:sz w:val="22"/>
          <w:szCs w:val="22"/>
        </w:rPr>
        <w:t xml:space="preserve">danego Pakietu </w:t>
      </w:r>
      <w:r w:rsidRPr="00A178FB">
        <w:rPr>
          <w:sz w:val="22"/>
          <w:szCs w:val="22"/>
        </w:rPr>
        <w:t xml:space="preserve">określonego w § </w:t>
      </w:r>
      <w:r w:rsidR="006B26B2">
        <w:rPr>
          <w:sz w:val="22"/>
          <w:szCs w:val="22"/>
        </w:rPr>
        <w:t>3</w:t>
      </w:r>
      <w:r w:rsidRPr="00A178FB">
        <w:rPr>
          <w:sz w:val="22"/>
          <w:szCs w:val="22"/>
        </w:rPr>
        <w:t xml:space="preserve"> ust. 1 </w:t>
      </w:r>
      <w:r w:rsidR="000739D4">
        <w:rPr>
          <w:sz w:val="22"/>
          <w:szCs w:val="22"/>
        </w:rPr>
        <w:t>Umowy.</w:t>
      </w:r>
    </w:p>
    <w:p w14:paraId="5C5752AC" w14:textId="1C9B5897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Kary  umowne  przewidziane  w  niniejszej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mowie  płatne  są  w  terminie  14  dni  od  dnia  doręczenia Stronie zobowiązanej do zapłaty kary umownej przez Stronę uprawnioną stosownego wezwania do zapłaty.</w:t>
      </w:r>
    </w:p>
    <w:p w14:paraId="591B3144" w14:textId="1A74E75D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Kary  umowne,  o  których  mowa  w  ust.  1  niniejszej  </w:t>
      </w:r>
      <w:r w:rsidR="000739D4">
        <w:rPr>
          <w:sz w:val="22"/>
          <w:szCs w:val="22"/>
        </w:rPr>
        <w:t>U</w:t>
      </w:r>
      <w:r w:rsidRPr="00A178FB">
        <w:rPr>
          <w:sz w:val="22"/>
          <w:szCs w:val="22"/>
        </w:rPr>
        <w:t>mowy  płatne  są  przelewem  bankowym  na rachunek bankowy wskazany przez Zamawiającego.</w:t>
      </w:r>
    </w:p>
    <w:p w14:paraId="03D014FC" w14:textId="6D542519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051A7640" w:rsidR="00504731" w:rsidRPr="00A178FB" w:rsidRDefault="00504731" w:rsidP="0050473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Niezależnie  od  obowiązku  zapłaty  kar  umownych  przewidzianych  w  niniejszej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mowie Zamawiającemu  przysługuje  prawo  do  dochodzenia  odszkodowania  przewyższającego  wysokość zastrzeżonych kar umownych.</w:t>
      </w:r>
    </w:p>
    <w:p w14:paraId="5E91CBDD" w14:textId="77281401" w:rsidR="00504731" w:rsidRPr="00A178FB" w:rsidRDefault="00504731" w:rsidP="00956101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lastRenderedPageBreak/>
        <w:t xml:space="preserve">Niedopuszczalne  jest  dokonywanie  przelewu  (cesji)  wierzytelności  przysługujących  Wykonawcy  z tytułu  realizacji  przedmiotu  niniejszej 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 bez  zgody  Zamawiającego.  Naruszenie  tego zastrzeżenia skutkuje nałożeniem na Wykonawcę kary umownej w wysokości określonej w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mowie.</w:t>
      </w:r>
    </w:p>
    <w:p w14:paraId="7C650FD3" w14:textId="254C0479" w:rsidR="00504731" w:rsidRPr="00A178FB" w:rsidRDefault="00504731" w:rsidP="00504731">
      <w:pPr>
        <w:ind w:left="360" w:hanging="360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§</w:t>
      </w:r>
      <w:r w:rsidR="006B26B2">
        <w:rPr>
          <w:b/>
          <w:sz w:val="22"/>
          <w:szCs w:val="22"/>
        </w:rPr>
        <w:t>7</w:t>
      </w:r>
    </w:p>
    <w:p w14:paraId="1A6BF312" w14:textId="72EBB874" w:rsidR="00773CA0" w:rsidRPr="00A178FB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 xml:space="preserve">Zmiany </w:t>
      </w:r>
      <w:r w:rsidR="007019D7">
        <w:rPr>
          <w:b/>
          <w:sz w:val="22"/>
          <w:szCs w:val="22"/>
        </w:rPr>
        <w:t>U</w:t>
      </w:r>
      <w:r w:rsidRPr="00A178FB">
        <w:rPr>
          <w:b/>
          <w:sz w:val="22"/>
          <w:szCs w:val="22"/>
        </w:rPr>
        <w:t>mowy</w:t>
      </w:r>
    </w:p>
    <w:p w14:paraId="766E0A12" w14:textId="7F704CBF" w:rsidR="00773CA0" w:rsidRPr="00A178FB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Zamawiający przewiduje możliwość zmian postanowień niniejszej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w zakresie:</w:t>
      </w:r>
    </w:p>
    <w:p w14:paraId="7685520A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A178FB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A178FB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23C0AA0D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 xml:space="preserve">pojawienia się na rynku urządzeń (oprogramowania) nowszej generacji pozwalających na zaoszczędzenie kosztów realizacji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 xml:space="preserve">mowy lub kosztów eksploatacji przedmiotu </w:t>
      </w:r>
      <w:r w:rsidR="007019D7">
        <w:rPr>
          <w:sz w:val="22"/>
          <w:szCs w:val="22"/>
        </w:rPr>
        <w:t>U</w:t>
      </w:r>
      <w:r w:rsidRPr="00A178FB">
        <w:rPr>
          <w:sz w:val="22"/>
          <w:szCs w:val="22"/>
        </w:rPr>
        <w:t>mowy 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A178FB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A178FB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FA341BE" w14:textId="77777777" w:rsidR="008E4983" w:rsidRPr="00A178FB" w:rsidRDefault="00A22BAD" w:rsidP="002B4F62">
      <w:pPr>
        <w:spacing w:after="120"/>
        <w:jc w:val="both"/>
        <w:rPr>
          <w:sz w:val="22"/>
          <w:szCs w:val="22"/>
        </w:rPr>
      </w:pPr>
    </w:p>
    <w:p w14:paraId="0BA9308E" w14:textId="77777777" w:rsidR="002B4F62" w:rsidRPr="00A178FB" w:rsidRDefault="002B4F62" w:rsidP="002B4F62">
      <w:pPr>
        <w:spacing w:after="120"/>
        <w:ind w:left="360"/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§8. Rozstrzyganie sytuacji spornych</w:t>
      </w:r>
    </w:p>
    <w:p w14:paraId="74B85D7F" w14:textId="77777777" w:rsidR="002B4F62" w:rsidRPr="00A178FB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A178FB">
        <w:rPr>
          <w:rFonts w:cs="Times New Roman"/>
        </w:rPr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A178FB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A178FB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Pr="00A178FB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A178FB">
        <w:rPr>
          <w:rFonts w:cs="Times New Roman"/>
        </w:rPr>
        <w:lastRenderedPageBreak/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Pr="00A178FB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46854ADD" w14:textId="77777777" w:rsidR="002B4F62" w:rsidRPr="00A178FB" w:rsidRDefault="002B4F62" w:rsidP="002B4F62">
      <w:pPr>
        <w:jc w:val="center"/>
        <w:rPr>
          <w:b/>
          <w:sz w:val="22"/>
          <w:szCs w:val="22"/>
        </w:rPr>
      </w:pPr>
      <w:r w:rsidRPr="00A178FB">
        <w:rPr>
          <w:b/>
          <w:sz w:val="22"/>
          <w:szCs w:val="22"/>
        </w:rPr>
        <w:t>§9. Postanowienia końcowe</w:t>
      </w:r>
    </w:p>
    <w:p w14:paraId="0295D4F5" w14:textId="77777777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>W sprawach nieuregulowanych Umową mają zastosowanie odpowiednie przepisy prawa polskiego.</w:t>
      </w:r>
    </w:p>
    <w:p w14:paraId="246BE58C" w14:textId="72EB4371" w:rsidR="002B4F62" w:rsidRPr="00A178FB" w:rsidRDefault="000739D4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A178FB">
        <w:rPr>
          <w:rFonts w:cs="Times New Roman"/>
        </w:rPr>
        <w:t xml:space="preserve"> wymagają formy pisemnej pod rygorem nieważności.</w:t>
      </w:r>
    </w:p>
    <w:p w14:paraId="5A51F73C" w14:textId="17912F7B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>Wszelkie oświadczenia, zawiadomienia oraz zgłoszenia dokonywane przez Strony, a wynikające z postanowień niniejszej Umowy winny być dokonywane</w:t>
      </w:r>
      <w:r w:rsidR="006B26B2">
        <w:rPr>
          <w:rFonts w:cs="Times New Roman"/>
        </w:rPr>
        <w:t xml:space="preserve"> za pośrednictwem poczty elektronicznej na adres osoby wskazanej w § 4 ust. </w:t>
      </w:r>
      <w:r w:rsidR="000739D4">
        <w:rPr>
          <w:rFonts w:cs="Times New Roman"/>
        </w:rPr>
        <w:t>6 i 7</w:t>
      </w:r>
      <w:r w:rsidRPr="00A178FB">
        <w:rPr>
          <w:rFonts w:cs="Times New Roman"/>
        </w:rPr>
        <w:t xml:space="preserve">. </w:t>
      </w:r>
    </w:p>
    <w:p w14:paraId="1586AEA9" w14:textId="37D74199" w:rsidR="002B4F62" w:rsidRPr="00A178FB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A178FB">
        <w:rPr>
          <w:rFonts w:cs="Times New Roman"/>
        </w:rPr>
        <w:t xml:space="preserve">Każda ze Stron jest zobowiązana do pisemnego powiadomienia drugiej Strony o zmianie swojego adresu, numeru telefonu lub e-mail, niezwłocznie po dacie wystąpienia zmiany, w żadnym wypadku, nie później jednak niż w ciągu 3 dni roboczych od wystąpienia takiej zmiany. </w:t>
      </w:r>
    </w:p>
    <w:p w14:paraId="6AE75884" w14:textId="77777777" w:rsidR="002B4F62" w:rsidRPr="00A178FB" w:rsidRDefault="002B4F62" w:rsidP="002B4F62">
      <w:pPr>
        <w:pStyle w:val="W11"/>
        <w:numPr>
          <w:ilvl w:val="0"/>
          <w:numId w:val="24"/>
        </w:numPr>
        <w:ind w:left="284" w:hanging="284"/>
        <w:rPr>
          <w:rFonts w:cs="Times New Roman"/>
        </w:rPr>
      </w:pPr>
      <w:r w:rsidRPr="00A178FB">
        <w:rPr>
          <w:rFonts w:cs="Times New Roman"/>
        </w:rPr>
        <w:t xml:space="preserve">Umowę sporządzono w dwóch jednobrzmiących egzemplarzach po jednym dla każdej ze stron.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39799492" w14:textId="77777777" w:rsidR="00256254" w:rsidRDefault="00256254">
      <w:pPr>
        <w:rPr>
          <w:sz w:val="22"/>
          <w:szCs w:val="22"/>
        </w:rPr>
      </w:pPr>
    </w:p>
    <w:p w14:paraId="08457F2E" w14:textId="77777777" w:rsidR="00256254" w:rsidRDefault="00256254">
      <w:pPr>
        <w:rPr>
          <w:sz w:val="22"/>
          <w:szCs w:val="22"/>
        </w:rPr>
      </w:pPr>
    </w:p>
    <w:p w14:paraId="57FC6219" w14:textId="77777777" w:rsidR="000739D4" w:rsidRDefault="000739D4" w:rsidP="00256254">
      <w:pPr>
        <w:rPr>
          <w:sz w:val="22"/>
          <w:szCs w:val="22"/>
        </w:rPr>
      </w:pPr>
    </w:p>
    <w:p w14:paraId="17EFBBE6" w14:textId="77777777" w:rsidR="000739D4" w:rsidRDefault="000739D4" w:rsidP="00256254">
      <w:pPr>
        <w:rPr>
          <w:sz w:val="22"/>
          <w:szCs w:val="22"/>
        </w:rPr>
      </w:pPr>
    </w:p>
    <w:p w14:paraId="63081DDA" w14:textId="77777777" w:rsidR="000739D4" w:rsidRDefault="000739D4" w:rsidP="00256254">
      <w:pPr>
        <w:rPr>
          <w:sz w:val="22"/>
          <w:szCs w:val="22"/>
        </w:rPr>
      </w:pPr>
    </w:p>
    <w:p w14:paraId="496E0FFB" w14:textId="77777777" w:rsidR="000739D4" w:rsidRDefault="000739D4" w:rsidP="00256254">
      <w:pPr>
        <w:rPr>
          <w:sz w:val="22"/>
          <w:szCs w:val="22"/>
        </w:rPr>
      </w:pPr>
    </w:p>
    <w:p w14:paraId="1E67FD95" w14:textId="77777777" w:rsidR="000739D4" w:rsidRPr="000739D4" w:rsidRDefault="000739D4" w:rsidP="000739D4">
      <w:pPr>
        <w:jc w:val="center"/>
        <w:rPr>
          <w:b/>
          <w:sz w:val="22"/>
          <w:szCs w:val="22"/>
        </w:rPr>
      </w:pPr>
    </w:p>
    <w:p w14:paraId="1677F81A" w14:textId="49AF4BB9" w:rsidR="000739D4" w:rsidRPr="000739D4" w:rsidRDefault="000739D4" w:rsidP="000739D4">
      <w:pPr>
        <w:jc w:val="center"/>
        <w:rPr>
          <w:b/>
          <w:sz w:val="22"/>
          <w:szCs w:val="22"/>
        </w:rPr>
      </w:pPr>
      <w:r w:rsidRPr="000739D4">
        <w:rPr>
          <w:b/>
          <w:sz w:val="22"/>
          <w:szCs w:val="22"/>
        </w:rPr>
        <w:t xml:space="preserve">ZAMAWIAJĄCY </w:t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</w:r>
      <w:r w:rsidRPr="000739D4">
        <w:rPr>
          <w:b/>
          <w:sz w:val="22"/>
          <w:szCs w:val="22"/>
        </w:rPr>
        <w:tab/>
        <w:t>WYKONAWCA</w:t>
      </w:r>
    </w:p>
    <w:p w14:paraId="1375AF0D" w14:textId="77777777" w:rsidR="000739D4" w:rsidRDefault="000739D4" w:rsidP="00256254">
      <w:pPr>
        <w:rPr>
          <w:sz w:val="22"/>
          <w:szCs w:val="22"/>
        </w:rPr>
      </w:pPr>
    </w:p>
    <w:p w14:paraId="24C942A4" w14:textId="77777777" w:rsidR="000739D4" w:rsidRDefault="000739D4" w:rsidP="00256254">
      <w:pPr>
        <w:rPr>
          <w:sz w:val="22"/>
          <w:szCs w:val="22"/>
        </w:rPr>
      </w:pPr>
    </w:p>
    <w:p w14:paraId="580E5AE7" w14:textId="77777777" w:rsidR="000739D4" w:rsidRDefault="000739D4" w:rsidP="00256254">
      <w:pPr>
        <w:rPr>
          <w:sz w:val="22"/>
          <w:szCs w:val="22"/>
        </w:rPr>
      </w:pPr>
    </w:p>
    <w:p w14:paraId="39C23B24" w14:textId="77777777" w:rsidR="000739D4" w:rsidRDefault="000739D4" w:rsidP="00256254">
      <w:pPr>
        <w:rPr>
          <w:sz w:val="22"/>
          <w:szCs w:val="22"/>
        </w:rPr>
      </w:pPr>
    </w:p>
    <w:p w14:paraId="6B63AB24" w14:textId="77777777" w:rsidR="000739D4" w:rsidRDefault="000739D4" w:rsidP="00256254">
      <w:pPr>
        <w:rPr>
          <w:sz w:val="22"/>
          <w:szCs w:val="22"/>
        </w:rPr>
      </w:pPr>
    </w:p>
    <w:p w14:paraId="69A986D3" w14:textId="77777777" w:rsidR="000739D4" w:rsidRDefault="000739D4" w:rsidP="00256254">
      <w:pPr>
        <w:rPr>
          <w:sz w:val="22"/>
          <w:szCs w:val="22"/>
        </w:rPr>
      </w:pPr>
    </w:p>
    <w:p w14:paraId="27A64B82" w14:textId="77777777" w:rsidR="000739D4" w:rsidRDefault="000739D4" w:rsidP="00256254">
      <w:pPr>
        <w:rPr>
          <w:sz w:val="22"/>
          <w:szCs w:val="22"/>
        </w:rPr>
      </w:pPr>
    </w:p>
    <w:p w14:paraId="31AB818F" w14:textId="77777777" w:rsidR="000739D4" w:rsidRDefault="000739D4" w:rsidP="00256254">
      <w:pPr>
        <w:rPr>
          <w:sz w:val="22"/>
          <w:szCs w:val="22"/>
        </w:rPr>
      </w:pPr>
    </w:p>
    <w:p w14:paraId="1B9621CB" w14:textId="77777777" w:rsidR="000739D4" w:rsidRDefault="000739D4" w:rsidP="00256254">
      <w:pPr>
        <w:rPr>
          <w:sz w:val="22"/>
          <w:szCs w:val="22"/>
        </w:rPr>
      </w:pPr>
    </w:p>
    <w:p w14:paraId="699B303A" w14:textId="77777777" w:rsidR="000739D4" w:rsidRDefault="000739D4" w:rsidP="00256254">
      <w:pPr>
        <w:rPr>
          <w:sz w:val="22"/>
          <w:szCs w:val="22"/>
        </w:rPr>
      </w:pPr>
    </w:p>
    <w:p w14:paraId="019605DA" w14:textId="77777777" w:rsidR="000739D4" w:rsidRDefault="000739D4" w:rsidP="00256254">
      <w:pPr>
        <w:rPr>
          <w:sz w:val="22"/>
          <w:szCs w:val="22"/>
        </w:rPr>
      </w:pPr>
    </w:p>
    <w:p w14:paraId="736B3B6F" w14:textId="77777777" w:rsidR="000739D4" w:rsidRDefault="000739D4" w:rsidP="00256254">
      <w:pPr>
        <w:rPr>
          <w:sz w:val="22"/>
          <w:szCs w:val="22"/>
        </w:rPr>
      </w:pPr>
    </w:p>
    <w:p w14:paraId="73D3F6DA" w14:textId="77777777" w:rsidR="000739D4" w:rsidRDefault="000739D4" w:rsidP="00256254">
      <w:pPr>
        <w:rPr>
          <w:sz w:val="22"/>
          <w:szCs w:val="22"/>
        </w:rPr>
      </w:pPr>
    </w:p>
    <w:p w14:paraId="25B1F35F" w14:textId="77777777" w:rsidR="000739D4" w:rsidRDefault="000739D4" w:rsidP="00256254">
      <w:pPr>
        <w:rPr>
          <w:sz w:val="22"/>
          <w:szCs w:val="22"/>
        </w:rPr>
      </w:pPr>
    </w:p>
    <w:p w14:paraId="6B09F018" w14:textId="77777777" w:rsidR="00256254" w:rsidRDefault="00256254" w:rsidP="00256254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774CBEE1" w14:textId="77777777" w:rsidR="00256254" w:rsidRDefault="00256254" w:rsidP="00256254">
      <w:pPr>
        <w:pStyle w:val="Akapitzlis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5643A8CF" w14:textId="17BD4A05" w:rsidR="00256254" w:rsidRDefault="00256254" w:rsidP="00256254">
      <w:pPr>
        <w:pStyle w:val="Akapitzlist"/>
        <w:numPr>
          <w:ilvl w:val="0"/>
          <w:numId w:val="32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sprzętu oraz zawartość poszczególnych Pakietów</w:t>
      </w:r>
      <w:r>
        <w:rPr>
          <w:sz w:val="22"/>
          <w:szCs w:val="22"/>
        </w:rPr>
        <w:t xml:space="preserve"> (Załącznik nr 2),</w:t>
      </w:r>
    </w:p>
    <w:p w14:paraId="0680D6CE" w14:textId="75993657" w:rsidR="00256254" w:rsidRPr="003C2D96" w:rsidRDefault="00256254" w:rsidP="00256254">
      <w:pPr>
        <w:pStyle w:val="Akapitzlis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256254">
        <w:rPr>
          <w:sz w:val="22"/>
          <w:szCs w:val="22"/>
        </w:rPr>
        <w:t>alkulacja cenowa</w:t>
      </w:r>
      <w:r>
        <w:rPr>
          <w:sz w:val="22"/>
          <w:szCs w:val="22"/>
        </w:rPr>
        <w:t xml:space="preserve"> (Załącznik nr 3).</w:t>
      </w:r>
    </w:p>
    <w:p w14:paraId="6D2CCEE4" w14:textId="77777777" w:rsidR="00256254" w:rsidRPr="00A178FB" w:rsidRDefault="00256254">
      <w:pPr>
        <w:rPr>
          <w:sz w:val="22"/>
          <w:szCs w:val="22"/>
        </w:rPr>
      </w:pPr>
    </w:p>
    <w:sectPr w:rsidR="00256254" w:rsidRPr="00A178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C441" w14:textId="77777777" w:rsidR="00A22BAD" w:rsidRDefault="00A22BAD" w:rsidP="00730896">
      <w:r>
        <w:separator/>
      </w:r>
    </w:p>
  </w:endnote>
  <w:endnote w:type="continuationSeparator" w:id="0">
    <w:p w14:paraId="10C4EABA" w14:textId="77777777" w:rsidR="00A22BAD" w:rsidRDefault="00A22BAD" w:rsidP="007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C3CD8" w14:textId="77777777" w:rsidR="00A22BAD" w:rsidRDefault="00A22BAD" w:rsidP="00730896">
      <w:r>
        <w:separator/>
      </w:r>
    </w:p>
  </w:footnote>
  <w:footnote w:type="continuationSeparator" w:id="0">
    <w:p w14:paraId="6A4509B0" w14:textId="77777777" w:rsidR="00A22BAD" w:rsidRDefault="00A22BAD" w:rsidP="0073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EA21A" w14:textId="50904891" w:rsidR="00730896" w:rsidRPr="00730896" w:rsidRDefault="00730896">
    <w:pPr>
      <w:pStyle w:val="Nagwek"/>
      <w:rPr>
        <w:i/>
        <w:sz w:val="20"/>
        <w:szCs w:val="20"/>
      </w:rPr>
    </w:pPr>
    <w:r w:rsidRPr="00730896">
      <w:rPr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3C7553B" wp14:editId="70E8AE7F">
          <wp:simplePos x="0" y="0"/>
          <wp:positionH relativeFrom="margin">
            <wp:posOffset>-320040</wp:posOffset>
          </wp:positionH>
          <wp:positionV relativeFrom="paragraph">
            <wp:posOffset>-300355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896">
      <w:rPr>
        <w:i/>
        <w:sz w:val="20"/>
        <w:szCs w:val="20"/>
      </w:rPr>
      <w:t>Znak sprawy:ZP-11d/22/E</w:t>
    </w:r>
  </w:p>
  <w:p w14:paraId="4A3CBEB0" w14:textId="77777777" w:rsidR="00730896" w:rsidRDefault="00730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CA6"/>
    <w:multiLevelType w:val="hybridMultilevel"/>
    <w:tmpl w:val="1FDE09A0"/>
    <w:lvl w:ilvl="0" w:tplc="7B4CA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47D0"/>
    <w:multiLevelType w:val="hybridMultilevel"/>
    <w:tmpl w:val="61569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CE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55E"/>
    <w:multiLevelType w:val="hybridMultilevel"/>
    <w:tmpl w:val="D9AC4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85D8C"/>
    <w:multiLevelType w:val="hybridMultilevel"/>
    <w:tmpl w:val="1D98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CA0"/>
    <w:multiLevelType w:val="multilevel"/>
    <w:tmpl w:val="5E46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507E"/>
    <w:multiLevelType w:val="hybridMultilevel"/>
    <w:tmpl w:val="5F4A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002C0"/>
    <w:multiLevelType w:val="hybridMultilevel"/>
    <w:tmpl w:val="4B56B36C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0CC0581"/>
    <w:multiLevelType w:val="hybridMultilevel"/>
    <w:tmpl w:val="F4E2200A"/>
    <w:lvl w:ilvl="0" w:tplc="5F5A6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358A9"/>
    <w:multiLevelType w:val="hybridMultilevel"/>
    <w:tmpl w:val="1410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44BC"/>
    <w:multiLevelType w:val="hybridMultilevel"/>
    <w:tmpl w:val="31225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77BE1"/>
    <w:multiLevelType w:val="hybridMultilevel"/>
    <w:tmpl w:val="9028C4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67241"/>
    <w:multiLevelType w:val="multilevel"/>
    <w:tmpl w:val="2738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4922DB7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78CA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6E7981"/>
    <w:multiLevelType w:val="hybridMultilevel"/>
    <w:tmpl w:val="527CDD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762702A1"/>
    <w:multiLevelType w:val="hybridMultilevel"/>
    <w:tmpl w:val="00D0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6"/>
  </w:num>
  <w:num w:numId="6">
    <w:abstractNumId w:val="10"/>
  </w:num>
  <w:num w:numId="7">
    <w:abstractNumId w:val="5"/>
  </w:num>
  <w:num w:numId="8">
    <w:abstractNumId w:val="27"/>
  </w:num>
  <w:num w:numId="9">
    <w:abstractNumId w:val="8"/>
  </w:num>
  <w:num w:numId="10">
    <w:abstractNumId w:val="19"/>
  </w:num>
  <w:num w:numId="11">
    <w:abstractNumId w:val="4"/>
  </w:num>
  <w:num w:numId="12">
    <w:abstractNumId w:val="2"/>
  </w:num>
  <w:num w:numId="13">
    <w:abstractNumId w:val="18"/>
  </w:num>
  <w:num w:numId="14">
    <w:abstractNumId w:val="13"/>
  </w:num>
  <w:num w:numId="15">
    <w:abstractNumId w:val="30"/>
  </w:num>
  <w:num w:numId="16">
    <w:abstractNumId w:val="22"/>
  </w:num>
  <w:num w:numId="17">
    <w:abstractNumId w:val="29"/>
  </w:num>
  <w:num w:numId="18">
    <w:abstractNumId w:val="12"/>
  </w:num>
  <w:num w:numId="19">
    <w:abstractNumId w:val="25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23"/>
  </w:num>
  <w:num w:numId="26">
    <w:abstractNumId w:val="0"/>
  </w:num>
  <w:num w:numId="27">
    <w:abstractNumId w:val="11"/>
  </w:num>
  <w:num w:numId="28">
    <w:abstractNumId w:val="14"/>
  </w:num>
  <w:num w:numId="29">
    <w:abstractNumId w:val="15"/>
  </w:num>
  <w:num w:numId="30">
    <w:abstractNumId w:val="17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26BD8"/>
    <w:rsid w:val="00043010"/>
    <w:rsid w:val="000739D4"/>
    <w:rsid w:val="000D5972"/>
    <w:rsid w:val="000E740B"/>
    <w:rsid w:val="00131FC6"/>
    <w:rsid w:val="0015321F"/>
    <w:rsid w:val="001C6A7D"/>
    <w:rsid w:val="001E475D"/>
    <w:rsid w:val="00214554"/>
    <w:rsid w:val="002155CF"/>
    <w:rsid w:val="002362FE"/>
    <w:rsid w:val="00253E79"/>
    <w:rsid w:val="00256254"/>
    <w:rsid w:val="002B4F62"/>
    <w:rsid w:val="00434672"/>
    <w:rsid w:val="004768D0"/>
    <w:rsid w:val="004A5712"/>
    <w:rsid w:val="004B6542"/>
    <w:rsid w:val="00504731"/>
    <w:rsid w:val="0054551F"/>
    <w:rsid w:val="005516B4"/>
    <w:rsid w:val="00603284"/>
    <w:rsid w:val="00614715"/>
    <w:rsid w:val="006B26B2"/>
    <w:rsid w:val="006C3455"/>
    <w:rsid w:val="007019D7"/>
    <w:rsid w:val="00730896"/>
    <w:rsid w:val="00773CA0"/>
    <w:rsid w:val="007B6470"/>
    <w:rsid w:val="007E03FF"/>
    <w:rsid w:val="00813401"/>
    <w:rsid w:val="00896367"/>
    <w:rsid w:val="00896727"/>
    <w:rsid w:val="00956101"/>
    <w:rsid w:val="009F0136"/>
    <w:rsid w:val="00A178FB"/>
    <w:rsid w:val="00A22BAD"/>
    <w:rsid w:val="00A93FE9"/>
    <w:rsid w:val="00AA3EC2"/>
    <w:rsid w:val="00B23965"/>
    <w:rsid w:val="00C57088"/>
    <w:rsid w:val="00C82D67"/>
    <w:rsid w:val="00CB73DB"/>
    <w:rsid w:val="00DA3092"/>
    <w:rsid w:val="00ED64F0"/>
    <w:rsid w:val="00F279DE"/>
    <w:rsid w:val="00FA2FE6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9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23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30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61E94F63406458908859C1D046A92" ma:contentTypeVersion="12" ma:contentTypeDescription="Utwórz nowy dokument." ma:contentTypeScope="" ma:versionID="98a829f8a02b658393e1babb8bc6af11">
  <xsd:schema xmlns:xsd="http://www.w3.org/2001/XMLSchema" xmlns:xs="http://www.w3.org/2001/XMLSchema" xmlns:p="http://schemas.microsoft.com/office/2006/metadata/properties" xmlns:ns3="363ba3d1-5454-489f-8741-f18ca7114186" xmlns:ns4="451af889-f698-4d04-af52-4bf910bc30aa" targetNamespace="http://schemas.microsoft.com/office/2006/metadata/properties" ma:root="true" ma:fieldsID="d32f64f6e16897ff920b73b1877a45af" ns3:_="" ns4:_="">
    <xsd:import namespace="363ba3d1-5454-489f-8741-f18ca7114186"/>
    <xsd:import namespace="451af889-f698-4d04-af52-4bf910bc3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ba3d1-5454-489f-8741-f18ca711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889-f698-4d04-af52-4bf910bc3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BEEC-0A60-4CC6-BF2D-8956786D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ba3d1-5454-489f-8741-f18ca7114186"/>
    <ds:schemaRef ds:uri="451af889-f698-4d04-af52-4bf910bc3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BBE22-0C04-403C-8B33-97701D0F9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6C7CA-3764-49BF-9BB0-F79E3F311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3F29B8-9321-407C-B360-DB70553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3349</Words>
  <Characters>20095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eb</cp:lastModifiedBy>
  <cp:revision>4</cp:revision>
  <cp:lastPrinted>2022-05-09T09:57:00Z</cp:lastPrinted>
  <dcterms:created xsi:type="dcterms:W3CDTF">2022-05-17T08:56:00Z</dcterms:created>
  <dcterms:modified xsi:type="dcterms:W3CDTF">2022-05-18T12:34:00Z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0x01010015261E94F63406458908859C1D046A92</vt:lpwstr>
  </property>
</Properties>
</file>