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23" w:rsidRDefault="004C2623" w:rsidP="004C2623">
      <w:pPr>
        <w:jc w:val="center"/>
        <w:rPr>
          <w:b/>
          <w:bCs/>
          <w:sz w:val="22"/>
          <w:szCs w:val="22"/>
        </w:rPr>
      </w:pPr>
    </w:p>
    <w:p w:rsidR="004C2623" w:rsidRPr="005C100B" w:rsidRDefault="004C2623" w:rsidP="004C2623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</w:p>
    <w:p w:rsidR="004C2623" w:rsidRPr="005C100B" w:rsidRDefault="004C2623" w:rsidP="004C2623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C2623" w:rsidRPr="005C100B" w:rsidRDefault="004C2623" w:rsidP="009B327A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633350" w:rsidRPr="00633350" w:rsidRDefault="00633350" w:rsidP="0063335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33350">
              <w:rPr>
                <w:rFonts w:eastAsiaTheme="minorHAnsi"/>
                <w:sz w:val="20"/>
                <w:szCs w:val="20"/>
                <w:lang w:eastAsia="en-US"/>
              </w:rPr>
              <w:t>Wybrane zagadnienia z historii literatury anglojęzycznej</w:t>
            </w:r>
          </w:p>
          <w:p w:rsidR="004C2623" w:rsidRPr="00633350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623" w:rsidRPr="00EE5C5C" w:rsidTr="009B327A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4C2623" w:rsidRPr="00423F71" w:rsidRDefault="00764D85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WFP/FA/ST/B/4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4C2623" w:rsidRPr="00663093" w:rsidRDefault="004C2623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633350" w:rsidRPr="00633350" w:rsidRDefault="00633350" w:rsidP="0063335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val="en-GB" w:eastAsia="en-US"/>
              </w:rPr>
            </w:pPr>
            <w:r w:rsidRPr="00633350">
              <w:rPr>
                <w:rFonts w:eastAsiaTheme="minorHAnsi"/>
                <w:sz w:val="20"/>
                <w:szCs w:val="20"/>
                <w:lang w:val="en-GB" w:eastAsia="en-US"/>
              </w:rPr>
              <w:t>Selected Issues in History of English Literature</w:t>
            </w:r>
          </w:p>
          <w:p w:rsidR="004C2623" w:rsidRPr="00633350" w:rsidRDefault="004C2623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angielski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5C100B" w:rsidRDefault="00EE5C5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4C2623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4C2623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D17781" w:rsidRDefault="004C2623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5C100B" w:rsidRDefault="004D7AA6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</w:t>
            </w:r>
            <w:r w:rsidR="004C2623">
              <w:rPr>
                <w:i/>
                <w:iCs/>
                <w:sz w:val="20"/>
                <w:szCs w:val="20"/>
                <w:lang w:eastAsia="en-US"/>
              </w:rPr>
              <w:t xml:space="preserve"> stopnia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662BAA" w:rsidRDefault="004C2623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662BAA" w:rsidRDefault="004C2623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764D4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764D4B">
              <w:rPr>
                <w:sz w:val="20"/>
                <w:szCs w:val="20"/>
                <w:lang w:eastAsia="en-US"/>
              </w:rPr>
              <w:t xml:space="preserve">semestr </w:t>
            </w:r>
            <w:r>
              <w:rPr>
                <w:sz w:val="20"/>
                <w:szCs w:val="20"/>
                <w:lang w:eastAsia="en-US"/>
              </w:rPr>
              <w:t>pierwszy, drugi, trzeci</w:t>
            </w:r>
          </w:p>
        </w:tc>
      </w:tr>
      <w:tr w:rsidR="004C2623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23F71">
              <w:rPr>
                <w:i/>
                <w:iCs/>
                <w:sz w:val="20"/>
                <w:szCs w:val="20"/>
                <w:lang w:eastAsia="en-US"/>
              </w:rPr>
              <w:t>B. Grupa zajęć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kierunkowych 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C2623" w:rsidRPr="005C100B" w:rsidRDefault="004D7AA6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C2623">
              <w:rPr>
                <w:sz w:val="20"/>
                <w:szCs w:val="20"/>
              </w:rPr>
              <w:t xml:space="preserve">5 </w:t>
            </w:r>
            <w:r w:rsidR="004C2623" w:rsidRPr="005C100B">
              <w:rPr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3+3+2 </w:t>
            </w:r>
            <w:r w:rsidRPr="005C100B">
              <w:rPr>
                <w:sz w:val="20"/>
                <w:szCs w:val="20"/>
              </w:rPr>
              <w:t>ECTS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C2623" w:rsidRPr="005C100B" w:rsidRDefault="004D7AA6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…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C2623" w:rsidRPr="00423F71" w:rsidRDefault="004C2623" w:rsidP="009B327A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C2623" w:rsidRPr="005C100B" w:rsidRDefault="00F06CF9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4C2623" w:rsidRPr="005C100B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… ECTS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C2623" w:rsidRPr="00C16805" w:rsidRDefault="004C2623" w:rsidP="009B327A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8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C16805" w:rsidRDefault="004C2623" w:rsidP="009B327A">
            <w:pPr>
              <w:ind w:left="207"/>
              <w:rPr>
                <w:sz w:val="20"/>
                <w:szCs w:val="20"/>
                <w:lang w:eastAsia="en-US"/>
              </w:rPr>
            </w:pPr>
            <w:r w:rsidRPr="00AC4F84">
              <w:rPr>
                <w:sz w:val="20"/>
                <w:szCs w:val="20"/>
                <w:lang w:eastAsia="en-US"/>
              </w:rPr>
              <w:t xml:space="preserve">Tradycyjna – zajęcia zorganizowane w Uczelni; 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C16805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623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C16805" w:rsidRDefault="004C2623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 Neofilologii</w:t>
            </w:r>
            <w:r w:rsidRPr="00C16805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1F4C67" w:rsidRDefault="004C2623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1F4C67" w:rsidRDefault="004C2623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dr hab. Anton Pokrivcak, dr Agata Buda</w:t>
            </w:r>
          </w:p>
        </w:tc>
      </w:tr>
      <w:tr w:rsidR="004C2623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1F4C67" w:rsidRDefault="004C2623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 w:rsidRPr="001F4C67">
              <w:rPr>
                <w:sz w:val="20"/>
                <w:szCs w:val="20"/>
              </w:rPr>
              <w:t>www.wfp.uniwersytetradom.pl</w:t>
            </w:r>
          </w:p>
        </w:tc>
      </w:tr>
      <w:tr w:rsidR="004C2623" w:rsidRPr="00F704E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C2623" w:rsidRPr="001F4C67" w:rsidRDefault="004C2623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abuda</w:t>
            </w:r>
            <w:r w:rsidRPr="00782194">
              <w:rPr>
                <w:sz w:val="20"/>
                <w:szCs w:val="20"/>
              </w:rPr>
              <w:t xml:space="preserve">@uthrad.pl, tel. </w:t>
            </w:r>
            <w:r>
              <w:rPr>
                <w:sz w:val="20"/>
                <w:szCs w:val="20"/>
              </w:rPr>
              <w:t>(48) 361 73 67</w:t>
            </w:r>
          </w:p>
        </w:tc>
      </w:tr>
    </w:tbl>
    <w:p w:rsidR="004C2623" w:rsidRPr="00D91F1E" w:rsidRDefault="004C2623" w:rsidP="004C2623">
      <w:pPr>
        <w:spacing w:before="120" w:line="276" w:lineRule="auto"/>
        <w:rPr>
          <w:b/>
          <w:bCs/>
          <w:sz w:val="20"/>
          <w:szCs w:val="20"/>
        </w:rPr>
      </w:pPr>
    </w:p>
    <w:p w:rsidR="004C2623" w:rsidRPr="00D91F1E" w:rsidRDefault="004C2623" w:rsidP="004C2623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4C2623" w:rsidRPr="005C100B" w:rsidRDefault="004C2623" w:rsidP="004C2623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4C2623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D7AA6" w:rsidRPr="004D7AA6" w:rsidRDefault="004D7AA6" w:rsidP="004D7AA6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4D7AA6">
              <w:rPr>
                <w:rFonts w:eastAsia="Calibri"/>
                <w:sz w:val="20"/>
                <w:szCs w:val="20"/>
                <w:lang w:eastAsia="en-US"/>
              </w:rPr>
              <w:t>Zapoznanie studentów z wybranymi dziełami literatury angielskiej okresu modernizmu i postmodernizmu.</w:t>
            </w:r>
          </w:p>
          <w:p w:rsidR="004C2623" w:rsidRPr="004D7AA6" w:rsidRDefault="004D7AA6" w:rsidP="004D7AA6">
            <w:pPr>
              <w:pStyle w:val="Akapitzlist"/>
              <w:numPr>
                <w:ilvl w:val="0"/>
                <w:numId w:val="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4D7AA6">
              <w:rPr>
                <w:rFonts w:eastAsia="Calibri"/>
                <w:sz w:val="20"/>
                <w:szCs w:val="20"/>
                <w:lang w:eastAsia="en-US"/>
              </w:rPr>
              <w:t>Analiza wybranych tekstów/ fragmentów tekstów z uwzględnieniem różnych form i cech utworu literackiego.</w:t>
            </w:r>
          </w:p>
        </w:tc>
      </w:tr>
      <w:tr w:rsidR="004C2623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D7AA6" w:rsidRPr="004D7AA6" w:rsidRDefault="004D7AA6" w:rsidP="004D7AA6">
            <w:pPr>
              <w:numPr>
                <w:ilvl w:val="0"/>
                <w:numId w:val="3"/>
              </w:numPr>
              <w:tabs>
                <w:tab w:val="left" w:pos="4073"/>
              </w:tabs>
              <w:spacing w:after="200" w:line="276" w:lineRule="auto"/>
              <w:contextualSpacing/>
              <w:rPr>
                <w:sz w:val="20"/>
                <w:szCs w:val="20"/>
              </w:rPr>
            </w:pPr>
            <w:r w:rsidRPr="004D7AA6">
              <w:rPr>
                <w:rFonts w:eastAsia="Calibri"/>
                <w:sz w:val="20"/>
                <w:szCs w:val="20"/>
              </w:rPr>
              <w:t>Przedstawienie głównych cech literatury modernistycznej i postmodernistycznej (imagism</w:t>
            </w:r>
            <w:r w:rsidR="00365D46">
              <w:rPr>
                <w:rFonts w:eastAsia="Calibri"/>
                <w:sz w:val="20"/>
                <w:szCs w:val="20"/>
              </w:rPr>
              <w:t>, symbolism, ekspresjonizm</w:t>
            </w:r>
          </w:p>
          <w:p w:rsidR="004D7AA6" w:rsidRPr="004D7AA6" w:rsidRDefault="004D7AA6" w:rsidP="004D7AA6">
            <w:pPr>
              <w:numPr>
                <w:ilvl w:val="0"/>
                <w:numId w:val="3"/>
              </w:numPr>
              <w:tabs>
                <w:tab w:val="left" w:pos="4073"/>
              </w:tabs>
              <w:spacing w:after="200" w:line="276" w:lineRule="auto"/>
              <w:contextualSpacing/>
              <w:rPr>
                <w:sz w:val="20"/>
                <w:szCs w:val="20"/>
              </w:rPr>
            </w:pPr>
            <w:r w:rsidRPr="004D7AA6">
              <w:rPr>
                <w:rFonts w:eastAsia="Calibri"/>
                <w:sz w:val="20"/>
                <w:szCs w:val="20"/>
              </w:rPr>
              <w:t>Omówienie charakterystycznych cech narracji modernistycznej i postmodernistycznej (strumień świadomości, intermedialność, dekonstrukcjonizm, metafikcja, śmierć au</w:t>
            </w:r>
            <w:r w:rsidR="00365D46">
              <w:rPr>
                <w:rFonts w:eastAsia="Calibri"/>
                <w:sz w:val="20"/>
                <w:szCs w:val="20"/>
              </w:rPr>
              <w:t>tora</w:t>
            </w:r>
          </w:p>
          <w:p w:rsidR="004D7AA6" w:rsidRPr="004D7AA6" w:rsidRDefault="004D7AA6" w:rsidP="004D7AA6">
            <w:pPr>
              <w:numPr>
                <w:ilvl w:val="0"/>
                <w:numId w:val="3"/>
              </w:numPr>
              <w:tabs>
                <w:tab w:val="left" w:pos="4073"/>
              </w:tabs>
              <w:spacing w:after="200" w:line="276" w:lineRule="auto"/>
              <w:contextualSpacing/>
              <w:rPr>
                <w:sz w:val="20"/>
                <w:szCs w:val="20"/>
              </w:rPr>
            </w:pPr>
            <w:r w:rsidRPr="004D7AA6">
              <w:rPr>
                <w:rFonts w:eastAsia="Calibri"/>
                <w:sz w:val="20"/>
                <w:szCs w:val="20"/>
              </w:rPr>
              <w:t xml:space="preserve">Omówienie fragmentów dzieł modernistycznych i postmodernistycznych autorów (do wyboru: Joseph Conrad, Virginia Woolf, W. B. Yeats, Ezra Pound, D. H. Lawrence, John Fowles, Antonia </w:t>
            </w:r>
            <w:r w:rsidR="00365D46">
              <w:rPr>
                <w:rFonts w:eastAsia="Calibri"/>
                <w:sz w:val="20"/>
                <w:szCs w:val="20"/>
              </w:rPr>
              <w:t>Susan Byatt, Michel Faber)</w:t>
            </w:r>
          </w:p>
          <w:p w:rsidR="004C2623" w:rsidRPr="004D7AA6" w:rsidRDefault="004C2623" w:rsidP="009B327A">
            <w:pPr>
              <w:tabs>
                <w:tab w:val="left" w:pos="4073"/>
              </w:tabs>
              <w:rPr>
                <w:sz w:val="20"/>
                <w:szCs w:val="20"/>
              </w:rPr>
            </w:pPr>
          </w:p>
        </w:tc>
      </w:tr>
      <w:tr w:rsidR="004C2623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4C2623" w:rsidRPr="00E14239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E14239">
              <w:rPr>
                <w:sz w:val="20"/>
                <w:szCs w:val="20"/>
              </w:rPr>
              <w:t>Wykład informacyjny z wykorzystaniem ekspozycyjnych technik multimedialnych, wykład problemowy, metoda przypadków połączona z dyskusją możliwych rozwiązań i alternatyw, ćwiczenia w zakresie analizy tekstu</w:t>
            </w:r>
          </w:p>
        </w:tc>
      </w:tr>
      <w:tr w:rsidR="004C2623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4C2623" w:rsidRPr="00542331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4C2623" w:rsidRDefault="004C2623" w:rsidP="009B32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C2623" w:rsidRPr="00E14239" w:rsidRDefault="004C2623" w:rsidP="009B32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Sprawdzian po I, II semestrze oraz końcowy sprawdzian pisemny po III sem. obejmują zadania sprawdzające wiedzę teoretyczną objętą kursem, jak  również umiejętność zastosowania tej wiedzy w rozwiązywaniu zadań praktycznych polegających na klasyfikacji i analizie omawianych przykładów literaturoznawczych. Typy pytań: otwarte (zadania typu wyjaśniającego oraz  krótkie wypowiedzi pisemne na zadany temat z listy zagadnień objętych kursem). </w:t>
            </w:r>
          </w:p>
          <w:p w:rsidR="004C2623" w:rsidRPr="00E14239" w:rsidRDefault="004C2623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Ćwiczenia i wykład – zaliczenie na ocenę (po semestrze I): </w:t>
            </w:r>
          </w:p>
          <w:p w:rsidR="004C2623" w:rsidRPr="00E14239" w:rsidRDefault="004C2623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- ocena ze sprawdzianu pisemnego, która stanowi 100% końcowej oceny semestralnej; ocena obliczana według skali punktowej: od 60% - 3 (dst), od 75% - 4 (db), od 90% - 5 (bdb).</w:t>
            </w:r>
          </w:p>
          <w:p w:rsidR="004C2623" w:rsidRPr="00E14239" w:rsidRDefault="004C2623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Ćwiczenia i wykład – zaliczenie na ocenę (po semestrze II):</w:t>
            </w:r>
          </w:p>
          <w:p w:rsidR="004C2623" w:rsidRPr="00E14239" w:rsidRDefault="004C2623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- ocena ze sprawdzianu pisemnego, która stanowi 100% końcowej oceny semestralnej; ocena obliczana według skali punktowej: od 60% - 3 (dst), od 75% - 4 (db), od 90% - 5 (bdb).</w:t>
            </w:r>
          </w:p>
          <w:p w:rsidR="004C2623" w:rsidRPr="00E14239" w:rsidRDefault="004C2623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 xml:space="preserve">Ćwiczenia i wykład – </w:t>
            </w:r>
            <w:r w:rsidR="00405FE4" w:rsidRPr="00E14239">
              <w:rPr>
                <w:sz w:val="20"/>
                <w:szCs w:val="20"/>
              </w:rPr>
              <w:t>zaliczenie na ocenę</w:t>
            </w:r>
            <w:r w:rsidRPr="00E14239">
              <w:rPr>
                <w:sz w:val="20"/>
                <w:szCs w:val="20"/>
              </w:rPr>
              <w:t xml:space="preserve"> (po semestrze II</w:t>
            </w:r>
            <w:r w:rsidR="00A9020A">
              <w:rPr>
                <w:sz w:val="20"/>
                <w:szCs w:val="20"/>
              </w:rPr>
              <w:t>I</w:t>
            </w:r>
            <w:r w:rsidRPr="00E14239">
              <w:rPr>
                <w:sz w:val="20"/>
                <w:szCs w:val="20"/>
              </w:rPr>
              <w:t>):</w:t>
            </w:r>
          </w:p>
          <w:p w:rsidR="004C2623" w:rsidRPr="00E14239" w:rsidRDefault="004C2623" w:rsidP="009B327A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- ocena ze sprawdzianu pisemnego, która stanowi 100% końcowej oceny semestralnej; ocena obliczana według skali punktowej: od 60% - 3 (dst), od 75% - 4 (db), od 90% - 5 (bdb).</w:t>
            </w:r>
          </w:p>
          <w:p w:rsidR="004C2623" w:rsidRPr="00E14239" w:rsidRDefault="004C2623" w:rsidP="009B327A">
            <w:pPr>
              <w:jc w:val="both"/>
              <w:rPr>
                <w:sz w:val="20"/>
                <w:szCs w:val="20"/>
              </w:rPr>
            </w:pPr>
          </w:p>
          <w:p w:rsidR="004C2623" w:rsidRPr="00E14239" w:rsidRDefault="004C2623" w:rsidP="009B32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4C2623" w:rsidRDefault="004C2623" w:rsidP="004C2623">
      <w:pPr>
        <w:rPr>
          <w:sz w:val="20"/>
          <w:szCs w:val="20"/>
        </w:rPr>
      </w:pPr>
    </w:p>
    <w:p w:rsidR="004C2623" w:rsidRDefault="004C2623" w:rsidP="004C2623">
      <w:pPr>
        <w:rPr>
          <w:sz w:val="20"/>
          <w:szCs w:val="20"/>
        </w:rPr>
      </w:pPr>
    </w:p>
    <w:p w:rsidR="004C2623" w:rsidRDefault="004C2623" w:rsidP="004C2623">
      <w:pPr>
        <w:rPr>
          <w:sz w:val="20"/>
          <w:szCs w:val="20"/>
        </w:rPr>
      </w:pPr>
    </w:p>
    <w:p w:rsidR="004C2623" w:rsidRDefault="004C2623" w:rsidP="004C2623">
      <w:pPr>
        <w:rPr>
          <w:sz w:val="20"/>
          <w:szCs w:val="20"/>
        </w:rPr>
      </w:pPr>
    </w:p>
    <w:p w:rsidR="004C2623" w:rsidRDefault="004C2623" w:rsidP="004C2623">
      <w:pPr>
        <w:rPr>
          <w:sz w:val="20"/>
          <w:szCs w:val="20"/>
        </w:rPr>
      </w:pPr>
    </w:p>
    <w:p w:rsidR="004C2623" w:rsidRDefault="004C2623" w:rsidP="004C2623">
      <w:pPr>
        <w:rPr>
          <w:sz w:val="20"/>
          <w:szCs w:val="20"/>
        </w:rPr>
      </w:pPr>
    </w:p>
    <w:p w:rsidR="004C2623" w:rsidRDefault="004C2623" w:rsidP="004C2623">
      <w:pPr>
        <w:rPr>
          <w:sz w:val="20"/>
          <w:szCs w:val="20"/>
        </w:rPr>
      </w:pPr>
    </w:p>
    <w:p w:rsidR="004C2623" w:rsidRDefault="004C2623" w:rsidP="004C2623">
      <w:pPr>
        <w:rPr>
          <w:sz w:val="20"/>
          <w:szCs w:val="20"/>
        </w:rPr>
      </w:pPr>
    </w:p>
    <w:p w:rsidR="004C2623" w:rsidRPr="005C100B" w:rsidRDefault="004C2623" w:rsidP="004C2623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4C2623" w:rsidRPr="005C100B" w:rsidTr="009B327A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4C2623" w:rsidRPr="005C100B" w:rsidTr="006727F0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002A8C" w:rsidRPr="004B6DCA" w:rsidTr="00E727F9">
        <w:trPr>
          <w:jc w:val="center"/>
        </w:trPr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002A8C" w:rsidRPr="006727F0" w:rsidRDefault="00002A8C" w:rsidP="00002A8C">
            <w:pPr>
              <w:jc w:val="center"/>
              <w:rPr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t>W1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002A8C" w:rsidRPr="006727F0" w:rsidRDefault="00002A8C" w:rsidP="00002A8C">
            <w:pPr>
              <w:jc w:val="both"/>
              <w:rPr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t>zna i rozumie dogłębnie specyfikę przedmiotową problematyki filologicznej, jak również terminologię stosowaną do analizy i opisu dzieł literatury angielskiej ((imagism, symbolizm, ekspresjonizm, strumień świadomości, intermedialność, dekonstrukcjonizm, metafikcja, śmierć autora)</w:t>
            </w:r>
          </w:p>
          <w:p w:rsidR="00002A8C" w:rsidRPr="006727F0" w:rsidRDefault="00002A8C" w:rsidP="00002A8C">
            <w:pPr>
              <w:jc w:val="both"/>
              <w:rPr>
                <w:sz w:val="20"/>
                <w:szCs w:val="20"/>
              </w:rPr>
            </w:pPr>
          </w:p>
          <w:p w:rsidR="00002A8C" w:rsidRPr="006727F0" w:rsidRDefault="00002A8C" w:rsidP="00002A8C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2A8C" w:rsidRPr="006727F0" w:rsidRDefault="00002A8C" w:rsidP="00002A8C">
            <w:pPr>
              <w:jc w:val="center"/>
              <w:rPr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lastRenderedPageBreak/>
              <w:t>K_WG01</w:t>
            </w:r>
          </w:p>
          <w:p w:rsidR="00002A8C" w:rsidRPr="006727F0" w:rsidRDefault="00002A8C" w:rsidP="00002A8C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A8C" w:rsidRPr="006727F0" w:rsidRDefault="00002A8C" w:rsidP="00002A8C">
            <w:pPr>
              <w:jc w:val="center"/>
              <w:rPr>
                <w:color w:val="000000"/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vAlign w:val="center"/>
          </w:tcPr>
          <w:p w:rsidR="00002A8C" w:rsidRPr="006727F0" w:rsidRDefault="00002A8C" w:rsidP="00002A8C">
            <w:pPr>
              <w:jc w:val="center"/>
              <w:rPr>
                <w:color w:val="000000"/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723870" w:rsidRDefault="00723870" w:rsidP="00002A8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3870" w:rsidRDefault="00723870" w:rsidP="00002A8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3870" w:rsidRDefault="00723870" w:rsidP="00002A8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3870" w:rsidRDefault="00723870" w:rsidP="00002A8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3870" w:rsidRDefault="00723870" w:rsidP="00002A8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3870" w:rsidRDefault="00723870" w:rsidP="00002A8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23870" w:rsidRDefault="00723870" w:rsidP="00002A8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02A8C" w:rsidRPr="002659B0" w:rsidRDefault="00002A8C" w:rsidP="00002A8C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659B0">
              <w:rPr>
                <w:color w:val="000000"/>
                <w:sz w:val="20"/>
                <w:szCs w:val="20"/>
              </w:rPr>
              <w:lastRenderedPageBreak/>
              <w:t>Zaliczenie pisemne</w:t>
            </w:r>
          </w:p>
          <w:p w:rsidR="00002A8C" w:rsidRPr="002659B0" w:rsidRDefault="00002A8C" w:rsidP="00002A8C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  <w:r w:rsidR="004C1EB2">
              <w:rPr>
                <w:color w:val="000000"/>
                <w:sz w:val="20"/>
                <w:szCs w:val="20"/>
              </w:rPr>
              <w:t xml:space="preserve"> </w:t>
            </w:r>
          </w:p>
          <w:p w:rsidR="00002A8C" w:rsidRPr="002659B0" w:rsidRDefault="00002A8C" w:rsidP="00002A8C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002A8C" w:rsidRPr="004B6DCA" w:rsidTr="00E727F9">
        <w:trPr>
          <w:jc w:val="center"/>
        </w:trPr>
        <w:tc>
          <w:tcPr>
            <w:tcW w:w="500" w:type="pct"/>
            <w:vAlign w:val="center"/>
          </w:tcPr>
          <w:p w:rsidR="00002A8C" w:rsidRPr="006727F0" w:rsidRDefault="00653AF1" w:rsidP="00002A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W2</w:t>
            </w:r>
          </w:p>
        </w:tc>
        <w:tc>
          <w:tcPr>
            <w:tcW w:w="1775" w:type="pct"/>
            <w:shd w:val="clear" w:color="auto" w:fill="FFFFFF" w:themeFill="background1"/>
            <w:tcMar>
              <w:left w:w="28" w:type="dxa"/>
              <w:right w:w="28" w:type="dxa"/>
            </w:tcMar>
          </w:tcPr>
          <w:p w:rsidR="00002A8C" w:rsidRPr="006727F0" w:rsidRDefault="00002A8C" w:rsidP="00002A8C">
            <w:pPr>
              <w:rPr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t>Zna zaawansowane metody analizy i interpretacji  angielskich dzieł modernistycznych i postmodernistycznych</w:t>
            </w:r>
          </w:p>
        </w:tc>
        <w:tc>
          <w:tcPr>
            <w:tcW w:w="632" w:type="pct"/>
            <w:shd w:val="clear" w:color="auto" w:fill="FFFFFF" w:themeFill="background1"/>
            <w:vAlign w:val="center"/>
          </w:tcPr>
          <w:p w:rsidR="00002A8C" w:rsidRPr="006727F0" w:rsidRDefault="00002A8C" w:rsidP="00002A8C">
            <w:pPr>
              <w:jc w:val="center"/>
              <w:rPr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t>K_WK03</w:t>
            </w:r>
          </w:p>
          <w:p w:rsidR="00002A8C" w:rsidRPr="006727F0" w:rsidRDefault="00002A8C" w:rsidP="00002A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002A8C" w:rsidRPr="006727F0" w:rsidRDefault="006727F0" w:rsidP="00002A8C">
            <w:pPr>
              <w:jc w:val="center"/>
              <w:rPr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vAlign w:val="center"/>
          </w:tcPr>
          <w:p w:rsidR="00002A8C" w:rsidRPr="006727F0" w:rsidRDefault="00002A8C" w:rsidP="00002A8C">
            <w:pPr>
              <w:jc w:val="center"/>
              <w:rPr>
                <w:color w:val="000000"/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002A8C" w:rsidRPr="002659B0" w:rsidRDefault="00002A8C" w:rsidP="00002A8C">
            <w:pPr>
              <w:jc w:val="center"/>
              <w:rPr>
                <w:sz w:val="20"/>
                <w:szCs w:val="20"/>
              </w:rPr>
            </w:pPr>
          </w:p>
        </w:tc>
      </w:tr>
      <w:tr w:rsidR="00E727F9" w:rsidRPr="00BD68F2" w:rsidTr="00E727F9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F0" w:rsidRPr="006727F0" w:rsidRDefault="00653AF1" w:rsidP="00672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6727F0" w:rsidRPr="006727F0" w:rsidRDefault="006727F0" w:rsidP="006727F0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t>potrafi czytać, rozumieć, i interpretować anglojęzyczne teksty okresu modernizmu i postmodernizmu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27F0" w:rsidRPr="006727F0" w:rsidRDefault="006727F0" w:rsidP="006727F0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6727F0">
              <w:rPr>
                <w:bCs/>
                <w:sz w:val="20"/>
                <w:szCs w:val="20"/>
              </w:rPr>
              <w:t>K_UW04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27F0" w:rsidRPr="006727F0" w:rsidRDefault="006727F0" w:rsidP="006727F0">
            <w:pPr>
              <w:jc w:val="center"/>
              <w:rPr>
                <w:color w:val="000000"/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7F0" w:rsidRPr="006727F0" w:rsidRDefault="006727F0" w:rsidP="006727F0">
            <w:pPr>
              <w:jc w:val="center"/>
              <w:rPr>
                <w:color w:val="000000"/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Mar>
              <w:left w:w="28" w:type="dxa"/>
              <w:right w:w="28" w:type="dxa"/>
            </w:tcMar>
            <w:vAlign w:val="center"/>
          </w:tcPr>
          <w:p w:rsidR="006727F0" w:rsidRPr="002659B0" w:rsidRDefault="006727F0" w:rsidP="006727F0">
            <w:pPr>
              <w:jc w:val="center"/>
              <w:rPr>
                <w:sz w:val="20"/>
                <w:szCs w:val="20"/>
              </w:rPr>
            </w:pPr>
          </w:p>
        </w:tc>
      </w:tr>
      <w:tr w:rsidR="006727F0" w:rsidRPr="00BD68F2" w:rsidTr="00E727F9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F0" w:rsidRPr="006727F0" w:rsidRDefault="006727F0" w:rsidP="006727F0">
            <w:pPr>
              <w:jc w:val="center"/>
              <w:rPr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6727F0" w:rsidRPr="006727F0" w:rsidRDefault="006727F0" w:rsidP="006727F0">
            <w:pPr>
              <w:jc w:val="both"/>
              <w:rPr>
                <w:sz w:val="20"/>
                <w:szCs w:val="20"/>
              </w:rPr>
            </w:pPr>
            <w:r w:rsidRPr="006727F0">
              <w:rPr>
                <w:sz w:val="20"/>
                <w:szCs w:val="20"/>
              </w:rPr>
              <w:t xml:space="preserve"> jest gotów do pogłębiania świadomości doniosłości wkładu literatury angielskiej w rozwój człowieka </w:t>
            </w:r>
          </w:p>
          <w:p w:rsidR="006727F0" w:rsidRPr="006727F0" w:rsidRDefault="006727F0" w:rsidP="006727F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27F0" w:rsidRPr="006727F0" w:rsidRDefault="006727F0" w:rsidP="006727F0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6727F0">
              <w:rPr>
                <w:bCs/>
                <w:sz w:val="20"/>
                <w:szCs w:val="20"/>
              </w:rPr>
              <w:t>K_KK02</w:t>
            </w:r>
          </w:p>
        </w:tc>
        <w:tc>
          <w:tcPr>
            <w:tcW w:w="721" w:type="pct"/>
            <w:vAlign w:val="center"/>
          </w:tcPr>
          <w:p w:rsidR="006727F0" w:rsidRPr="006727F0" w:rsidRDefault="006727F0" w:rsidP="006727F0">
            <w:pPr>
              <w:jc w:val="center"/>
              <w:rPr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7F0" w:rsidRPr="006727F0" w:rsidRDefault="006727F0" w:rsidP="006727F0">
            <w:pPr>
              <w:jc w:val="center"/>
              <w:rPr>
                <w:color w:val="000000"/>
                <w:sz w:val="20"/>
                <w:szCs w:val="20"/>
              </w:rPr>
            </w:pPr>
            <w:r w:rsidRPr="006727F0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F0" w:rsidRPr="002659B0" w:rsidRDefault="006727F0" w:rsidP="006727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27F0" w:rsidRPr="005C100B" w:rsidTr="009B32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6727F0" w:rsidRDefault="006727F0" w:rsidP="006727F0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6727F0" w:rsidRDefault="006727F0" w:rsidP="006727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+</w:t>
            </w:r>
            <w:r w:rsidR="00684252">
              <w:rPr>
                <w:sz w:val="20"/>
                <w:szCs w:val="20"/>
              </w:rPr>
              <w:t>+</w:t>
            </w:r>
          </w:p>
          <w:p w:rsidR="006727F0" w:rsidRPr="009B3F25" w:rsidRDefault="006727F0" w:rsidP="006727F0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</w:t>
            </w:r>
          </w:p>
          <w:p w:rsidR="006727F0" w:rsidRPr="005C100B" w:rsidRDefault="006727F0" w:rsidP="006727F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4C2623" w:rsidRPr="005C100B" w:rsidRDefault="004C2623" w:rsidP="004C2623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C2623" w:rsidRPr="005C100B" w:rsidTr="009B327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4C2623" w:rsidRPr="00BE1B89" w:rsidTr="009B327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2623" w:rsidRPr="00653AF1" w:rsidRDefault="004C2623" w:rsidP="009B327A">
            <w:pPr>
              <w:spacing w:line="360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653AF1">
              <w:rPr>
                <w:b/>
                <w:bCs/>
                <w:sz w:val="20"/>
                <w:szCs w:val="20"/>
                <w:lang w:val="en-GB" w:eastAsia="en-US"/>
              </w:rPr>
              <w:t>Literatura podstawowa:</w:t>
            </w:r>
          </w:p>
          <w:p w:rsidR="00F138DA" w:rsidRPr="00F138DA" w:rsidRDefault="00F138DA" w:rsidP="00F138DA">
            <w:pPr>
              <w:spacing w:after="200" w:line="276" w:lineRule="auto"/>
              <w:ind w:left="1076"/>
              <w:contextualSpacing/>
              <w:rPr>
                <w:rFonts w:eastAsia="Calibri"/>
                <w:sz w:val="20"/>
                <w:szCs w:val="20"/>
                <w:lang w:val="en-GB" w:eastAsia="en-US"/>
              </w:rPr>
            </w:pPr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Liliana Sikorska, </w:t>
            </w:r>
            <w:r w:rsidRPr="00F138DA">
              <w:rPr>
                <w:rFonts w:eastAsia="Calibri"/>
                <w:i/>
                <w:sz w:val="20"/>
                <w:szCs w:val="20"/>
                <w:lang w:val="en-GB" w:eastAsia="en-US"/>
              </w:rPr>
              <w:t>A Short History of English Literature</w:t>
            </w:r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 (2) David Daiches, A Critical History of English Literature.</w:t>
            </w:r>
          </w:p>
          <w:p w:rsidR="004C2623" w:rsidRPr="00F138DA" w:rsidRDefault="004C2623" w:rsidP="009B327A">
            <w:pPr>
              <w:spacing w:line="360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F138DA">
              <w:rPr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:rsidR="00F138DA" w:rsidRPr="00F138DA" w:rsidRDefault="00F138DA" w:rsidP="00F138DA">
            <w:pPr>
              <w:spacing w:after="200" w:line="276" w:lineRule="auto"/>
              <w:ind w:left="720"/>
              <w:contextualSpacing/>
              <w:rPr>
                <w:rFonts w:eastAsia="Calibri"/>
                <w:sz w:val="20"/>
                <w:szCs w:val="20"/>
                <w:lang w:val="en-GB" w:eastAsia="en-US"/>
              </w:rPr>
            </w:pPr>
            <w:r w:rsidRPr="00F138DA">
              <w:rPr>
                <w:rFonts w:eastAsia="Calibri"/>
                <w:sz w:val="20"/>
                <w:szCs w:val="20"/>
                <w:lang w:eastAsia="en-US"/>
              </w:rPr>
              <w:t xml:space="preserve">Przemysław Mroczkowski, </w:t>
            </w:r>
            <w:r w:rsidRPr="00F138DA">
              <w:rPr>
                <w:rFonts w:eastAsia="Calibri"/>
                <w:i/>
                <w:sz w:val="20"/>
                <w:szCs w:val="20"/>
                <w:lang w:eastAsia="en-US"/>
              </w:rPr>
              <w:t xml:space="preserve">Historia literatury angielskiej. </w:t>
            </w:r>
            <w:r w:rsidRPr="00F138DA">
              <w:rPr>
                <w:rFonts w:eastAsia="Calibri"/>
                <w:i/>
                <w:sz w:val="20"/>
                <w:szCs w:val="20"/>
                <w:lang w:val="en-GB" w:eastAsia="en-US"/>
              </w:rPr>
              <w:t>Zarys</w:t>
            </w:r>
            <w:r w:rsidRPr="00F138DA">
              <w:rPr>
                <w:rFonts w:eastAsia="Calibri"/>
                <w:sz w:val="20"/>
                <w:szCs w:val="20"/>
                <w:lang w:val="en-GB" w:eastAsia="en-US"/>
              </w:rPr>
              <w:t xml:space="preserve">, (2) Andrew Sanders, </w:t>
            </w:r>
            <w:r w:rsidRPr="00F138DA">
              <w:rPr>
                <w:rFonts w:eastAsia="Calibri"/>
                <w:i/>
                <w:sz w:val="20"/>
                <w:szCs w:val="20"/>
                <w:lang w:val="en-GB" w:eastAsia="en-US"/>
              </w:rPr>
              <w:t>The Short Oxford History of English Literature.</w:t>
            </w:r>
          </w:p>
          <w:p w:rsidR="004C2623" w:rsidRPr="00F138DA" w:rsidRDefault="004C2623" w:rsidP="009B327A">
            <w:pPr>
              <w:spacing w:line="360" w:lineRule="auto"/>
              <w:rPr>
                <w:b/>
                <w:sz w:val="20"/>
                <w:szCs w:val="20"/>
              </w:rPr>
            </w:pPr>
            <w:r w:rsidRPr="00F138DA">
              <w:rPr>
                <w:b/>
                <w:sz w:val="20"/>
                <w:szCs w:val="20"/>
              </w:rPr>
              <w:t>Pomoce naukowe:</w:t>
            </w:r>
          </w:p>
          <w:p w:rsidR="004C2623" w:rsidRPr="00684252" w:rsidRDefault="004C2623" w:rsidP="009B327A">
            <w:pPr>
              <w:spacing w:line="360" w:lineRule="auto"/>
              <w:rPr>
                <w:rFonts w:ascii="Verdana" w:hAnsi="Verdana" w:cs="Verdana"/>
                <w:sz w:val="16"/>
                <w:szCs w:val="16"/>
                <w:lang w:eastAsia="en-US"/>
              </w:rPr>
            </w:pPr>
            <w:r w:rsidRPr="00F138DA">
              <w:rPr>
                <w:sz w:val="20"/>
                <w:szCs w:val="20"/>
              </w:rPr>
              <w:t>Rzutnik multimedialny</w:t>
            </w:r>
          </w:p>
        </w:tc>
      </w:tr>
    </w:tbl>
    <w:p w:rsidR="004C2623" w:rsidRPr="00684252" w:rsidRDefault="004C2623" w:rsidP="004C2623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4C2623" w:rsidRPr="005C100B" w:rsidTr="009B327A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BE1B89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C2623" w:rsidRPr="005C100B" w:rsidTr="009B327A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4C2623" w:rsidRPr="005C100B" w:rsidTr="009B327A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C2623" w:rsidRPr="005C100B" w:rsidRDefault="00186AA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4C2623">
              <w:rPr>
                <w:sz w:val="20"/>
                <w:szCs w:val="20"/>
                <w:lang w:eastAsia="en-US"/>
              </w:rPr>
              <w:t>5 [</w:t>
            </w:r>
            <w:r w:rsidR="004C2623" w:rsidRPr="005C100B">
              <w:rPr>
                <w:sz w:val="20"/>
                <w:szCs w:val="20"/>
                <w:lang w:eastAsia="en-US"/>
              </w:rPr>
              <w:t>h]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C2623" w:rsidRPr="005C100B" w:rsidRDefault="00C160A1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4C2623">
              <w:rPr>
                <w:sz w:val="20"/>
                <w:szCs w:val="20"/>
                <w:lang w:eastAsia="en-US"/>
              </w:rPr>
              <w:t>0</w:t>
            </w:r>
            <w:r w:rsidR="004C2623" w:rsidRPr="005C100B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C2623" w:rsidRPr="005C100B" w:rsidTr="009B327A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C2623" w:rsidRPr="005C100B" w:rsidRDefault="00186AA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X</w:t>
            </w:r>
          </w:p>
        </w:tc>
        <w:tc>
          <w:tcPr>
            <w:tcW w:w="83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4C2623" w:rsidRPr="005C100B" w:rsidRDefault="00C160A1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  <w:r w:rsidR="004C2623" w:rsidRPr="00FC7B17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Pr="005C100B">
              <w:rPr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4C2623" w:rsidRPr="00FC7B17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4C2623" w:rsidRPr="00FC7B17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FC7B17">
              <w:rPr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4C2623" w:rsidRPr="00FC7B17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X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4C2623" w:rsidRPr="007E1CA5" w:rsidRDefault="00186AA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 [h]/ 1,5</w:t>
            </w:r>
            <w:r w:rsidR="004C2623"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4C2623" w:rsidRPr="007E1CA5" w:rsidRDefault="00C160A1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4C2623" w:rsidRPr="007E1CA5">
              <w:rPr>
                <w:sz w:val="20"/>
                <w:szCs w:val="20"/>
                <w:lang w:eastAsia="en-US"/>
              </w:rPr>
              <w:t xml:space="preserve">0 [h]/ </w:t>
            </w:r>
            <w:r>
              <w:rPr>
                <w:sz w:val="20"/>
                <w:szCs w:val="20"/>
                <w:lang w:eastAsia="en-US"/>
              </w:rPr>
              <w:t>3</w:t>
            </w:r>
            <w:r w:rsidR="00186AAD">
              <w:rPr>
                <w:sz w:val="20"/>
                <w:szCs w:val="20"/>
                <w:lang w:eastAsia="en-US"/>
              </w:rPr>
              <w:t>,5</w:t>
            </w:r>
            <w:r w:rsidR="004C2623">
              <w:rPr>
                <w:sz w:val="20"/>
                <w:szCs w:val="20"/>
                <w:lang w:eastAsia="en-US"/>
              </w:rPr>
              <w:t xml:space="preserve"> </w:t>
            </w:r>
            <w:r w:rsidR="004C2623" w:rsidRPr="007E1CA5">
              <w:rPr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4C2623" w:rsidRPr="007E1CA5" w:rsidRDefault="00186AAD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4C2623">
              <w:rPr>
                <w:sz w:val="20"/>
                <w:szCs w:val="20"/>
                <w:lang w:eastAsia="en-US"/>
              </w:rPr>
              <w:t xml:space="preserve">5 [h]/ </w:t>
            </w:r>
            <w:r w:rsidR="00C160A1">
              <w:rPr>
                <w:sz w:val="20"/>
                <w:szCs w:val="20"/>
                <w:lang w:eastAsia="en-US"/>
              </w:rPr>
              <w:t>3</w:t>
            </w:r>
            <w:r w:rsidR="004C2623" w:rsidRPr="007E1CA5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4C2623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4C2623" w:rsidRPr="005C100B" w:rsidRDefault="004C2623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Pr="005C100B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4C2623" w:rsidRPr="005C100B" w:rsidRDefault="004C2623" w:rsidP="004C2623">
      <w:pPr>
        <w:rPr>
          <w:sz w:val="20"/>
          <w:szCs w:val="20"/>
        </w:rPr>
      </w:pPr>
    </w:p>
    <w:p w:rsidR="004C2623" w:rsidRPr="005C100B" w:rsidRDefault="004C2623" w:rsidP="004C2623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C2623" w:rsidRPr="005C100B" w:rsidTr="009B327A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4C2623" w:rsidRPr="005C100B" w:rsidTr="009B327A">
        <w:trPr>
          <w:trHeight w:val="444"/>
          <w:jc w:val="center"/>
        </w:trPr>
        <w:tc>
          <w:tcPr>
            <w:tcW w:w="5000" w:type="pct"/>
            <w:vAlign w:val="center"/>
          </w:tcPr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</w:p>
          <w:p w:rsidR="004C2623" w:rsidRPr="005C100B" w:rsidRDefault="004C2623" w:rsidP="009B32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4C2623" w:rsidRPr="005C100B" w:rsidRDefault="004C2623" w:rsidP="004C2623">
      <w:pPr>
        <w:spacing w:after="200" w:line="276" w:lineRule="auto"/>
        <w:rPr>
          <w:sz w:val="20"/>
          <w:szCs w:val="20"/>
          <w:lang w:eastAsia="en-US"/>
        </w:rPr>
      </w:pPr>
    </w:p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C1560"/>
    <w:multiLevelType w:val="hybridMultilevel"/>
    <w:tmpl w:val="EBD286C6"/>
    <w:lvl w:ilvl="0" w:tplc="E220836E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E151A2"/>
    <w:multiLevelType w:val="hybridMultilevel"/>
    <w:tmpl w:val="71B6C03E"/>
    <w:lvl w:ilvl="0" w:tplc="AAD8CC9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/>
  <w:rsids>
    <w:rsidRoot w:val="00493DD4"/>
    <w:rsid w:val="00002A8C"/>
    <w:rsid w:val="00186AAD"/>
    <w:rsid w:val="00335FC1"/>
    <w:rsid w:val="00365D46"/>
    <w:rsid w:val="00405FE4"/>
    <w:rsid w:val="00436DEC"/>
    <w:rsid w:val="00493DD4"/>
    <w:rsid w:val="004C1EB2"/>
    <w:rsid w:val="004C2623"/>
    <w:rsid w:val="004D7AA6"/>
    <w:rsid w:val="005343A4"/>
    <w:rsid w:val="00633350"/>
    <w:rsid w:val="00653AF1"/>
    <w:rsid w:val="006727F0"/>
    <w:rsid w:val="00684252"/>
    <w:rsid w:val="00723870"/>
    <w:rsid w:val="00764D85"/>
    <w:rsid w:val="008901FA"/>
    <w:rsid w:val="00955834"/>
    <w:rsid w:val="00A44E0C"/>
    <w:rsid w:val="00A9020A"/>
    <w:rsid w:val="00AB2DFB"/>
    <w:rsid w:val="00C160A1"/>
    <w:rsid w:val="00CC1A6B"/>
    <w:rsid w:val="00E727F9"/>
    <w:rsid w:val="00EE5C5C"/>
    <w:rsid w:val="00F06CF9"/>
    <w:rsid w:val="00F1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623"/>
    <w:pPr>
      <w:ind w:left="720"/>
    </w:pPr>
  </w:style>
  <w:style w:type="paragraph" w:customStyle="1" w:styleId="Default">
    <w:name w:val="Default"/>
    <w:rsid w:val="004C26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949</Words>
  <Characters>5412</Characters>
  <Application>Microsoft Office Word</Application>
  <DocSecurity>0</DocSecurity>
  <Lines>45</Lines>
  <Paragraphs>12</Paragraphs>
  <ScaleCrop>false</ScaleCrop>
  <Company/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28</cp:revision>
  <dcterms:created xsi:type="dcterms:W3CDTF">2019-09-21T06:37:00Z</dcterms:created>
  <dcterms:modified xsi:type="dcterms:W3CDTF">2020-06-23T19:13:00Z</dcterms:modified>
</cp:coreProperties>
</file>