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5D4" w:rsidRPr="005C100B" w:rsidRDefault="001435D4" w:rsidP="001435D4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Pr="005C100B">
        <w:rPr>
          <w:rFonts w:eastAsia="Calibri"/>
          <w:b/>
          <w:bCs/>
          <w:spacing w:val="30"/>
          <w:sz w:val="20"/>
          <w:szCs w:val="20"/>
        </w:rPr>
        <w:t>RTA PRZEDMIOTU (SYLABUS)- WZÓR II</w:t>
      </w:r>
    </w:p>
    <w:p w:rsidR="001435D4" w:rsidRPr="005C100B" w:rsidRDefault="001435D4" w:rsidP="001435D4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435D4" w:rsidRPr="005C100B" w:rsidRDefault="001435D4" w:rsidP="00880BD1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07159A" w:rsidRDefault="00902E70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Dydaktyka nauczania języka angiel</w:t>
            </w:r>
            <w:r w:rsidR="00640A4C">
              <w:rPr>
                <w:rFonts w:eastAsia="Calibri"/>
                <w:sz w:val="20"/>
                <w:szCs w:val="20"/>
                <w:lang w:eastAsia="en-US"/>
              </w:rPr>
              <w:t>skiego w szkole średniej</w:t>
            </w:r>
          </w:p>
        </w:tc>
      </w:tr>
      <w:tr w:rsidR="001435D4" w:rsidRPr="00871D8E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902E70" w:rsidRDefault="00902E70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WFP/FA/</w:t>
            </w:r>
            <w:r w:rsidR="00B83E53"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N</w:t>
            </w:r>
            <w:r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ST/C/3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435D4" w:rsidRPr="00902E70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663093" w:rsidRDefault="007A5605" w:rsidP="00880BD1">
            <w:pPr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>
              <w:rPr>
                <w:rFonts w:eastAsia="Calibri"/>
                <w:sz w:val="20"/>
                <w:szCs w:val="20"/>
                <w:lang w:val="en-GB" w:eastAsia="en-US"/>
              </w:rPr>
              <w:t>Methodology of Teaching a Fo</w:t>
            </w:r>
            <w:r w:rsidR="00640A4C">
              <w:rPr>
                <w:rFonts w:eastAsia="Calibri"/>
                <w:sz w:val="20"/>
                <w:szCs w:val="20"/>
                <w:lang w:val="en-GB" w:eastAsia="en-US"/>
              </w:rPr>
              <w:t>reign Language to Secondary</w:t>
            </w:r>
            <w:r w:rsidR="00BC4B57">
              <w:rPr>
                <w:rFonts w:eastAsia="Calibri"/>
                <w:sz w:val="20"/>
                <w:szCs w:val="20"/>
                <w:lang w:val="en-GB" w:eastAsia="en-US"/>
              </w:rPr>
              <w:t xml:space="preserve"> School Students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640A4C" w:rsidP="00640A4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angielski 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871D8E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2020</w:t>
            </w:r>
            <w:r w:rsidR="001435D4">
              <w:rPr>
                <w:rFonts w:eastAsia="Calibri"/>
                <w:i/>
                <w:sz w:val="20"/>
                <w:szCs w:val="20"/>
                <w:lang w:eastAsia="en-US"/>
              </w:rPr>
              <w:t>/20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21</w:t>
            </w:r>
          </w:p>
        </w:tc>
      </w:tr>
      <w:tr w:rsidR="001435D4" w:rsidRPr="005C100B" w:rsidTr="00880BD1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902E70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Filologia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D17781" w:rsidRDefault="00640A4C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Filologia angiels</w:t>
            </w:r>
            <w:r w:rsidR="00902E70">
              <w:rPr>
                <w:rFonts w:eastAsia="Calibri"/>
                <w:i/>
                <w:sz w:val="20"/>
                <w:szCs w:val="20"/>
                <w:lang w:eastAsia="en-US"/>
              </w:rPr>
              <w:t>ka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757027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II stopnia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6319A8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63093">
              <w:rPr>
                <w:rFonts w:eastAsia="Calibri"/>
                <w:i/>
                <w:sz w:val="20"/>
                <w:szCs w:val="20"/>
                <w:lang w:eastAsia="en-US"/>
              </w:rPr>
              <w:t>praktyczny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764D4B" w:rsidRDefault="00902E70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II,III,IV</w:t>
            </w:r>
          </w:p>
        </w:tc>
      </w:tr>
      <w:tr w:rsidR="001435D4" w:rsidRPr="005C100B" w:rsidTr="00880BD1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C76FD1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C1C. </w:t>
            </w:r>
            <w:r w:rsidRPr="004A6982">
              <w:rPr>
                <w:rFonts w:eastAsia="Calibri"/>
                <w:i/>
                <w:sz w:val="20"/>
                <w:szCs w:val="20"/>
                <w:lang w:eastAsia="en-US"/>
              </w:rPr>
              <w:t xml:space="preserve">Grupa zajęć z zakresu Nauczycielski - zajęcia obowiązkowe    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2A7004" w:rsidRDefault="001435D4" w:rsidP="00880BD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A7004">
              <w:rPr>
                <w:rFonts w:eastAsia="Calibri"/>
                <w:i/>
                <w:sz w:val="20"/>
                <w:szCs w:val="20"/>
                <w:lang w:eastAsia="en-US"/>
              </w:rPr>
              <w:t>obowiązkowy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757027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  <w:r w:rsidR="001435D4">
              <w:rPr>
                <w:rFonts w:eastAsia="Calibri"/>
                <w:sz w:val="20"/>
                <w:szCs w:val="20"/>
              </w:rPr>
              <w:t xml:space="preserve"> </w:t>
            </w:r>
            <w:r w:rsidR="001435D4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757027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1435D4">
              <w:rPr>
                <w:rFonts w:eastAsia="Calibri"/>
                <w:sz w:val="20"/>
                <w:szCs w:val="20"/>
              </w:rPr>
              <w:t xml:space="preserve"> </w:t>
            </w:r>
            <w:r w:rsidR="001435D4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757027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  <w:r w:rsidR="001435D4">
              <w:rPr>
                <w:rFonts w:eastAsia="Calibri"/>
                <w:sz w:val="20"/>
                <w:szCs w:val="20"/>
              </w:rPr>
              <w:t xml:space="preserve"> </w:t>
            </w:r>
            <w:r w:rsidR="001435D4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757027" w:rsidRDefault="00757027" w:rsidP="00757027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57027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C76FD1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1435D4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… ECTS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C16805" w:rsidRDefault="00757027" w:rsidP="00757027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językozna</w:t>
            </w:r>
            <w:r w:rsidR="004A581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5C100B" w:rsidRDefault="00757027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1435D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1435D4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C16805" w:rsidRDefault="001435D4" w:rsidP="00880BD1">
            <w:pPr>
              <w:ind w:left="207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C4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Tradycyjna – zajęcia zorganizowane w Uczelni; Inne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AC4F8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- blended learning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C16805" w:rsidRDefault="001435D4" w:rsidP="00880BD1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1435D4" w:rsidRPr="005C100B" w:rsidTr="00880BD1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C16805" w:rsidRDefault="001435D4" w:rsidP="00880BD1">
            <w:pPr>
              <w:autoSpaceDE w:val="0"/>
              <w:autoSpaceDN w:val="0"/>
              <w:adjustRightInd w:val="0"/>
              <w:ind w:left="66"/>
              <w:rPr>
                <w:rFonts w:asciiTheme="minorHAnsi" w:eastAsia="Calibri" w:hAnsiTheme="minorHAnsi" w:cstheme="minorHAnsi"/>
                <w:sz w:val="20"/>
                <w:szCs w:val="18"/>
                <w:lang w:eastAsia="en-US"/>
              </w:rPr>
            </w:pPr>
            <w:r w:rsidRPr="00C16805">
              <w:rPr>
                <w:rFonts w:asciiTheme="minorHAnsi" w:hAnsiTheme="minorHAnsi" w:cstheme="minorHAnsi"/>
                <w:sz w:val="20"/>
                <w:szCs w:val="18"/>
              </w:rPr>
              <w:t>Wydział Filologiczno-Pedagogiczny</w:t>
            </w:r>
            <w:r w:rsidRPr="00C16805">
              <w:rPr>
                <w:rFonts w:asciiTheme="minorHAnsi" w:eastAsia="Calibri" w:hAnsiTheme="minorHAnsi" w:cstheme="minorHAnsi"/>
                <w:sz w:val="20"/>
                <w:szCs w:val="18"/>
                <w:lang w:eastAsia="en-US"/>
              </w:rPr>
              <w:t xml:space="preserve"> 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1F4C67" w:rsidRDefault="00757027" w:rsidP="00880BD1">
            <w:pPr>
              <w:autoSpaceDE w:val="0"/>
              <w:autoSpaceDN w:val="0"/>
              <w:adjustRightInd w:val="0"/>
              <w:ind w:left="66"/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dr Karolina Ditrych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1F4C67" w:rsidRDefault="00757027" w:rsidP="00880BD1">
            <w:pPr>
              <w:autoSpaceDE w:val="0"/>
              <w:autoSpaceDN w:val="0"/>
              <w:adjustRightInd w:val="0"/>
              <w:ind w:left="66"/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dr Karoli</w:t>
            </w:r>
            <w:r w:rsidR="001B01E2">
              <w:rPr>
                <w:rFonts w:asciiTheme="minorHAnsi" w:hAnsiTheme="minorHAnsi" w:cstheme="minorHAnsi"/>
                <w:sz w:val="20"/>
                <w:szCs w:val="18"/>
              </w:rPr>
              <w:t>na Ditrych</w:t>
            </w:r>
          </w:p>
        </w:tc>
      </w:tr>
      <w:tr w:rsidR="001435D4" w:rsidRPr="005C100B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7531BD" w:rsidRDefault="007531BD" w:rsidP="00880BD1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7531BD">
              <w:rPr>
                <w:rFonts w:ascii="Verdana" w:hAnsi="Verdana"/>
                <w:sz w:val="16"/>
              </w:rPr>
              <w:t>Adres wydziałowej strony internetowej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1F4C67" w:rsidRDefault="001435D4" w:rsidP="00880BD1">
            <w:pPr>
              <w:autoSpaceDE w:val="0"/>
              <w:autoSpaceDN w:val="0"/>
              <w:adjustRightInd w:val="0"/>
              <w:ind w:left="66"/>
              <w:rPr>
                <w:rFonts w:asciiTheme="minorHAnsi" w:hAnsiTheme="minorHAnsi" w:cstheme="minorHAnsi"/>
                <w:sz w:val="20"/>
                <w:szCs w:val="18"/>
              </w:rPr>
            </w:pPr>
            <w:r w:rsidRPr="001F4C67">
              <w:rPr>
                <w:rFonts w:asciiTheme="minorHAnsi" w:hAnsiTheme="minorHAnsi" w:cstheme="minorHAnsi"/>
                <w:sz w:val="20"/>
                <w:szCs w:val="18"/>
              </w:rPr>
              <w:t>www.wfp.uniwersytetradom.pl</w:t>
            </w:r>
          </w:p>
        </w:tc>
      </w:tr>
      <w:tr w:rsidR="001435D4" w:rsidRPr="00F704E3" w:rsidTr="00880BD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1F4C67" w:rsidRDefault="00A51F3A" w:rsidP="00880BD1">
            <w:pPr>
              <w:autoSpaceDE w:val="0"/>
              <w:autoSpaceDN w:val="0"/>
              <w:adjustRightInd w:val="0"/>
              <w:ind w:left="66"/>
              <w:rPr>
                <w:rFonts w:asciiTheme="minorHAnsi" w:hAnsiTheme="minorHAnsi" w:cstheme="minorHAnsi"/>
                <w:sz w:val="20"/>
                <w:szCs w:val="18"/>
              </w:rPr>
            </w:pPr>
            <w:hyperlink r:id="rId5" w:history="1">
              <w:r w:rsidR="007531BD" w:rsidRPr="00372337">
                <w:rPr>
                  <w:rStyle w:val="Hipercze"/>
                  <w:sz w:val="18"/>
                  <w:szCs w:val="18"/>
                  <w:lang w:val="en-GB"/>
                </w:rPr>
                <w:t>k.ditrych@uthrad.pl</w:t>
              </w:r>
            </w:hyperlink>
            <w:r w:rsidR="007531BD" w:rsidRPr="00372337">
              <w:rPr>
                <w:sz w:val="18"/>
                <w:szCs w:val="18"/>
                <w:lang w:val="en-GB"/>
              </w:rPr>
              <w:t>, tel. (48)3617360</w:t>
            </w:r>
          </w:p>
        </w:tc>
      </w:tr>
    </w:tbl>
    <w:p w:rsidR="001435D4" w:rsidRPr="00D91F1E" w:rsidRDefault="001435D4" w:rsidP="001435D4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1435D4" w:rsidRPr="00D91F1E" w:rsidRDefault="001435D4" w:rsidP="001435D4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 w:rsidRPr="00D91F1E">
        <w:rPr>
          <w:rFonts w:eastAsia="Calibri"/>
          <w:b/>
          <w:bCs/>
          <w:sz w:val="20"/>
          <w:szCs w:val="20"/>
        </w:rPr>
        <w:br w:type="page"/>
      </w:r>
    </w:p>
    <w:p w:rsidR="001435D4" w:rsidRPr="005C100B" w:rsidRDefault="001435D4" w:rsidP="001435D4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8"/>
        <w:gridCol w:w="6724"/>
      </w:tblGrid>
      <w:tr w:rsidR="001435D4" w:rsidRPr="005C100B" w:rsidTr="00880BD1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98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13C6" w:rsidRDefault="0059259A" w:rsidP="0059259A">
            <w:pPr>
              <w:rPr>
                <w:rFonts w:ascii="Verdana" w:eastAsia="Calibri" w:hAnsi="Verdana"/>
                <w:sz w:val="16"/>
                <w:szCs w:val="16"/>
              </w:rPr>
            </w:pPr>
            <w:r>
              <w:rPr>
                <w:rFonts w:ascii="Verdana" w:eastAsia="Calibri" w:hAnsi="Verdana"/>
                <w:sz w:val="16"/>
                <w:szCs w:val="16"/>
              </w:rPr>
              <w:t>1.</w:t>
            </w:r>
            <w:r w:rsidR="001435D4" w:rsidRPr="00B62CB5">
              <w:rPr>
                <w:rFonts w:ascii="Verdana" w:eastAsia="Calibri" w:hAnsi="Verdana"/>
                <w:sz w:val="16"/>
                <w:szCs w:val="16"/>
              </w:rPr>
              <w:t>Kształtowanie u studentów poprawnego, wieloaspektowego i głębokiego rozumienia pojęć niezbędnych do realizacji podstawy p</w:t>
            </w:r>
            <w:r w:rsidR="007531BD">
              <w:rPr>
                <w:rFonts w:ascii="Verdana" w:eastAsia="Calibri" w:hAnsi="Verdana"/>
                <w:sz w:val="16"/>
                <w:szCs w:val="16"/>
              </w:rPr>
              <w:t>rogramowej dla I</w:t>
            </w:r>
            <w:r w:rsidR="001435D4" w:rsidRPr="00B62CB5">
              <w:rPr>
                <w:rFonts w:ascii="Verdana" w:eastAsia="Calibri" w:hAnsi="Verdana"/>
                <w:sz w:val="16"/>
                <w:szCs w:val="16"/>
              </w:rPr>
              <w:t>I</w:t>
            </w:r>
            <w:r w:rsidR="00640A4C">
              <w:rPr>
                <w:rFonts w:ascii="Verdana" w:eastAsia="Calibri" w:hAnsi="Verdana"/>
                <w:sz w:val="16"/>
                <w:szCs w:val="16"/>
              </w:rPr>
              <w:t>I</w:t>
            </w:r>
            <w:r w:rsidR="001435D4" w:rsidRPr="00B62CB5">
              <w:rPr>
                <w:rFonts w:ascii="Verdana" w:eastAsia="Calibri" w:hAnsi="Verdana"/>
                <w:sz w:val="16"/>
                <w:szCs w:val="16"/>
              </w:rPr>
              <w:t xml:space="preserve"> etapu e</w:t>
            </w:r>
            <w:r w:rsidR="006813C6">
              <w:rPr>
                <w:rFonts w:ascii="Verdana" w:eastAsia="Calibri" w:hAnsi="Verdana"/>
                <w:sz w:val="16"/>
                <w:szCs w:val="16"/>
              </w:rPr>
              <w:t>dukacyjnego w zakresie nauczania języka obcego;</w:t>
            </w:r>
          </w:p>
          <w:p w:rsidR="0059259A" w:rsidRPr="0059259A" w:rsidRDefault="0059259A" w:rsidP="0059259A">
            <w:pPr>
              <w:pStyle w:val="Bezodstpw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  <w:r w:rsidR="00E71B23">
              <w:rPr>
                <w:rFonts w:ascii="Verdana" w:hAnsi="Verdana"/>
                <w:sz w:val="16"/>
                <w:szCs w:val="16"/>
              </w:rPr>
              <w:t>Zapoznanie</w:t>
            </w:r>
            <w:r w:rsidRPr="0059259A">
              <w:rPr>
                <w:rFonts w:ascii="Verdana" w:hAnsi="Verdana"/>
                <w:sz w:val="16"/>
                <w:szCs w:val="16"/>
              </w:rPr>
              <w:t xml:space="preserve"> studentów z wybranymi zagadnieniami dotyczącymi metod i technik nauczania </w:t>
            </w:r>
            <w:r w:rsidR="007531BD">
              <w:rPr>
                <w:rFonts w:ascii="Verdana" w:hAnsi="Verdana"/>
                <w:sz w:val="16"/>
                <w:szCs w:val="16"/>
              </w:rPr>
              <w:t>na II</w:t>
            </w:r>
            <w:r w:rsidR="00640A4C">
              <w:rPr>
                <w:rFonts w:ascii="Verdana" w:hAnsi="Verdana"/>
                <w:sz w:val="16"/>
                <w:szCs w:val="16"/>
              </w:rPr>
              <w:t>I</w:t>
            </w:r>
            <w:r w:rsidR="007531BD">
              <w:rPr>
                <w:rFonts w:ascii="Verdana" w:hAnsi="Verdana"/>
                <w:sz w:val="16"/>
                <w:szCs w:val="16"/>
              </w:rPr>
              <w:t xml:space="preserve"> etapie edukacyjnym</w:t>
            </w:r>
            <w:r w:rsidR="00E71B23">
              <w:rPr>
                <w:rFonts w:ascii="Verdana" w:hAnsi="Verdana"/>
                <w:sz w:val="16"/>
                <w:szCs w:val="16"/>
              </w:rPr>
              <w:t>;</w:t>
            </w:r>
          </w:p>
          <w:p w:rsidR="0059259A" w:rsidRPr="0059259A" w:rsidRDefault="0059259A" w:rsidP="0059259A">
            <w:pPr>
              <w:pStyle w:val="Bezodstpw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  <w:r w:rsidR="00E71B23">
              <w:rPr>
                <w:rFonts w:ascii="Verdana" w:hAnsi="Verdana"/>
                <w:sz w:val="16"/>
                <w:szCs w:val="16"/>
              </w:rPr>
              <w:t>Zapoznanie</w:t>
            </w:r>
            <w:r w:rsidRPr="0059259A">
              <w:rPr>
                <w:rFonts w:ascii="Verdana" w:hAnsi="Verdana"/>
                <w:sz w:val="16"/>
                <w:szCs w:val="16"/>
              </w:rPr>
              <w:t xml:space="preserve"> studentów ze </w:t>
            </w:r>
            <w:r w:rsidR="00E71B23">
              <w:rPr>
                <w:rFonts w:ascii="Verdana" w:hAnsi="Verdana"/>
                <w:sz w:val="16"/>
                <w:szCs w:val="16"/>
              </w:rPr>
              <w:t xml:space="preserve">sposobami oceniania uczniów, ze zwróceniem uwagi na ocenianie kształtujące; </w:t>
            </w:r>
          </w:p>
          <w:p w:rsidR="0059259A" w:rsidRPr="0059259A" w:rsidRDefault="0059259A" w:rsidP="0059259A">
            <w:pPr>
              <w:pStyle w:val="Bezodstpw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  <w:r w:rsidR="00E71B23">
              <w:rPr>
                <w:rFonts w:ascii="Verdana" w:hAnsi="Verdana"/>
                <w:sz w:val="16"/>
                <w:szCs w:val="16"/>
              </w:rPr>
              <w:t>Nauczanie</w:t>
            </w:r>
            <w:r w:rsidRPr="0059259A">
              <w:rPr>
                <w:rFonts w:ascii="Verdana" w:hAnsi="Verdana"/>
                <w:sz w:val="16"/>
                <w:szCs w:val="16"/>
              </w:rPr>
              <w:t xml:space="preserve"> umiejętności odnoszenia wiedzy teoretycznej do praktyki dotyczącej na</w:t>
            </w:r>
            <w:r w:rsidR="007531BD">
              <w:rPr>
                <w:rFonts w:ascii="Verdana" w:hAnsi="Verdana"/>
                <w:sz w:val="16"/>
                <w:szCs w:val="16"/>
              </w:rPr>
              <w:t>uczania języka obcego na II</w:t>
            </w:r>
            <w:r w:rsidR="00640A4C">
              <w:rPr>
                <w:rFonts w:ascii="Verdana" w:hAnsi="Verdana"/>
                <w:sz w:val="16"/>
                <w:szCs w:val="16"/>
              </w:rPr>
              <w:t>I</w:t>
            </w:r>
            <w:r w:rsidR="007531BD">
              <w:rPr>
                <w:rFonts w:ascii="Verdana" w:hAnsi="Verdana"/>
                <w:sz w:val="16"/>
                <w:szCs w:val="16"/>
              </w:rPr>
              <w:t xml:space="preserve"> etapie edukacyjnym</w:t>
            </w:r>
            <w:r w:rsidRPr="0059259A">
              <w:rPr>
                <w:rFonts w:ascii="Verdana" w:hAnsi="Verdana"/>
                <w:sz w:val="16"/>
                <w:szCs w:val="16"/>
              </w:rPr>
              <w:t>.</w:t>
            </w:r>
          </w:p>
          <w:p w:rsidR="001435D4" w:rsidRPr="00E71B23" w:rsidRDefault="0059259A" w:rsidP="00E71B23">
            <w:pPr>
              <w:pStyle w:val="Bezodstpw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5.</w:t>
            </w:r>
            <w:r w:rsidR="001435D4" w:rsidRPr="00B62CB5">
              <w:rPr>
                <w:rFonts w:ascii="Verdana" w:hAnsi="Verdana"/>
                <w:sz w:val="16"/>
                <w:szCs w:val="16"/>
              </w:rPr>
              <w:t>Kształtowanie u studentów pozytywnej motywacji i aktywnej oraz twórczej p</w:t>
            </w:r>
            <w:r w:rsidR="007531BD">
              <w:rPr>
                <w:rFonts w:ascii="Verdana" w:hAnsi="Verdana"/>
                <w:sz w:val="16"/>
                <w:szCs w:val="16"/>
              </w:rPr>
              <w:t>ostawy w uczeniu się języka angielskiego.</w:t>
            </w:r>
          </w:p>
        </w:tc>
      </w:tr>
      <w:tr w:rsidR="001435D4" w:rsidRPr="005C100B" w:rsidTr="00880BD1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8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531BD" w:rsidRPr="00335644" w:rsidRDefault="007531BD" w:rsidP="007531BD">
            <w:pPr>
              <w:rPr>
                <w:rFonts w:ascii="Verdana" w:eastAsia="Calibri" w:hAnsi="Verdana"/>
                <w:b/>
                <w:sz w:val="16"/>
                <w:szCs w:val="16"/>
              </w:rPr>
            </w:pPr>
            <w:r w:rsidRPr="00335644">
              <w:rPr>
                <w:rFonts w:ascii="Verdana" w:eastAsia="Calibri" w:hAnsi="Verdana"/>
                <w:b/>
                <w:sz w:val="16"/>
                <w:szCs w:val="16"/>
              </w:rPr>
              <w:t>Ćwiczenia</w:t>
            </w:r>
          </w:p>
          <w:p w:rsidR="001435D4" w:rsidRDefault="001435D4" w:rsidP="00880BD1">
            <w:pPr>
              <w:rPr>
                <w:rFonts w:ascii="Verdana" w:eastAsia="Calibri" w:hAnsi="Verdana"/>
                <w:b/>
                <w:sz w:val="16"/>
                <w:szCs w:val="16"/>
                <w:lang w:val="en-US"/>
              </w:rPr>
            </w:pPr>
          </w:p>
          <w:p w:rsidR="00335644" w:rsidRPr="007531BD" w:rsidRDefault="00E71B23" w:rsidP="007531BD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/>
                <w:sz w:val="16"/>
                <w:szCs w:val="16"/>
              </w:rPr>
            </w:pPr>
            <w:r w:rsidRPr="00E71B23">
              <w:rPr>
                <w:rFonts w:ascii="Verdana" w:eastAsia="Calibri" w:hAnsi="Verdana"/>
                <w:sz w:val="16"/>
                <w:szCs w:val="16"/>
              </w:rPr>
              <w:t>Analiza podstawy programowej dla I</w:t>
            </w:r>
            <w:r w:rsidR="007531BD">
              <w:rPr>
                <w:rFonts w:ascii="Verdana" w:eastAsia="Calibri" w:hAnsi="Verdana"/>
                <w:sz w:val="16"/>
                <w:szCs w:val="16"/>
              </w:rPr>
              <w:t>I</w:t>
            </w:r>
            <w:r w:rsidR="00640A4C">
              <w:rPr>
                <w:rFonts w:ascii="Verdana" w:eastAsia="Calibri" w:hAnsi="Verdana"/>
                <w:sz w:val="16"/>
                <w:szCs w:val="16"/>
              </w:rPr>
              <w:t>I</w:t>
            </w:r>
            <w:r w:rsidRPr="00E71B23">
              <w:rPr>
                <w:rFonts w:ascii="Verdana" w:eastAsia="Calibri" w:hAnsi="Verdana"/>
                <w:sz w:val="16"/>
                <w:szCs w:val="16"/>
              </w:rPr>
              <w:t xml:space="preserve"> etapu edukacyjnego w zakresie języka obcego. </w:t>
            </w:r>
          </w:p>
          <w:p w:rsidR="00335644" w:rsidRPr="00335644" w:rsidRDefault="007531BD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</w:t>
            </w:r>
            <w:r w:rsidR="00335644" w:rsidRPr="00335644">
              <w:rPr>
                <w:rFonts w:ascii="Verdana" w:hAnsi="Verdana"/>
                <w:sz w:val="16"/>
                <w:szCs w:val="16"/>
              </w:rPr>
              <w:t>rocesy akwizycji języka obcego u dzieci</w:t>
            </w:r>
            <w:r>
              <w:rPr>
                <w:rFonts w:ascii="Verdana" w:hAnsi="Verdana"/>
                <w:sz w:val="16"/>
                <w:szCs w:val="16"/>
              </w:rPr>
              <w:t xml:space="preserve">. </w:t>
            </w:r>
          </w:p>
          <w:p w:rsidR="00335644" w:rsidRPr="00335644" w:rsidRDefault="00335644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335644">
              <w:rPr>
                <w:rFonts w:ascii="Verdana" w:hAnsi="Verdana"/>
                <w:sz w:val="16"/>
                <w:szCs w:val="16"/>
              </w:rPr>
              <w:t>Podejścia, techniki i sposoby pracy w nauczaniu dzieci</w:t>
            </w:r>
            <w:r w:rsidR="007531BD">
              <w:rPr>
                <w:rFonts w:ascii="Verdana" w:hAnsi="Verdana"/>
                <w:sz w:val="16"/>
                <w:szCs w:val="16"/>
              </w:rPr>
              <w:t xml:space="preserve"> i młodzieży</w:t>
            </w:r>
            <w:r>
              <w:rPr>
                <w:rFonts w:ascii="Verdana" w:hAnsi="Verdana"/>
                <w:sz w:val="16"/>
                <w:szCs w:val="16"/>
              </w:rPr>
              <w:t>: wykorzystanie gier, zabaw, piosenek,</w:t>
            </w:r>
            <w:r w:rsidR="009A600E">
              <w:rPr>
                <w:rFonts w:ascii="Verdana" w:hAnsi="Verdana"/>
                <w:sz w:val="16"/>
                <w:szCs w:val="16"/>
              </w:rPr>
              <w:t xml:space="preserve"> teatru i dramy,</w:t>
            </w:r>
            <w:r>
              <w:rPr>
                <w:rFonts w:ascii="Verdana" w:hAnsi="Verdana"/>
                <w:sz w:val="16"/>
                <w:szCs w:val="16"/>
              </w:rPr>
              <w:t xml:space="preserve"> materiałów wizualnych, zasobów Internetu i platform edukacyjnych w naucz</w:t>
            </w:r>
            <w:r w:rsidR="007531BD">
              <w:rPr>
                <w:rFonts w:ascii="Verdana" w:hAnsi="Verdana"/>
                <w:sz w:val="16"/>
                <w:szCs w:val="16"/>
              </w:rPr>
              <w:t xml:space="preserve">aniu języka obcego. </w:t>
            </w:r>
          </w:p>
          <w:p w:rsidR="00335644" w:rsidRPr="00335644" w:rsidRDefault="00335644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335644">
              <w:rPr>
                <w:rFonts w:ascii="Verdana" w:hAnsi="Verdana"/>
                <w:sz w:val="16"/>
                <w:szCs w:val="16"/>
              </w:rPr>
              <w:t>Zasady planow</w:t>
            </w:r>
            <w:r w:rsidR="007531BD">
              <w:rPr>
                <w:rFonts w:ascii="Verdana" w:hAnsi="Verdana"/>
                <w:sz w:val="16"/>
                <w:szCs w:val="16"/>
              </w:rPr>
              <w:t>ania lekcji dla II</w:t>
            </w:r>
            <w:r w:rsidR="00640A4C">
              <w:rPr>
                <w:rFonts w:ascii="Verdana" w:hAnsi="Verdana"/>
                <w:sz w:val="16"/>
                <w:szCs w:val="16"/>
              </w:rPr>
              <w:t>I</w:t>
            </w:r>
            <w:r w:rsidR="007531BD">
              <w:rPr>
                <w:rFonts w:ascii="Verdana" w:hAnsi="Verdana"/>
                <w:sz w:val="16"/>
                <w:szCs w:val="16"/>
              </w:rPr>
              <w:t xml:space="preserve"> etapu edukacyjnego.</w:t>
            </w:r>
          </w:p>
          <w:p w:rsidR="00335644" w:rsidRDefault="00335644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335644">
              <w:rPr>
                <w:rFonts w:ascii="Verdana" w:hAnsi="Verdana"/>
                <w:sz w:val="16"/>
                <w:szCs w:val="16"/>
              </w:rPr>
              <w:t>Zarządzanie grupami dzieci</w:t>
            </w:r>
            <w:r w:rsidR="007531BD">
              <w:rPr>
                <w:rFonts w:ascii="Verdana" w:hAnsi="Verdana"/>
                <w:sz w:val="16"/>
                <w:szCs w:val="16"/>
              </w:rPr>
              <w:t xml:space="preserve"> i młodzieży</w:t>
            </w:r>
            <w:r w:rsidRPr="00335644">
              <w:rPr>
                <w:rFonts w:ascii="Verdana" w:hAnsi="Verdana"/>
                <w:sz w:val="16"/>
                <w:szCs w:val="16"/>
              </w:rPr>
              <w:t xml:space="preserve"> (użycie języka rodzimego a obcego na zajęciach języka angielskiego, dawanie instrukcji, demonstrowanie, użycie gestów, głosu i ciała, praca w parach i grupach, radzenie sobie z dyscypliną, wprowadzenie zasad oraz konsekwencja w ich egzekwowaniu, polityka pracy domowej oraz polityka współpracy z rodzicami, itp.)</w:t>
            </w:r>
            <w:r w:rsidR="007531BD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7531BD" w:rsidRDefault="007531BD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9A600E">
              <w:rPr>
                <w:rFonts w:ascii="Verdana" w:hAnsi="Verdana"/>
                <w:sz w:val="16"/>
                <w:szCs w:val="16"/>
              </w:rPr>
              <w:t>Nauczania słownictwa w gr</w:t>
            </w:r>
            <w:r>
              <w:rPr>
                <w:rFonts w:ascii="Verdana" w:hAnsi="Verdana"/>
                <w:sz w:val="16"/>
                <w:szCs w:val="16"/>
              </w:rPr>
              <w:t>upach dziecięcych i młodzieżowych (II</w:t>
            </w:r>
            <w:r w:rsidR="00640A4C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 etap edukacyjny</w:t>
            </w:r>
            <w:r w:rsidRPr="009A600E">
              <w:rPr>
                <w:rFonts w:ascii="Verdana" w:hAnsi="Verdana"/>
                <w:sz w:val="16"/>
                <w:szCs w:val="16"/>
              </w:rPr>
              <w:t>)</w:t>
            </w:r>
            <w:r>
              <w:rPr>
                <w:rFonts w:ascii="Verdana" w:hAnsi="Verdana"/>
                <w:sz w:val="16"/>
                <w:szCs w:val="16"/>
              </w:rPr>
              <w:t>, projektowanie ćwiczeń.</w:t>
            </w:r>
          </w:p>
          <w:p w:rsidR="007531BD" w:rsidRDefault="007531BD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9A600E">
              <w:rPr>
                <w:rFonts w:ascii="Verdana" w:hAnsi="Verdana"/>
                <w:sz w:val="16"/>
                <w:szCs w:val="16"/>
              </w:rPr>
              <w:t>Nauczania gramatyk</w:t>
            </w:r>
            <w:r>
              <w:rPr>
                <w:rFonts w:ascii="Verdana" w:hAnsi="Verdana"/>
                <w:sz w:val="16"/>
                <w:szCs w:val="16"/>
              </w:rPr>
              <w:t>i w grupach dziecięcych i młodzieżowych (II</w:t>
            </w:r>
            <w:r w:rsidR="00640A4C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 etap edukacyjny</w:t>
            </w:r>
            <w:r w:rsidRPr="009A600E">
              <w:rPr>
                <w:rFonts w:ascii="Verdana" w:hAnsi="Verdana"/>
                <w:sz w:val="16"/>
                <w:szCs w:val="16"/>
              </w:rPr>
              <w:t>)</w:t>
            </w:r>
            <w:r>
              <w:rPr>
                <w:rFonts w:ascii="Verdana" w:hAnsi="Verdana"/>
                <w:sz w:val="16"/>
                <w:szCs w:val="16"/>
              </w:rPr>
              <w:t>, projektowanie ćwiczeń.</w:t>
            </w:r>
          </w:p>
          <w:p w:rsidR="007531BD" w:rsidRDefault="007531BD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9A600E">
              <w:rPr>
                <w:rFonts w:ascii="Verdana" w:hAnsi="Verdana"/>
                <w:sz w:val="16"/>
                <w:szCs w:val="16"/>
              </w:rPr>
              <w:t xml:space="preserve">Nauczania pisania </w:t>
            </w:r>
            <w:r>
              <w:rPr>
                <w:rFonts w:ascii="Verdana" w:hAnsi="Verdana"/>
                <w:sz w:val="16"/>
                <w:szCs w:val="16"/>
              </w:rPr>
              <w:t>oraz czytania w grupach (II</w:t>
            </w:r>
            <w:r w:rsidR="00640A4C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 etap edukacyjny</w:t>
            </w:r>
            <w:r w:rsidRPr="009A600E">
              <w:rPr>
                <w:rFonts w:ascii="Verdana" w:hAnsi="Verdana"/>
                <w:sz w:val="16"/>
                <w:szCs w:val="16"/>
              </w:rPr>
              <w:t>)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7531BD" w:rsidRDefault="007531BD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9A600E">
              <w:rPr>
                <w:rFonts w:ascii="Verdana" w:hAnsi="Verdana"/>
                <w:sz w:val="16"/>
                <w:szCs w:val="16"/>
              </w:rPr>
              <w:t>Nauczania mówienia oraz słuchani</w:t>
            </w:r>
            <w:r>
              <w:rPr>
                <w:rFonts w:ascii="Verdana" w:hAnsi="Verdana"/>
                <w:sz w:val="16"/>
                <w:szCs w:val="16"/>
              </w:rPr>
              <w:t>a w grupach dziecięcych i młodzieżowych (II etap edukacyjny</w:t>
            </w:r>
            <w:r w:rsidRPr="009A600E">
              <w:rPr>
                <w:rFonts w:ascii="Verdana" w:hAnsi="Verdana"/>
                <w:sz w:val="16"/>
                <w:szCs w:val="16"/>
              </w:rPr>
              <w:t>)</w:t>
            </w:r>
            <w:r>
              <w:rPr>
                <w:rFonts w:ascii="Verdana" w:hAnsi="Verdana"/>
                <w:sz w:val="16"/>
                <w:szCs w:val="16"/>
              </w:rPr>
              <w:t>, projektowanie ćwiczeń.</w:t>
            </w:r>
          </w:p>
          <w:p w:rsidR="007531BD" w:rsidRDefault="007531BD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 w:rsidRPr="009A600E">
              <w:rPr>
                <w:rFonts w:ascii="Verdana" w:hAnsi="Verdana"/>
                <w:sz w:val="16"/>
                <w:szCs w:val="16"/>
              </w:rPr>
              <w:t>Planowanie fragmentów oraz całych lekcji (różne cele: rozwijanie podsystemów językowych oraz umiejętności receptywno-dyskursywnych, lekcje zintegrowane, itp.)</w:t>
            </w:r>
          </w:p>
          <w:p w:rsidR="007531BD" w:rsidRPr="00335644" w:rsidRDefault="007531BD" w:rsidP="00335644">
            <w:pPr>
              <w:pStyle w:val="Bezodstpw1"/>
              <w:numPr>
                <w:ilvl w:val="0"/>
                <w:numId w:val="7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Tworzenie ćwiczeń na platformach edukacyjnych np. KAHOOT.</w:t>
            </w:r>
          </w:p>
          <w:p w:rsidR="00335644" w:rsidRDefault="007531BD" w:rsidP="007531BD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/>
                <w:sz w:val="16"/>
                <w:szCs w:val="16"/>
              </w:rPr>
            </w:pPr>
            <w:r w:rsidRPr="009A600E">
              <w:rPr>
                <w:rFonts w:ascii="Verdana" w:eastAsia="Calibri" w:hAnsi="Verdana"/>
                <w:sz w:val="16"/>
                <w:szCs w:val="16"/>
              </w:rPr>
              <w:t>Narzęd</w:t>
            </w:r>
            <w:r>
              <w:rPr>
                <w:rFonts w:ascii="Verdana" w:eastAsia="Calibri" w:hAnsi="Verdana"/>
                <w:sz w:val="16"/>
                <w:szCs w:val="16"/>
              </w:rPr>
              <w:t>zia TIK w edukacji językowej</w:t>
            </w:r>
            <w:r w:rsidRPr="009A600E">
              <w:rPr>
                <w:rFonts w:ascii="Verdana" w:eastAsia="Calibri" w:hAnsi="Verdana"/>
                <w:sz w:val="16"/>
                <w:szCs w:val="16"/>
              </w:rPr>
              <w:t xml:space="preserve"> i ro</w:t>
            </w:r>
            <w:r>
              <w:rPr>
                <w:rFonts w:ascii="Verdana" w:eastAsia="Calibri" w:hAnsi="Verdana"/>
                <w:sz w:val="16"/>
                <w:szCs w:val="16"/>
              </w:rPr>
              <w:t>zwijania zainteresowań uczniów.</w:t>
            </w:r>
          </w:p>
          <w:p w:rsidR="001435D4" w:rsidRPr="007531BD" w:rsidRDefault="007531BD" w:rsidP="007531BD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/>
                <w:sz w:val="16"/>
                <w:szCs w:val="16"/>
              </w:rPr>
            </w:pPr>
            <w:r w:rsidRPr="009A600E">
              <w:rPr>
                <w:rFonts w:ascii="Verdana" w:eastAsia="Calibri" w:hAnsi="Verdana"/>
                <w:sz w:val="16"/>
                <w:szCs w:val="16"/>
              </w:rPr>
              <w:t>Ewaluacja zajęć.</w:t>
            </w:r>
          </w:p>
        </w:tc>
      </w:tr>
      <w:tr w:rsidR="001435D4" w:rsidRPr="005C100B" w:rsidTr="00880BD1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98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E16DDE" w:rsidRDefault="007531BD" w:rsidP="00880BD1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Ć</w:t>
            </w:r>
            <w:r w:rsidR="001435D4" w:rsidRPr="00733FD9">
              <w:rPr>
                <w:rFonts w:ascii="Verdana" w:hAnsi="Verdana"/>
                <w:sz w:val="16"/>
                <w:szCs w:val="16"/>
                <w:lang w:eastAsia="en-US"/>
              </w:rPr>
              <w:t>wiczenia metodyczne, podczas których stosowane są różne praktyczne i problemowe metody nauczania</w:t>
            </w:r>
          </w:p>
        </w:tc>
      </w:tr>
      <w:tr w:rsidR="001435D4" w:rsidRPr="005C100B" w:rsidTr="00880BD1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80" w:type="pct"/>
            <w:shd w:val="clear" w:color="auto" w:fill="auto"/>
            <w:tcMar>
              <w:left w:w="28" w:type="dxa"/>
              <w:right w:w="28" w:type="dxa"/>
            </w:tcMar>
          </w:tcPr>
          <w:p w:rsidR="007531BD" w:rsidRPr="00CB169A" w:rsidRDefault="007531BD" w:rsidP="007531BD">
            <w:pPr>
              <w:rPr>
                <w:rFonts w:ascii="Verdana" w:hAnsi="Verdana"/>
                <w:sz w:val="16"/>
              </w:rPr>
            </w:pPr>
            <w:r w:rsidRPr="00CB169A">
              <w:rPr>
                <w:rFonts w:ascii="Verdana" w:hAnsi="Verdana"/>
                <w:sz w:val="16"/>
              </w:rPr>
              <w:t>Semestr II:</w:t>
            </w:r>
          </w:p>
          <w:p w:rsidR="007531BD" w:rsidRPr="00CB169A" w:rsidRDefault="007531BD" w:rsidP="007531BD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6"/>
              </w:rPr>
            </w:pPr>
            <w:r w:rsidRPr="00CB169A">
              <w:rPr>
                <w:rFonts w:ascii="Verdana" w:hAnsi="Verdana"/>
                <w:sz w:val="16"/>
              </w:rPr>
              <w:t>prezentacja multimedialna dotycząca krótkiej charakterystyki wybranej metody dydaktycznej – praca w parach/grupach (50% oceny końcowej)</w:t>
            </w:r>
          </w:p>
          <w:p w:rsidR="007531BD" w:rsidRPr="00CB169A" w:rsidRDefault="007531BD" w:rsidP="007531BD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6"/>
              </w:rPr>
            </w:pPr>
            <w:r w:rsidRPr="00CB169A">
              <w:rPr>
                <w:rFonts w:ascii="Verdana" w:hAnsi="Verdana"/>
                <w:sz w:val="16"/>
              </w:rPr>
              <w:t>prezentacja multimedialna dotycząca zaprojektowania kilku autorskich ćwiczeń (jedno z nich wykonane na platformie edukacyjnej np. Kahoot) – praca w parach/grupach (50% oceny końcowej)</w:t>
            </w:r>
          </w:p>
          <w:p w:rsidR="007531BD" w:rsidRPr="00CB169A" w:rsidRDefault="007531BD" w:rsidP="007531BD">
            <w:pPr>
              <w:rPr>
                <w:rFonts w:ascii="Verdana" w:hAnsi="Verdana"/>
                <w:sz w:val="16"/>
              </w:rPr>
            </w:pPr>
          </w:p>
          <w:p w:rsidR="007531BD" w:rsidRPr="00CB169A" w:rsidRDefault="007531BD" w:rsidP="007531BD">
            <w:pPr>
              <w:rPr>
                <w:rFonts w:ascii="Verdana" w:hAnsi="Verdana"/>
                <w:sz w:val="16"/>
              </w:rPr>
            </w:pPr>
            <w:r w:rsidRPr="00CB169A">
              <w:rPr>
                <w:rFonts w:ascii="Verdana" w:hAnsi="Verdana"/>
                <w:sz w:val="16"/>
              </w:rPr>
              <w:t>Semestr III:</w:t>
            </w:r>
          </w:p>
          <w:p w:rsidR="007531BD" w:rsidRPr="00CB169A" w:rsidRDefault="007531BD" w:rsidP="007531BD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6"/>
              </w:rPr>
            </w:pPr>
            <w:r w:rsidRPr="00CB169A">
              <w:rPr>
                <w:rFonts w:ascii="Verdana" w:hAnsi="Verdana"/>
                <w:sz w:val="16"/>
              </w:rPr>
              <w:t>przygotowanie co najmniej dwóch autorskich scenariuszy lekcji – praca w parach/indywidualna (50% oceny końcowej)</w:t>
            </w:r>
          </w:p>
          <w:p w:rsidR="007531BD" w:rsidRPr="00CB169A" w:rsidRDefault="007531BD" w:rsidP="007531BD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6"/>
              </w:rPr>
            </w:pPr>
            <w:r w:rsidRPr="00CB169A">
              <w:rPr>
                <w:rFonts w:ascii="Verdana" w:hAnsi="Verdana"/>
                <w:sz w:val="16"/>
              </w:rPr>
              <w:t>zaliczenie pisemne – test (50% oceny końcowej)</w:t>
            </w:r>
          </w:p>
          <w:p w:rsidR="007531BD" w:rsidRPr="00CB169A" w:rsidRDefault="007531BD" w:rsidP="007531BD">
            <w:pPr>
              <w:pStyle w:val="Akapitzlist"/>
              <w:rPr>
                <w:rFonts w:ascii="Verdana" w:hAnsi="Verdana"/>
                <w:sz w:val="16"/>
              </w:rPr>
            </w:pPr>
          </w:p>
          <w:p w:rsidR="007531BD" w:rsidRPr="00CB169A" w:rsidRDefault="007531BD" w:rsidP="007531BD">
            <w:pPr>
              <w:rPr>
                <w:rFonts w:ascii="Verdana" w:hAnsi="Verdana"/>
                <w:sz w:val="16"/>
              </w:rPr>
            </w:pPr>
            <w:r w:rsidRPr="00CB169A">
              <w:rPr>
                <w:rFonts w:ascii="Verdana" w:hAnsi="Verdana"/>
                <w:sz w:val="16"/>
              </w:rPr>
              <w:t>Semestr</w:t>
            </w:r>
            <w:r w:rsidR="00CB169A" w:rsidRPr="00CB169A">
              <w:rPr>
                <w:rFonts w:ascii="Verdana" w:hAnsi="Verdana"/>
                <w:sz w:val="16"/>
              </w:rPr>
              <w:t xml:space="preserve"> II-</w:t>
            </w:r>
            <w:r w:rsidRPr="00CB169A">
              <w:rPr>
                <w:rFonts w:ascii="Verdana" w:hAnsi="Verdana"/>
                <w:sz w:val="16"/>
              </w:rPr>
              <w:t xml:space="preserve"> IV:</w:t>
            </w:r>
          </w:p>
          <w:p w:rsidR="001435D4" w:rsidRPr="00041CEE" w:rsidRDefault="007531BD" w:rsidP="007531BD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CB169A">
              <w:rPr>
                <w:rFonts w:ascii="Verdana" w:hAnsi="Verdana"/>
                <w:sz w:val="16"/>
              </w:rPr>
              <w:t xml:space="preserve"> ocena z egzaminu pisemnego, która stanowi 100% końcowej oceny semestralnej; ocena obliczana według skali punktowej: od 60% - 3 (dst), od 75% - 4 (db), od 90% - 5 (bdb)</w:t>
            </w:r>
          </w:p>
        </w:tc>
      </w:tr>
    </w:tbl>
    <w:p w:rsidR="001435D4" w:rsidRPr="005C100B" w:rsidRDefault="001435D4" w:rsidP="001435D4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"/>
        <w:gridCol w:w="4062"/>
        <w:gridCol w:w="1446"/>
        <w:gridCol w:w="1650"/>
        <w:gridCol w:w="1341"/>
        <w:gridCol w:w="1799"/>
      </w:tblGrid>
      <w:tr w:rsidR="001435D4" w:rsidRPr="005C100B" w:rsidTr="00880BD1">
        <w:trPr>
          <w:jc w:val="center"/>
        </w:trPr>
        <w:tc>
          <w:tcPr>
            <w:tcW w:w="3628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2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1435D4" w:rsidRPr="005C100B" w:rsidTr="00880BD1">
        <w:trPr>
          <w:jc w:val="center"/>
        </w:trPr>
        <w:tc>
          <w:tcPr>
            <w:tcW w:w="5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6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86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75F54" w:rsidRPr="004B6DCA" w:rsidTr="00250DEC">
        <w:trPr>
          <w:jc w:val="center"/>
        </w:trPr>
        <w:tc>
          <w:tcPr>
            <w:tcW w:w="500" w:type="pct"/>
            <w:shd w:val="clear" w:color="auto" w:fill="auto"/>
            <w:vAlign w:val="center"/>
          </w:tcPr>
          <w:p w:rsidR="00575F54" w:rsidRPr="00517F45" w:rsidRDefault="00575F54" w:rsidP="009E225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W1</w:t>
            </w:r>
          </w:p>
        </w:tc>
        <w:tc>
          <w:tcPr>
            <w:tcW w:w="177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5F54" w:rsidRPr="00B64FC9" w:rsidRDefault="00575F54" w:rsidP="009E225A">
            <w:pPr>
              <w:autoSpaceDE w:val="0"/>
              <w:autoSpaceDN w:val="0"/>
              <w:adjustRightInd w:val="0"/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</w:pP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zna i rozumie dogł</w:t>
            </w:r>
            <w:r w:rsidRPr="00B64FC9"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  <w:t>ę</w:t>
            </w: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bnie specyfik</w:t>
            </w:r>
            <w:r w:rsidRPr="00B64FC9"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  <w:t xml:space="preserve">ę </w:t>
            </w: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przedmiotow</w:t>
            </w:r>
            <w:r w:rsidRPr="00B64FC9"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  <w:t xml:space="preserve">ą </w:t>
            </w: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i metodologiczn</w:t>
            </w:r>
            <w:r w:rsidRPr="00B64FC9"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  <w:t xml:space="preserve">ą </w:t>
            </w: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problematyki filologicznej, jak równie</w:t>
            </w:r>
            <w:r w:rsidRPr="00B64FC9"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  <w:t>ż</w:t>
            </w:r>
          </w:p>
          <w:p w:rsidR="00575F54" w:rsidRPr="00E34A7A" w:rsidRDefault="00575F54" w:rsidP="009E225A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terminologi</w:t>
            </w:r>
            <w:r w:rsidRPr="00B64FC9"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  <w:t xml:space="preserve">ę </w:t>
            </w: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stosowan</w:t>
            </w:r>
            <w:r w:rsidRPr="00B64FC9"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  <w:t xml:space="preserve">ą </w:t>
            </w: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do analizy i opisu zjawisk w odniesieniu do obszaru j</w:t>
            </w:r>
            <w:r w:rsidRPr="00B64FC9">
              <w:rPr>
                <w:rFonts w:ascii="Verdana" w:eastAsia="TimesNewRoman" w:hAnsi="Verdana" w:cs="TimesNewRoman"/>
                <w:sz w:val="16"/>
                <w:szCs w:val="16"/>
                <w:lang w:eastAsia="en-US"/>
              </w:rPr>
              <w:t>ę</w:t>
            </w: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zyka angielskiego;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575F54" w:rsidRPr="00E34A7A" w:rsidRDefault="00575F54" w:rsidP="009E225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>K_WG01</w:t>
            </w:r>
          </w:p>
        </w:tc>
        <w:tc>
          <w:tcPr>
            <w:tcW w:w="721" w:type="pct"/>
            <w:shd w:val="clear" w:color="auto" w:fill="auto"/>
            <w:vAlign w:val="center"/>
          </w:tcPr>
          <w:p w:rsidR="00575F54" w:rsidRPr="00517F45" w:rsidRDefault="00575F54" w:rsidP="009E225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7F45">
              <w:rPr>
                <w:rFonts w:ascii="Verdana" w:hAnsi="Verdana"/>
                <w:color w:val="000000"/>
                <w:sz w:val="16"/>
                <w:szCs w:val="16"/>
              </w:rPr>
              <w:t>Ćwiczenia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75F54" w:rsidRPr="00BD68F2" w:rsidRDefault="00575F54" w:rsidP="009E225A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D68F2">
              <w:rPr>
                <w:rFonts w:ascii="Verdana" w:hAnsi="Verdana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78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5F54" w:rsidRDefault="00575F54" w:rsidP="009E225A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Zaliczenie pisemne,</w:t>
            </w:r>
          </w:p>
          <w:p w:rsidR="00575F54" w:rsidRPr="003B6B24" w:rsidRDefault="00575F54" w:rsidP="009E225A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Zadania ćwiczeniowe</w:t>
            </w:r>
          </w:p>
        </w:tc>
      </w:tr>
      <w:tr w:rsidR="00575F54" w:rsidRPr="004B6DCA" w:rsidTr="00880BD1">
        <w:trPr>
          <w:jc w:val="center"/>
        </w:trPr>
        <w:tc>
          <w:tcPr>
            <w:tcW w:w="500" w:type="pct"/>
            <w:shd w:val="clear" w:color="auto" w:fill="auto"/>
            <w:vAlign w:val="center"/>
          </w:tcPr>
          <w:p w:rsidR="00575F54" w:rsidRPr="00517F45" w:rsidRDefault="00575F54" w:rsidP="00880B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</w:t>
            </w:r>
            <w:r w:rsidRPr="00517F4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775" w:type="pct"/>
            <w:shd w:val="clear" w:color="auto" w:fill="auto"/>
            <w:tcMar>
              <w:left w:w="28" w:type="dxa"/>
              <w:right w:w="28" w:type="dxa"/>
            </w:tcMar>
          </w:tcPr>
          <w:p w:rsidR="00575F54" w:rsidRPr="001B01E2" w:rsidRDefault="00575F54" w:rsidP="00640A4C">
            <w:pPr>
              <w:rPr>
                <w:rFonts w:ascii="Verdana" w:hAnsi="Verdana"/>
                <w:sz w:val="16"/>
                <w:szCs w:val="16"/>
              </w:rPr>
            </w:pPr>
            <w:r w:rsidRPr="001B01E2">
              <w:rPr>
                <w:rFonts w:ascii="Verdana" w:hAnsi="Verdana"/>
                <w:sz w:val="16"/>
                <w:szCs w:val="16"/>
              </w:rPr>
              <w:t>potrafi zdobywać i użytkować wiedzę z zakresu filologii poprzez wyszukiwanie, analizowanie, wartościowanie</w:t>
            </w:r>
          </w:p>
          <w:p w:rsidR="00575F54" w:rsidRPr="001B01E2" w:rsidRDefault="00575F54" w:rsidP="00640A4C">
            <w:pPr>
              <w:rPr>
                <w:rFonts w:ascii="Verdana" w:hAnsi="Verdana"/>
                <w:sz w:val="16"/>
                <w:szCs w:val="16"/>
              </w:rPr>
            </w:pPr>
            <w:r w:rsidRPr="001B01E2">
              <w:rPr>
                <w:rFonts w:ascii="Verdana" w:hAnsi="Verdana"/>
                <w:sz w:val="16"/>
                <w:szCs w:val="16"/>
              </w:rPr>
              <w:t>i kategoryzowanie informacji, z wykorzystaniem różnych źródeł (tradycyjnych oraz elektronicznych) i sposobów</w:t>
            </w:r>
          </w:p>
          <w:p w:rsidR="00575F54" w:rsidRPr="00201A7C" w:rsidRDefault="00575F54" w:rsidP="00640A4C">
            <w:pPr>
              <w:rPr>
                <w:rFonts w:ascii="Verdana" w:hAnsi="Verdana"/>
                <w:sz w:val="16"/>
                <w:szCs w:val="16"/>
              </w:rPr>
            </w:pPr>
            <w:r w:rsidRPr="001B01E2">
              <w:rPr>
                <w:rFonts w:ascii="Verdana" w:hAnsi="Verdana"/>
                <w:sz w:val="16"/>
                <w:szCs w:val="16"/>
              </w:rPr>
              <w:t>w zakresie obranej specjalizacji;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575F54" w:rsidRPr="00FC1733" w:rsidRDefault="00575F54" w:rsidP="00880BD1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K_UW01</w:t>
            </w:r>
          </w:p>
        </w:tc>
        <w:tc>
          <w:tcPr>
            <w:tcW w:w="721" w:type="pct"/>
            <w:shd w:val="clear" w:color="auto" w:fill="auto"/>
            <w:vAlign w:val="center"/>
          </w:tcPr>
          <w:p w:rsidR="00575F54" w:rsidRDefault="00575F54" w:rsidP="00E34A7A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575F54" w:rsidRPr="00517F45" w:rsidRDefault="00575F54" w:rsidP="00880BD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517F45">
              <w:rPr>
                <w:rFonts w:ascii="Verdana" w:hAnsi="Verdana"/>
                <w:color w:val="000000"/>
                <w:sz w:val="16"/>
                <w:szCs w:val="16"/>
              </w:rPr>
              <w:t>Ćwiczenia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575F54" w:rsidRPr="004B6DCA" w:rsidRDefault="00575F54" w:rsidP="00880BD1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4B6DCA">
              <w:rPr>
                <w:rFonts w:ascii="Verdana" w:hAnsi="Verdana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78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5F54" w:rsidRPr="00517F45" w:rsidRDefault="00575F54" w:rsidP="00880BD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517F45">
              <w:rPr>
                <w:rFonts w:ascii="Verdana" w:hAnsi="Verdana"/>
                <w:color w:val="000000"/>
                <w:sz w:val="16"/>
                <w:szCs w:val="16"/>
              </w:rPr>
              <w:t>Zaliczenie pisemne</w:t>
            </w:r>
          </w:p>
          <w:p w:rsidR="00575F54" w:rsidRPr="00517F45" w:rsidRDefault="00575F54" w:rsidP="00880B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Zadania ćwiczeniowe</w:t>
            </w:r>
          </w:p>
        </w:tc>
      </w:tr>
      <w:tr w:rsidR="00575F54" w:rsidRPr="00BD68F2" w:rsidTr="00182928">
        <w:trPr>
          <w:jc w:val="center"/>
        </w:trPr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5F54" w:rsidRDefault="00575F54" w:rsidP="00867A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U2</w:t>
            </w:r>
          </w:p>
        </w:tc>
        <w:tc>
          <w:tcPr>
            <w:tcW w:w="1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5F54" w:rsidRPr="00867A0B" w:rsidRDefault="00575F54" w:rsidP="00867A0B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Theme="minorHAnsi" w:hAnsi="Verdana"/>
                <w:sz w:val="16"/>
                <w:szCs w:val="16"/>
                <w:lang w:eastAsia="en-US"/>
              </w:rPr>
            </w:pPr>
            <w:r w:rsidRPr="001B01E2">
              <w:rPr>
                <w:rFonts w:ascii="Verdana" w:eastAsiaTheme="minorHAnsi" w:hAnsi="Verdana"/>
                <w:sz w:val="16"/>
                <w:szCs w:val="16"/>
                <w:lang w:eastAsia="en-US"/>
              </w:rPr>
              <w:t>jest gotów dokonywać krytycznej oceny własnych kompetencji i doskonalić umiejętności w trakcie realizowania działań pedagogicznych, a mając przekonanie o potrzebie</w:t>
            </w:r>
            <w:r>
              <w:rPr>
                <w:rFonts w:ascii="Verdana" w:eastAsiaTheme="minorHAnsi" w:hAnsi="Verdana"/>
                <w:sz w:val="16"/>
                <w:szCs w:val="16"/>
                <w:lang w:eastAsia="en-US"/>
              </w:rPr>
              <w:t>;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5F54" w:rsidRDefault="00575F54" w:rsidP="00640A4C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K_Nau006</w:t>
            </w:r>
          </w:p>
          <w:p w:rsidR="00575F54" w:rsidRDefault="00575F54" w:rsidP="00867A0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75F54" w:rsidRPr="00A2700E" w:rsidRDefault="00575F54" w:rsidP="00867A0B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75F54" w:rsidRDefault="00575F54" w:rsidP="00867A0B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575F54" w:rsidRPr="00517F45" w:rsidRDefault="00575F54" w:rsidP="00867A0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Ćwiczenia</w:t>
            </w:r>
          </w:p>
        </w:tc>
        <w:tc>
          <w:tcPr>
            <w:tcW w:w="58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5F54" w:rsidRPr="00BD68F2" w:rsidRDefault="00575F54" w:rsidP="00867A0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D68F2">
              <w:rPr>
                <w:rFonts w:ascii="Verdana" w:hAnsi="Verdana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78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5F54" w:rsidRDefault="00575F54" w:rsidP="00867A0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Zaliczenie pisemne.</w:t>
            </w:r>
          </w:p>
          <w:p w:rsidR="00575F54" w:rsidRPr="00517F45" w:rsidRDefault="00575F54" w:rsidP="00867A0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Zadania ćwiczeniowe</w:t>
            </w:r>
          </w:p>
        </w:tc>
      </w:tr>
      <w:tr w:rsidR="00575F54" w:rsidRPr="00BD68F2" w:rsidTr="00880BD1">
        <w:trPr>
          <w:jc w:val="center"/>
        </w:trPr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5F54" w:rsidRDefault="00575F54" w:rsidP="00867A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K1</w:t>
            </w:r>
            <w:bookmarkStart w:id="0" w:name="_GoBack"/>
            <w:bookmarkEnd w:id="0"/>
          </w:p>
        </w:tc>
        <w:tc>
          <w:tcPr>
            <w:tcW w:w="17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75F54" w:rsidRPr="00867A0B" w:rsidRDefault="00575F54" w:rsidP="00867A0B">
            <w:pPr>
              <w:rPr>
                <w:rFonts w:ascii="Verdana" w:hAnsi="Verdana"/>
                <w:sz w:val="16"/>
                <w:szCs w:val="16"/>
              </w:rPr>
            </w:pPr>
            <w:r w:rsidRPr="00B64FC9">
              <w:rPr>
                <w:rFonts w:ascii="Verdana" w:eastAsiaTheme="minorHAnsi" w:hAnsi="Verdana"/>
                <w:sz w:val="16"/>
                <w:szCs w:val="16"/>
                <w:lang w:eastAsia="en-US"/>
              </w:rPr>
              <w:t xml:space="preserve">budowania relacji opartej na wzajemnym zaufaniu między wszystkimi podmiotami procesu wychowania i kształcenia, w tym rodzicami lub opiekunami ucznia, oraz włączania ich w </w:t>
            </w:r>
            <w:r w:rsidRPr="00B64FC9">
              <w:rPr>
                <w:rFonts w:ascii="Verdana" w:eastAsiaTheme="minorHAnsi" w:hAnsi="Verdana"/>
                <w:sz w:val="16"/>
                <w:szCs w:val="16"/>
              </w:rPr>
              <w:t>działania sprzyjające efektywności edukacyjnej;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5F54" w:rsidRPr="00867A0B" w:rsidRDefault="00575F54" w:rsidP="00867A0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64FC9">
              <w:rPr>
                <w:rFonts w:ascii="Verdana" w:hAnsi="Verdana"/>
                <w:bCs/>
                <w:sz w:val="16"/>
                <w:szCs w:val="16"/>
              </w:rPr>
              <w:t>K_NauK02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75F54" w:rsidRPr="00517F45" w:rsidRDefault="00575F54" w:rsidP="00867A0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Ćwiczenia</w:t>
            </w:r>
          </w:p>
        </w:tc>
        <w:tc>
          <w:tcPr>
            <w:tcW w:w="58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5F54" w:rsidRPr="00BD68F2" w:rsidRDefault="00575F54" w:rsidP="00867A0B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D68F2">
              <w:rPr>
                <w:rFonts w:ascii="Verdana" w:hAnsi="Verdana"/>
                <w:color w:val="000000" w:themeColor="text1"/>
                <w:sz w:val="16"/>
                <w:szCs w:val="16"/>
              </w:rPr>
              <w:t>Zaliczenie na ocenę</w:t>
            </w:r>
          </w:p>
        </w:tc>
        <w:tc>
          <w:tcPr>
            <w:tcW w:w="78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5F54" w:rsidRDefault="00575F54" w:rsidP="00867A0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Dyskusja;</w:t>
            </w:r>
          </w:p>
          <w:p w:rsidR="00575F54" w:rsidRPr="00517F45" w:rsidRDefault="00575F54" w:rsidP="00867A0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Zadania ćwiczeniowe</w:t>
            </w:r>
          </w:p>
        </w:tc>
      </w:tr>
      <w:tr w:rsidR="00575F54" w:rsidRPr="005C100B" w:rsidTr="00880BD1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75F54" w:rsidRPr="005C100B" w:rsidRDefault="00575F54" w:rsidP="00867A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435D4" w:rsidRPr="005C100B" w:rsidRDefault="001435D4" w:rsidP="001435D4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1435D4" w:rsidRPr="005C100B" w:rsidTr="00880BD1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1435D4" w:rsidRPr="005C100B" w:rsidTr="00880BD1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739A" w:rsidRDefault="005E739A" w:rsidP="006C38A0">
            <w:pPr>
              <w:contextualSpacing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  <w:p w:rsidR="001435D4" w:rsidRPr="005E739A" w:rsidRDefault="001435D4" w:rsidP="006C38A0">
            <w:pPr>
              <w:contextualSpacing/>
              <w:rPr>
                <w:rFonts w:ascii="Verdana" w:hAnsi="Verdana"/>
                <w:b/>
                <w:sz w:val="16"/>
                <w:szCs w:val="16"/>
                <w:lang w:val="en-GB" w:eastAsia="en-US"/>
              </w:rPr>
            </w:pPr>
            <w:r w:rsidRPr="00BC4B57">
              <w:rPr>
                <w:rFonts w:ascii="Verdana" w:hAnsi="Verdana"/>
                <w:b/>
                <w:sz w:val="16"/>
                <w:szCs w:val="16"/>
                <w:lang w:val="en-US" w:eastAsia="en-US"/>
              </w:rPr>
              <w:t>Literatura podstawowa:</w:t>
            </w:r>
          </w:p>
          <w:p w:rsidR="006C38A0" w:rsidRPr="005E739A" w:rsidRDefault="006C38A0" w:rsidP="006C38A0">
            <w:pPr>
              <w:rPr>
                <w:rFonts w:ascii="Verdana" w:hAnsi="Verdana"/>
                <w:sz w:val="16"/>
                <w:lang w:val="en-GB"/>
              </w:rPr>
            </w:pPr>
            <w:r w:rsidRPr="005E739A">
              <w:rPr>
                <w:sz w:val="16"/>
                <w:lang w:val="en-GB"/>
              </w:rPr>
              <w:t>(</w:t>
            </w:r>
            <w:r w:rsidRPr="005E739A">
              <w:rPr>
                <w:rFonts w:ascii="Verdana" w:hAnsi="Verdana"/>
                <w:sz w:val="16"/>
                <w:lang w:val="en-GB"/>
              </w:rPr>
              <w:t xml:space="preserve">1)Hughes, J. (2014) ETpedia - 1000 ideas for English language teachers, Pavilion Publishing and Media Ltd; </w:t>
            </w:r>
          </w:p>
          <w:p w:rsidR="006C38A0" w:rsidRPr="006C38A0" w:rsidRDefault="006C38A0" w:rsidP="006C38A0">
            <w:pPr>
              <w:rPr>
                <w:rFonts w:ascii="Verdana" w:hAnsi="Verdana"/>
                <w:sz w:val="16"/>
              </w:rPr>
            </w:pPr>
            <w:r w:rsidRPr="006C38A0">
              <w:rPr>
                <w:rFonts w:ascii="Verdana" w:hAnsi="Verdana"/>
                <w:sz w:val="16"/>
              </w:rPr>
              <w:t>(2)Komorowska, H. (2011) Metodyka Nauczania Języków Obcych.Warszawa: Fraszka Edukacyjna;</w:t>
            </w:r>
          </w:p>
          <w:p w:rsidR="006C38A0" w:rsidRPr="006C38A0" w:rsidRDefault="006C38A0" w:rsidP="006C38A0">
            <w:pPr>
              <w:rPr>
                <w:rFonts w:ascii="Verdana" w:hAnsi="Verdana"/>
                <w:sz w:val="16"/>
              </w:rPr>
            </w:pPr>
            <w:r w:rsidRPr="006C38A0">
              <w:rPr>
                <w:rFonts w:ascii="Verdana" w:hAnsi="Verdana"/>
                <w:sz w:val="16"/>
              </w:rPr>
              <w:t>(3)Szpotonowicz, M. i Szulc-Kurpaska, M. (2012) Teaching English to Young Learners, Warszawa; Wydawnictwo Naukowe PWN</w:t>
            </w:r>
          </w:p>
          <w:p w:rsidR="006C38A0" w:rsidRPr="006C38A0" w:rsidRDefault="006C38A0" w:rsidP="006C38A0">
            <w:pPr>
              <w:rPr>
                <w:rFonts w:ascii="Verdana" w:hAnsi="Verdana"/>
                <w:sz w:val="16"/>
              </w:rPr>
            </w:pPr>
            <w:r w:rsidRPr="006C38A0">
              <w:rPr>
                <w:rFonts w:ascii="Verdana" w:hAnsi="Verdana"/>
                <w:sz w:val="16"/>
                <w:lang w:val="en-GB"/>
              </w:rPr>
              <w:t xml:space="preserve">(4) Dakowska, M. (2007) Teaching English as a Foreign Language. </w:t>
            </w:r>
            <w:r w:rsidRPr="006C38A0">
              <w:rPr>
                <w:rFonts w:ascii="Verdana" w:hAnsi="Verdana"/>
                <w:sz w:val="16"/>
              </w:rPr>
              <w:t>A Guide for Professionals. Warszawa: Wydawnictwo Naukowe PWN</w:t>
            </w:r>
          </w:p>
          <w:p w:rsidR="006C38A0" w:rsidRPr="00882BCE" w:rsidRDefault="006C38A0" w:rsidP="006C38A0">
            <w:p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6C38A0">
              <w:rPr>
                <w:rFonts w:ascii="Verdana" w:hAnsi="Verdana"/>
                <w:sz w:val="16"/>
              </w:rPr>
              <w:t>(5)</w:t>
            </w:r>
            <w:r w:rsidRPr="00882BCE">
              <w:rPr>
                <w:rFonts w:ascii="Verdana" w:hAnsi="Verdana"/>
                <w:sz w:val="16"/>
                <w:szCs w:val="16"/>
                <w:lang w:eastAsia="en-US"/>
              </w:rPr>
              <w:t xml:space="preserve"> Bogdanowicz Z.: Zabawy dydaktyczne dla przedszkoli, WSiP, Warszawa 2004.</w:t>
            </w:r>
          </w:p>
          <w:p w:rsidR="006C38A0" w:rsidRPr="006C38A0" w:rsidRDefault="006C38A0" w:rsidP="006C38A0">
            <w:pPr>
              <w:rPr>
                <w:rFonts w:ascii="Verdana" w:hAnsi="Verdana"/>
                <w:sz w:val="16"/>
              </w:rPr>
            </w:pPr>
          </w:p>
          <w:p w:rsidR="001435D4" w:rsidRPr="006C38A0" w:rsidRDefault="001435D4" w:rsidP="00880BD1">
            <w:pPr>
              <w:contextualSpacing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  <w:p w:rsidR="001435D4" w:rsidRPr="006C38A0" w:rsidRDefault="001435D4" w:rsidP="006C38A0">
            <w:pPr>
              <w:contextualSpacing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E16DDE">
              <w:rPr>
                <w:rFonts w:ascii="Verdana" w:hAnsi="Verdana"/>
                <w:b/>
                <w:sz w:val="16"/>
                <w:szCs w:val="16"/>
                <w:lang w:eastAsia="en-US"/>
              </w:rPr>
              <w:t>Literatura uzupełniająca:</w:t>
            </w:r>
          </w:p>
          <w:p w:rsidR="001435D4" w:rsidRPr="006C38A0" w:rsidRDefault="001435D4" w:rsidP="006C38A0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882BCE">
              <w:rPr>
                <w:rFonts w:ascii="Verdana" w:hAnsi="Verdana"/>
                <w:sz w:val="16"/>
                <w:szCs w:val="16"/>
                <w:lang w:eastAsia="en-US"/>
              </w:rPr>
              <w:t xml:space="preserve">Gruszczyk-Kolczyńska E., Zielińska Ewa: Wspomaganie rozwoju umysłowego trzylatków i dzieci starszych wolniej rozwijających się,  WSiP,  Warszawa 2008. </w:t>
            </w:r>
          </w:p>
          <w:p w:rsidR="001435D4" w:rsidRPr="00882BCE" w:rsidRDefault="001435D4" w:rsidP="001435D4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882BCE">
              <w:rPr>
                <w:rFonts w:ascii="Verdana" w:hAnsi="Verdana"/>
                <w:sz w:val="16"/>
                <w:szCs w:val="16"/>
                <w:lang w:eastAsia="en-US"/>
              </w:rPr>
              <w:t>Gruszczyk-Kolczyńska E., Zielińska Ewa: Wspomaganie rozwoju umysłowego czterolatków i pięciolatków,  WSiP,  Warszawa 2009.</w:t>
            </w:r>
          </w:p>
          <w:p w:rsidR="001435D4" w:rsidRPr="00882BCE" w:rsidRDefault="001435D4" w:rsidP="001435D4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882BCE">
              <w:rPr>
                <w:rFonts w:ascii="Verdana" w:hAnsi="Verdana"/>
                <w:sz w:val="16"/>
                <w:szCs w:val="16"/>
                <w:lang w:eastAsia="en-US"/>
              </w:rPr>
              <w:t>Klim-Klimaszewska A.: Pedagogika przedszkolna. Nowa podstawa programowa, Inst. Wyd. Erica, Wa-wa 2010.</w:t>
            </w:r>
          </w:p>
          <w:p w:rsidR="00FA4F07" w:rsidRDefault="001435D4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882BCE">
              <w:rPr>
                <w:rFonts w:ascii="Verdana" w:hAnsi="Verdana"/>
                <w:sz w:val="16"/>
                <w:szCs w:val="16"/>
                <w:lang w:eastAsia="en-US"/>
              </w:rPr>
              <w:t>Klus-Stańska D., Nowicka M.: Sensy i bezsensy edukacji wczesnoszkolnej, Wydawnictwa Szkolne i Pedagogiczne, Warszawa 2005.</w:t>
            </w:r>
          </w:p>
          <w:p w:rsidR="00FA4F07" w:rsidRPr="00FA4F07" w:rsidRDefault="00FA4F07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FA4F07">
              <w:rPr>
                <w:rFonts w:ascii="Verdana" w:hAnsi="Verdana"/>
                <w:color w:val="000000"/>
                <w:sz w:val="16"/>
                <w:lang w:val="en-US"/>
              </w:rPr>
              <w:t xml:space="preserve">Burns, A. &amp; Richards, J. C. (Eds.) (2009). Cambridge guide to second language teacher education. New York: Cambridge University Press; </w:t>
            </w:r>
          </w:p>
          <w:p w:rsidR="00FA4F07" w:rsidRPr="005E739A" w:rsidRDefault="00FA4F07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FA4F07">
              <w:rPr>
                <w:rFonts w:ascii="Verdana" w:hAnsi="Verdana"/>
                <w:color w:val="000000"/>
                <w:sz w:val="16"/>
                <w:lang w:val="en-US"/>
              </w:rPr>
              <w:t>Christison, M. A. (2005). Multiple intelligences and language learning: A guidebook of theory, activities, inventories, and resources (2nd ed.);</w:t>
            </w:r>
          </w:p>
          <w:p w:rsidR="00FA4F07" w:rsidRPr="00FA4F07" w:rsidRDefault="00FA4F07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>
              <w:rPr>
                <w:rFonts w:ascii="Verdana" w:hAnsi="Verdana"/>
                <w:color w:val="000000"/>
                <w:sz w:val="16"/>
                <w:lang w:val="en-US"/>
              </w:rPr>
              <w:t xml:space="preserve"> </w:t>
            </w:r>
            <w:r w:rsidRPr="00FA4F07">
              <w:rPr>
                <w:rFonts w:ascii="Verdana" w:hAnsi="Verdana"/>
                <w:color w:val="000000"/>
                <w:sz w:val="16"/>
                <w:lang w:val="en-US"/>
              </w:rPr>
              <w:t>Burlingame, CA: Alta Book Center Publishers;</w:t>
            </w:r>
          </w:p>
          <w:p w:rsidR="00FA4F07" w:rsidRPr="00FA4F07" w:rsidRDefault="00FA4F07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FA4F07">
              <w:rPr>
                <w:rFonts w:ascii="Verdana" w:hAnsi="Verdana"/>
                <w:color w:val="000000"/>
                <w:sz w:val="16"/>
                <w:lang w:val="en-US"/>
              </w:rPr>
              <w:t xml:space="preserve">Gardner, H. (2006). Multiple intelligences: New horizons in theory and practice. Boston:Basic Books; </w:t>
            </w:r>
          </w:p>
          <w:p w:rsidR="00FA4F07" w:rsidRPr="005E739A" w:rsidRDefault="00FA4F07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FA4F07">
              <w:rPr>
                <w:rFonts w:ascii="Verdana" w:hAnsi="Verdana"/>
                <w:color w:val="000000"/>
                <w:sz w:val="16"/>
                <w:lang w:val="en-US"/>
              </w:rPr>
              <w:t>Griffiths, C. (Ed.) (2008).Lessons from good language learners; Cambridge:Cambridge University Press;</w:t>
            </w:r>
          </w:p>
          <w:p w:rsidR="00FA4F07" w:rsidRPr="005E739A" w:rsidRDefault="00FA4F07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FA4F07">
              <w:rPr>
                <w:rFonts w:ascii="Verdana" w:hAnsi="Verdana"/>
                <w:color w:val="000000"/>
                <w:sz w:val="16"/>
                <w:lang w:val="en-US"/>
              </w:rPr>
              <w:t xml:space="preserve">Harmer, J. (2007). </w:t>
            </w:r>
            <w:r w:rsidRPr="00FA4F07">
              <w:rPr>
                <w:rFonts w:ascii="Verdana" w:hAnsi="Verdana"/>
                <w:color w:val="000000"/>
                <w:sz w:val="16"/>
                <w:lang w:val="en-GB"/>
              </w:rPr>
              <w:t>The practice of English language teaching (4th ed.).Essex.</w:t>
            </w:r>
            <w:r w:rsidRPr="00FA4F07">
              <w:rPr>
                <w:rFonts w:ascii="Verdana" w:hAnsi="Verdana"/>
                <w:sz w:val="16"/>
                <w:lang w:val="en-US"/>
              </w:rPr>
              <w:t xml:space="preserve"> </w:t>
            </w:r>
          </w:p>
          <w:p w:rsidR="00FA4F07" w:rsidRPr="00FA4F07" w:rsidRDefault="00FA4F07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FA4F07">
              <w:rPr>
                <w:rFonts w:ascii="Verdana" w:hAnsi="Verdana"/>
                <w:sz w:val="16"/>
                <w:szCs w:val="16"/>
                <w:lang w:val="en-US"/>
              </w:rPr>
              <w:t xml:space="preserve"> Larsen-Freeman, D. (2000) Techniques and Principles in Language Teaching. Oxford University Press; </w:t>
            </w:r>
          </w:p>
          <w:p w:rsidR="00FA4F07" w:rsidRPr="00FA4F07" w:rsidRDefault="00FA4F07" w:rsidP="00FA4F0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16"/>
                <w:szCs w:val="16"/>
                <w:lang w:val="en-GB" w:eastAsia="en-US"/>
              </w:rPr>
            </w:pPr>
            <w:r w:rsidRPr="00FA4F07">
              <w:rPr>
                <w:rFonts w:ascii="Verdana" w:hAnsi="Verdana"/>
                <w:sz w:val="16"/>
                <w:szCs w:val="16"/>
                <w:lang w:val="en-US"/>
              </w:rPr>
              <w:t xml:space="preserve">Penny Ur, (2002), A course in Language Teaching. </w:t>
            </w:r>
            <w:r w:rsidRPr="00FA4F07">
              <w:rPr>
                <w:rFonts w:ascii="Verdana" w:hAnsi="Verdana"/>
                <w:sz w:val="16"/>
                <w:szCs w:val="16"/>
                <w:lang w:val="en-GB"/>
              </w:rPr>
              <w:t>Cambridge University Press</w:t>
            </w:r>
            <w:r w:rsidRPr="00FA4F07">
              <w:rPr>
                <w:sz w:val="16"/>
                <w:szCs w:val="16"/>
                <w:lang w:val="en-GB"/>
              </w:rPr>
              <w:t>.</w:t>
            </w:r>
          </w:p>
          <w:p w:rsidR="001435D4" w:rsidRPr="00FA4F07" w:rsidRDefault="001435D4" w:rsidP="006C38A0">
            <w:pPr>
              <w:ind w:left="360"/>
              <w:contextualSpacing/>
              <w:rPr>
                <w:rFonts w:ascii="Verdana" w:hAnsi="Verdana"/>
                <w:sz w:val="16"/>
                <w:szCs w:val="16"/>
                <w:lang w:val="en-GB" w:eastAsia="en-US"/>
              </w:rPr>
            </w:pPr>
          </w:p>
          <w:p w:rsidR="001435D4" w:rsidRPr="00FA4F07" w:rsidRDefault="001435D4" w:rsidP="00880BD1">
            <w:pPr>
              <w:contextualSpacing/>
              <w:rPr>
                <w:rFonts w:ascii="Verdana" w:hAnsi="Verdana"/>
                <w:sz w:val="16"/>
                <w:szCs w:val="16"/>
                <w:lang w:val="en-GB" w:eastAsia="en-US"/>
              </w:rPr>
            </w:pPr>
          </w:p>
          <w:p w:rsidR="001435D4" w:rsidRPr="00E16DDE" w:rsidRDefault="001435D4" w:rsidP="00880BD1">
            <w:p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E16DDE">
              <w:rPr>
                <w:rFonts w:ascii="Verdana" w:hAnsi="Verdana"/>
                <w:sz w:val="16"/>
                <w:szCs w:val="16"/>
                <w:lang w:eastAsia="en-US"/>
              </w:rPr>
              <w:t xml:space="preserve">Pomoce naukowe: </w:t>
            </w:r>
            <w:r w:rsidRPr="00882BCE">
              <w:rPr>
                <w:rFonts w:ascii="Verdana" w:hAnsi="Verdana"/>
                <w:sz w:val="16"/>
                <w:szCs w:val="16"/>
                <w:lang w:eastAsia="en-US"/>
              </w:rPr>
              <w:t>rzutnik multimedialny, notebook</w:t>
            </w:r>
            <w:r w:rsidR="006C38A0">
              <w:rPr>
                <w:rFonts w:ascii="Verdana" w:hAnsi="Verdana"/>
                <w:sz w:val="16"/>
                <w:szCs w:val="16"/>
                <w:lang w:eastAsia="en-US"/>
              </w:rPr>
              <w:t>, tablica interaktywna</w:t>
            </w:r>
            <w:r w:rsidRPr="00882BCE">
              <w:rPr>
                <w:rFonts w:ascii="Verdana" w:hAnsi="Verdana"/>
                <w:sz w:val="16"/>
                <w:szCs w:val="16"/>
                <w:lang w:eastAsia="en-US"/>
              </w:rPr>
              <w:t xml:space="preserve">, zabawki edukacyjne, materiały </w:t>
            </w:r>
            <w:r w:rsidR="006C38A0">
              <w:rPr>
                <w:rFonts w:ascii="Verdana" w:hAnsi="Verdana"/>
                <w:sz w:val="16"/>
                <w:szCs w:val="16"/>
                <w:lang w:eastAsia="en-US"/>
              </w:rPr>
              <w:t>wizualne</w:t>
            </w:r>
          </w:p>
        </w:tc>
      </w:tr>
    </w:tbl>
    <w:p w:rsidR="001435D4" w:rsidRPr="005C100B" w:rsidRDefault="001435D4" w:rsidP="001435D4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1"/>
        <w:gridCol w:w="1925"/>
        <w:gridCol w:w="1806"/>
        <w:gridCol w:w="1920"/>
      </w:tblGrid>
      <w:tr w:rsidR="001435D4" w:rsidRPr="005C100B" w:rsidTr="00880BD1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1435D4" w:rsidRPr="005C100B" w:rsidTr="00880BD1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1435D4" w:rsidRPr="005C100B" w:rsidTr="00880BD1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[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h]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Samodzielne studiowanie tematyki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wykładów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435D4" w:rsidRPr="005C100B" w:rsidTr="00880BD1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 xml:space="preserve">ćwiczeniach / ćwiczeniach laboratoryjnych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435D4" w:rsidRPr="005C100B" w:rsidRDefault="00CB169A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</w:t>
            </w:r>
            <w:r w:rsidR="001435D4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Samodzielne przygotowanie się do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ćwiczeń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435D4" w:rsidRPr="005C100B" w:rsidRDefault="00CB169A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1435D4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Przygotowanie do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zaliczenia / egzaminu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435D4" w:rsidRPr="005C100B" w:rsidRDefault="006C38A0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1435D4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Udział w …. </w:t>
            </w:r>
            <w:r w:rsidRPr="005C100B">
              <w:rPr>
                <w:rFonts w:eastAsia="Calibri"/>
                <w:i/>
                <w:sz w:val="20"/>
                <w:szCs w:val="20"/>
              </w:rPr>
              <w:t>egzaminie / zaliczeniu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1435D4" w:rsidRPr="005C100B" w:rsidRDefault="00FA4F07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1435D4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435D4" w:rsidRPr="005C100B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</w:rPr>
            </w:pPr>
            <w:r w:rsidRPr="00FC7B17">
              <w:rPr>
                <w:rFonts w:eastAsia="Calibri"/>
                <w:sz w:val="20"/>
                <w:szCs w:val="20"/>
              </w:rPr>
              <w:t>Inne – e-learning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1435D4" w:rsidRPr="00FC7B17" w:rsidRDefault="00CB169A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1435D4" w:rsidRPr="00FC7B17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1435D4" w:rsidRPr="00FC7B17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C7B17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1435D4" w:rsidRPr="00FC7B17" w:rsidRDefault="001435D4" w:rsidP="00880B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B8046F" w:rsidRDefault="00CB169A" w:rsidP="00880BD1">
            <w:pPr>
              <w:pStyle w:val="Default"/>
              <w:jc w:val="center"/>
              <w:rPr>
                <w:rFonts w:ascii="Verdana" w:hAnsi="Verdana"/>
                <w:color w:val="auto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  <w:r w:rsidR="001435D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1435D4" w:rsidRPr="00B8046F">
              <w:rPr>
                <w:rFonts w:ascii="Verdana" w:hAnsi="Verdana"/>
                <w:sz w:val="16"/>
                <w:szCs w:val="16"/>
              </w:rPr>
              <w:t>[h]/</w:t>
            </w:r>
            <w:r>
              <w:rPr>
                <w:rFonts w:ascii="Verdana" w:hAnsi="Verdana"/>
                <w:sz w:val="16"/>
                <w:szCs w:val="16"/>
              </w:rPr>
              <w:t xml:space="preserve"> 0,8</w:t>
            </w:r>
            <w:r w:rsidR="001435D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1435D4" w:rsidRPr="00B8046F">
              <w:rPr>
                <w:rFonts w:ascii="Verdana" w:hAnsi="Verdana"/>
                <w:sz w:val="16"/>
                <w:szCs w:val="16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B8046F" w:rsidRDefault="00CB169A" w:rsidP="00880BD1">
            <w:pPr>
              <w:pStyle w:val="Default"/>
              <w:jc w:val="center"/>
              <w:rPr>
                <w:rFonts w:ascii="Verdana" w:hAnsi="Verdana"/>
                <w:color w:val="auto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 [h]/ 3</w:t>
            </w:r>
            <w:r w:rsidR="001435D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1435D4" w:rsidRPr="00B8046F">
              <w:rPr>
                <w:rFonts w:ascii="Verdana" w:hAnsi="Verdana"/>
                <w:sz w:val="16"/>
                <w:szCs w:val="16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435D4" w:rsidRPr="00B8046F" w:rsidRDefault="00CB169A" w:rsidP="00880BD1">
            <w:pPr>
              <w:pStyle w:val="Default"/>
              <w:jc w:val="center"/>
              <w:rPr>
                <w:rFonts w:ascii="Verdana" w:hAnsi="Verdana"/>
                <w:color w:val="auto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</w:t>
            </w:r>
            <w:r w:rsidR="001435D4">
              <w:rPr>
                <w:rFonts w:ascii="Verdana" w:hAnsi="Verdana"/>
                <w:sz w:val="16"/>
                <w:szCs w:val="16"/>
              </w:rPr>
              <w:t xml:space="preserve"> [h]/ 2,4 </w:t>
            </w:r>
            <w:r w:rsidR="001435D4" w:rsidRPr="00B8046F">
              <w:rPr>
                <w:rFonts w:ascii="Verdana" w:hAnsi="Verdana"/>
                <w:sz w:val="16"/>
                <w:szCs w:val="16"/>
              </w:rPr>
              <w:t>ECTS</w:t>
            </w:r>
          </w:p>
        </w:tc>
      </w:tr>
      <w:tr w:rsidR="001435D4" w:rsidRPr="005C100B" w:rsidTr="00880BD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1435D4" w:rsidRPr="005C100B" w:rsidRDefault="00CB169A" w:rsidP="00880BD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1435D4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1435D4" w:rsidRPr="005C100B" w:rsidRDefault="001435D4" w:rsidP="001435D4">
      <w:pPr>
        <w:rPr>
          <w:rFonts w:eastAsia="Calibri"/>
          <w:sz w:val="20"/>
          <w:szCs w:val="20"/>
        </w:rPr>
      </w:pPr>
    </w:p>
    <w:p w:rsidR="001435D4" w:rsidRPr="005C100B" w:rsidRDefault="001435D4" w:rsidP="001435D4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1435D4" w:rsidRPr="005C100B" w:rsidTr="00880BD1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1435D4" w:rsidRPr="005C100B" w:rsidTr="00880BD1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435D4" w:rsidRPr="005C100B" w:rsidRDefault="001435D4" w:rsidP="00880BD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1435D4" w:rsidRPr="005C100B" w:rsidRDefault="001435D4" w:rsidP="001435D4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8818D8" w:rsidRPr="001435D4" w:rsidRDefault="008818D8"/>
    <w:sectPr w:rsidR="008818D8" w:rsidRPr="001435D4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35B0"/>
    <w:multiLevelType w:val="hybridMultilevel"/>
    <w:tmpl w:val="3830DB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807AD1"/>
    <w:multiLevelType w:val="hybridMultilevel"/>
    <w:tmpl w:val="F1E6C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E13DD"/>
    <w:multiLevelType w:val="hybridMultilevel"/>
    <w:tmpl w:val="90744B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812F4"/>
    <w:multiLevelType w:val="hybridMultilevel"/>
    <w:tmpl w:val="3830DB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A243579"/>
    <w:multiLevelType w:val="hybridMultilevel"/>
    <w:tmpl w:val="373EC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CA54F7"/>
    <w:multiLevelType w:val="hybridMultilevel"/>
    <w:tmpl w:val="89D8977E"/>
    <w:lvl w:ilvl="0" w:tplc="950EBF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B3B386F"/>
    <w:multiLevelType w:val="hybridMultilevel"/>
    <w:tmpl w:val="B72EE9A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DF0F94"/>
    <w:multiLevelType w:val="hybridMultilevel"/>
    <w:tmpl w:val="6E8A1E5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312607"/>
    <w:multiLevelType w:val="hybridMultilevel"/>
    <w:tmpl w:val="F8E4E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17204C"/>
    <w:multiLevelType w:val="hybridMultilevel"/>
    <w:tmpl w:val="747AD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0D79CD"/>
    <w:multiLevelType w:val="hybridMultilevel"/>
    <w:tmpl w:val="3830DB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1435D4"/>
    <w:rsid w:val="001435D4"/>
    <w:rsid w:val="001B01E2"/>
    <w:rsid w:val="00201A7C"/>
    <w:rsid w:val="00244756"/>
    <w:rsid w:val="00252424"/>
    <w:rsid w:val="002A7004"/>
    <w:rsid w:val="002B430E"/>
    <w:rsid w:val="00335644"/>
    <w:rsid w:val="00390A15"/>
    <w:rsid w:val="004A581D"/>
    <w:rsid w:val="00575F54"/>
    <w:rsid w:val="0059259A"/>
    <w:rsid w:val="005E739A"/>
    <w:rsid w:val="006023A2"/>
    <w:rsid w:val="00640A4C"/>
    <w:rsid w:val="006813C6"/>
    <w:rsid w:val="006C38A0"/>
    <w:rsid w:val="00742298"/>
    <w:rsid w:val="007531BD"/>
    <w:rsid w:val="00757027"/>
    <w:rsid w:val="00791A34"/>
    <w:rsid w:val="007A5605"/>
    <w:rsid w:val="007B4B99"/>
    <w:rsid w:val="008150C1"/>
    <w:rsid w:val="00867A0B"/>
    <w:rsid w:val="00871D8E"/>
    <w:rsid w:val="008818D8"/>
    <w:rsid w:val="008D5626"/>
    <w:rsid w:val="00902E70"/>
    <w:rsid w:val="0095488C"/>
    <w:rsid w:val="00962307"/>
    <w:rsid w:val="009A600E"/>
    <w:rsid w:val="00A2700E"/>
    <w:rsid w:val="00A51F3A"/>
    <w:rsid w:val="00B83E53"/>
    <w:rsid w:val="00BC2222"/>
    <w:rsid w:val="00BC4B57"/>
    <w:rsid w:val="00BC6EAA"/>
    <w:rsid w:val="00C551D6"/>
    <w:rsid w:val="00C76FD1"/>
    <w:rsid w:val="00C93F38"/>
    <w:rsid w:val="00CB169A"/>
    <w:rsid w:val="00E34A7A"/>
    <w:rsid w:val="00E71B23"/>
    <w:rsid w:val="00EA0B5D"/>
    <w:rsid w:val="00FA4F07"/>
    <w:rsid w:val="00FC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4F0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435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Bezodstpw1">
    <w:name w:val="Bez odstępów1"/>
    <w:uiPriority w:val="1"/>
    <w:qFormat/>
    <w:rsid w:val="0059259A"/>
    <w:pPr>
      <w:spacing w:after="0" w:line="240" w:lineRule="auto"/>
    </w:pPr>
    <w:rPr>
      <w:rFonts w:ascii="Calibri" w:eastAsia="Calibri" w:hAnsi="Calibri" w:cs="Times New Roman"/>
      <w:lang w:val="pl-PL"/>
    </w:rPr>
  </w:style>
  <w:style w:type="paragraph" w:styleId="Akapitzlist">
    <w:name w:val="List Paragraph"/>
    <w:basedOn w:val="Normalny"/>
    <w:uiPriority w:val="34"/>
    <w:qFormat/>
    <w:rsid w:val="00E71B2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A4F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7531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.ditrych@uthra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Satelite</dc:creator>
  <cp:lastModifiedBy>Satelite</cp:lastModifiedBy>
  <cp:revision>9</cp:revision>
  <dcterms:created xsi:type="dcterms:W3CDTF">2019-09-29T19:02:00Z</dcterms:created>
  <dcterms:modified xsi:type="dcterms:W3CDTF">2020-06-23T19:28:00Z</dcterms:modified>
</cp:coreProperties>
</file>