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048" w:rsidRDefault="008B6048" w:rsidP="008B6048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:rsidR="008B6048" w:rsidRDefault="008B6048" w:rsidP="008B60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tabs>
          <w:tab w:val="left" w:pos="535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B6048" w:rsidRDefault="008B6048" w:rsidP="008B604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Nazwa firmy .................................................................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siedziby:  ............................................................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Tel./fax ..........................................................................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NIP: </w:t>
      </w:r>
      <w:r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  <w:t>................................................................................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 xml:space="preserve">Osoba do kontaktu z Zamawiającym: 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>......................................................................................................................</w:t>
      </w:r>
    </w:p>
    <w:p w:rsidR="008B6048" w:rsidRDefault="008B6048" w:rsidP="008B604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B6048" w:rsidRDefault="008B6048" w:rsidP="008B60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:rsidR="008B6048" w:rsidRDefault="008B6048" w:rsidP="008B6048">
      <w:pPr>
        <w:tabs>
          <w:tab w:val="left" w:pos="5355"/>
          <w:tab w:val="left" w:pos="5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zapytania ofertowego nr  BG-630/OU/2/2023 -  Pakiet I 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zapytanie ofertowe dotyczące dostawy czasopism polskich dla Uniwersytetu Radomskiego im. Kazimierza Pułaskiego na rok 2024 – pakiet 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dostawę czasopism wg poniższego wykazu  za cenę BRUTTO w wysokości:   ….........................  złotych  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....................................................................................................................... zł)  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 NETTO: …………….zł (słownie ………………………………………………….. złotych) i podatek VAT w wysokości  …………………………..zł.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8954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"/>
        <w:gridCol w:w="2339"/>
        <w:gridCol w:w="720"/>
        <w:gridCol w:w="1259"/>
        <w:gridCol w:w="1979"/>
        <w:gridCol w:w="720"/>
        <w:gridCol w:w="1132"/>
      </w:tblGrid>
      <w:tr w:rsidR="008B6048" w:rsidTr="008B6048">
        <w:trPr>
          <w:trHeight w:val="59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Tytuł czasopisma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L. egz.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ISSN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Cena netto prenumeraty rocznej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z uwzględnieniem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>ew. upustu, bonifikaty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Podatek VAT 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Cena brutto prenumeraty rocznej</w:t>
            </w:r>
          </w:p>
        </w:tc>
      </w:tr>
      <w:tr w:rsidR="008B6048" w:rsidTr="008B6048">
        <w:trPr>
          <w:trHeight w:val="3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Analityka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1509-4650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i Biznes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1230-1817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1232-6372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28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Atest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1230-4700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8B6048" w:rsidTr="008B6048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AutoExpert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1234-480X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8B6048" w:rsidTr="008B6048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Auto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Serwis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1231-0131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Automatyka.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2392-1056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Bank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1230-9125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Beauty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Forum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1427-1508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Bezpieczeństwo Pracy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0137-7043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Charaktery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1427-695X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5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Chemia i Biznes. Chemia. Tworzywa.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2956-509X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Ciepłownictwo. Ogrzewnictwo. Wentylacja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0137-3676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Controlling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2392-0157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Dermatologia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2080-1157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28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Design Alive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2083-9693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Digital Camera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2082-1182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Dziennik Gazeta Prawna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2080-6744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Echo Dnia Radom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0137-902X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Edukacja Wczesnoszkolna : zeszyty kieleckie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2544-2651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Ekonomista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0013-3205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dla Wszystkich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1425-1698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1230-3526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Energetyka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0013-7294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Recykling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2544-4875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Komunalne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1232-0307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Publiczne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1896-5717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Fizjoterapia Polska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1642-0136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Gaz, Woda i Technika Sanitarna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0016-5352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Gazeta Bankowa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0860-7613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Gazeta Ubezpieczeniowa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1428-7501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Gazeta Wyborcza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0860-908X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Geriatria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1898-7486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Gospodarka Materiałowa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Logistyka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1231-2037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Gospodarka Wodna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0017-2448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Integracja Sensoryczna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1899-1572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 Budownictwa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1732-3428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i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0021-0315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Materiałowa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0208-6247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Izolacje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1427-6682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Kontrola Państwowa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0452-5027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Kosmetologia Estetyczna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2084-9265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Kosmetyki i Detergenty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2956-4506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Linux Magazine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1732-1263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a Jakość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1509-3719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MT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1231-5478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1234-3358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Magazyn Pielęgniarki i Położnej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1425-6789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Marketing i Rynek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1231-7853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Materiały Budowlane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0137-2971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3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Mechanik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0025-6552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Monitor Prawniczy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1230-6509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2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0580-0447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MP Medycyna Praktyczna.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1507-2134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0239-6866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Napędy i Sterowanie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1507-7764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Nowoczesne Budownictwo Inżynieryjne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1734-6681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Ochrona przed Korozją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0473-7733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Opakowanie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0030-3348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Orzecznictwo Sądów Polskich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0867-1850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6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Palestra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0031-0344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Paliwa Płynne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1230-3461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Państwo i Prawo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0031-0980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Pediatria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Dyplomie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2449-965X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Personel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1641-0793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Polimery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0032-2725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Polish Journal of Cosmetology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1731-0083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Polityka Społeczna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0137-4729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i Zabezpieczenie Społeczne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0032-6186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Socjalna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0860-3480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Praktyczna Fizjoterapia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Rehabilitacja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2081-187X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Praktyczna Ortopedia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Traumatologia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2450-5633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Prawo Asekuracyjne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1233-5681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Jakości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0137-8651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Opiekuńczo-Wychowawcze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0552-2188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Promotor BHP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1425-6660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Biblioteczny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Budowlany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Elektrotechniczny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0033-2097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0033-2232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Legislacyjny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1426-6989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6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Organizacji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0137-7221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8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0867-7514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Podatków Lokalnych i Finansów Samorządowych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1641-6856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Handlowego + Glosa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Publicznego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1896-8996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Sądowy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0867-7255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Telekomunikacyjny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Przemysł Chemiczny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Przemysł Spożywczy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0033-250X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Przewodnik Projektanta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2543-9146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Rachunkowość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0481-5475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Rehabilitacja Medyczna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1427-9622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Rehabilitacja w Praktyce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1895-4146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Rejent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1230-669X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Demograficzny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Handlu Zagranicznego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0079-2691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Przemysłu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1231-8957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Rolnictwa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2080-8798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Rzeczpospolitej Polskiej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1506-0632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Województw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0208-9300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6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Roczniki Państwowego Zakładu Higieny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0035-7715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Ruch Prawniczy, Ekonomiczny I Socjologiczny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0035-9629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Kolejowy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1644-1958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Turystyczny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1230-2716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Rzeczpospolita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0208-9130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Samorząd Terytorialny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0867-4973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Standardy Medyczne.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2080-5438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Świat Przemysłu Kosmetycznego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2081-089X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Transport Miejski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Regionalny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1732-5153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2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Tribologia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0208-7774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Tworzywa Sztuczne w Przemyśle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2082-6877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Weranda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1641-1382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Chemiczne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0043-5104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Elektrotechniczne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Wychowanie Fizyczne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Zdrowotne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0860-8075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Zeszyty metodyczne rachunkowości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1429-396X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Życie Szkoły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0137-7310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cantSplit/>
          <w:trHeight w:val="340"/>
        </w:trPr>
        <w:tc>
          <w:tcPr>
            <w:tcW w:w="7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RAZEM cena brutto w złotych</w:t>
            </w:r>
          </w:p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8B6048" w:rsidRDefault="008B6048" w:rsidP="008B60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oświadczamy, że znajdujemy się w sytuacji ekonomicznej i finansowej zapewniającej wykonanie zamówienia i nie zalegamy z płatnością podatków do Urzędu Skarbowego oraz z opłatą składek do Zakładu Ubezpieczeń Społecznych.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wykonać zamówienie w wymaganym terminie od 01.01.20234 r. aż do pełnej realizacji prenumeraty na rok 2024.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że w  cenie ofertowej brutto ujęto wszystkie koszty niezbędne do realizacji przedmiotu zamówienia.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Akceptujemy warunki płatności stawiane przez Zamawiającego tj. należność z tytułu dostarczania prasy będzie regulowana z góry przelewem, na podstawie faktur kwartalnych, w terminie 14 dni od daty otrzymania faktury przez Zamawiającego.</w:t>
      </w:r>
    </w:p>
    <w:p w:rsidR="008B6048" w:rsidRDefault="008B6048" w:rsidP="008B6048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Oświadczamy, że nie podlegamy wykluczeniu na podstawie art. 7 ust. 1 ustawy z dnia 13 kwietnia 2022 r. o szczególnych rozwiązaniach w zakresie przeciwdziałania wspieraniu agresji na Ukrainę oraz służących ochronie bezpieczeństwa narodowego (Dz. U. poz. 835). </w:t>
      </w:r>
    </w:p>
    <w:p w:rsidR="008B6048" w:rsidRDefault="008B6048" w:rsidP="008B6048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Oświadczamy, że wypełniliśmy obowiązki informacyjne przewidziane w art. 13 lub art. 14 RODO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postępowaniu.*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ZAPYTANIA OFERTOWEGO i nie wnosimy do niego zastrzeżeń oraz, że uzyskaliśmy od Zamawiającego informacje konieczne do przygotowania oferty.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działając na podstawie udzielonego pełnomocnictwa/wpisu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odpowiednim rejestrze, jesteśmy upoważnieni do reprezentowania ww. Wykonawcy.</w:t>
      </w:r>
    </w:p>
    <w:p w:rsidR="008B6048" w:rsidRDefault="008B6048" w:rsidP="008B60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8B6048" w:rsidRDefault="008B6048" w:rsidP="008B60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/miejscowość i data/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/podpis osoby uprawnionej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W przypadku gdy wykonawca </w:t>
      </w:r>
      <w:r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4A1F03" w:rsidRDefault="004A1F03">
      <w:bookmarkStart w:id="0" w:name="_GoBack"/>
      <w:bookmarkEnd w:id="0"/>
    </w:p>
    <w:sectPr w:rsidR="004A1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464BC"/>
    <w:multiLevelType w:val="hybridMultilevel"/>
    <w:tmpl w:val="2DE64B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F5B1393"/>
    <w:multiLevelType w:val="hybridMultilevel"/>
    <w:tmpl w:val="35EE4D04"/>
    <w:lvl w:ilvl="0" w:tplc="D55A956C">
      <w:start w:val="1"/>
      <w:numFmt w:val="decimal"/>
      <w:lvlText w:val="%1."/>
      <w:lvlJc w:val="left"/>
      <w:pPr>
        <w:tabs>
          <w:tab w:val="num" w:pos="95"/>
        </w:tabs>
        <w:ind w:left="95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048"/>
    <w:rsid w:val="004A1F03"/>
    <w:rsid w:val="008B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0D6D7-1949-4F69-8F61-1744FFF50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604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0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1190</Words>
  <Characters>7145</Characters>
  <Application>Microsoft Office Word</Application>
  <DocSecurity>0</DocSecurity>
  <Lines>59</Lines>
  <Paragraphs>16</Paragraphs>
  <ScaleCrop>false</ScaleCrop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dcterms:created xsi:type="dcterms:W3CDTF">2023-11-10T13:01:00Z</dcterms:created>
  <dcterms:modified xsi:type="dcterms:W3CDTF">2023-11-10T13:02:00Z</dcterms:modified>
</cp:coreProperties>
</file>