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468" w:rsidRDefault="00C34468" w:rsidP="00C34468">
      <w:pPr>
        <w:tabs>
          <w:tab w:val="left" w:pos="5385"/>
          <w:tab w:val="left" w:pos="58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</w:p>
    <w:p w:rsidR="00C34468" w:rsidRDefault="00C34468" w:rsidP="00C3446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tabs>
          <w:tab w:val="left" w:pos="5385"/>
          <w:tab w:val="left" w:pos="58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468" w:rsidRDefault="00C34468" w:rsidP="00C3446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:rsidR="00C34468" w:rsidRDefault="00C34468" w:rsidP="00C3446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:rsidR="00C34468" w:rsidRDefault="00C34468" w:rsidP="00C3446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:rsidR="00C34468" w:rsidRDefault="00C34468" w:rsidP="00C3446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:rsidR="00C34468" w:rsidRDefault="00C34468" w:rsidP="00C3446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:rsidR="00C34468" w:rsidRDefault="00C34468" w:rsidP="00C3446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:rsidR="00C34468" w:rsidRDefault="00C34468" w:rsidP="00C3446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34468" w:rsidRDefault="00C34468" w:rsidP="00C3446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C34468" w:rsidRDefault="00C34468" w:rsidP="00C34468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BG-630/OU/2/2022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Pakiet II </w:t>
      </w: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zapytanie ofertowe dotyczące dostawy czasopism polskich dla Uniwersytetu Technologiczno-Humanistycznego im. Kazimierza Pułaskiego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Radomiu na rok 2023 – pakiet II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za cenę BRUTTO w wysokości:   ...........................  złotych  </w:t>
      </w: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160" w:vertAnchor="text" w:horzAnchor="margin" w:tblpXSpec="center" w:tblpY="105"/>
        <w:tblW w:w="11025" w:type="dxa"/>
        <w:tblLayout w:type="fixed"/>
        <w:tblLook w:val="04A0" w:firstRow="1" w:lastRow="0" w:firstColumn="1" w:lastColumn="0" w:noHBand="0" w:noVBand="1"/>
      </w:tblPr>
      <w:tblGrid>
        <w:gridCol w:w="393"/>
        <w:gridCol w:w="2268"/>
        <w:gridCol w:w="567"/>
        <w:gridCol w:w="1276"/>
        <w:gridCol w:w="3119"/>
        <w:gridCol w:w="1134"/>
        <w:gridCol w:w="2268"/>
      </w:tblGrid>
      <w:tr w:rsidR="00C34468" w:rsidTr="00291D92">
        <w:trPr>
          <w:trHeight w:val="121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Tytuł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L. egz.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Wydanie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 netto rocznej prenumeraty (bez wydania weekendowego)</w:t>
            </w:r>
          </w:p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z uwzględnieniem ewent. upustu, bonifikaty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Podatek VAT w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brutto rocznej prenumeraty</w:t>
            </w:r>
          </w:p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(bez wydań sobotnich)</w:t>
            </w:r>
          </w:p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(5x6)+5</w:t>
            </w:r>
          </w:p>
        </w:tc>
      </w:tr>
      <w:tr w:rsidR="00C34468" w:rsidTr="00291D92">
        <w:trPr>
          <w:trHeight w:val="281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</w:tr>
      <w:tr w:rsidR="00C34468" w:rsidTr="00291D92">
        <w:trPr>
          <w:trHeight w:val="40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Polityka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4468" w:rsidTr="00291D92">
        <w:trPr>
          <w:trHeight w:val="40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Echo Dnia Radom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4468" w:rsidTr="00291D92">
        <w:trPr>
          <w:trHeight w:val="332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Rzeczpospolita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4468" w:rsidTr="00291D92">
        <w:trPr>
          <w:trHeight w:val="32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Newsweek Polska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4468" w:rsidTr="00291D92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MONITOR prawa pracy i ubezpieczeń PREMIUM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 i cyfrowe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4468" w:rsidTr="00291D92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8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4468" w:rsidRDefault="00C34468" w:rsidP="00291D92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34468" w:rsidRDefault="00C34468" w:rsidP="00291D9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34468" w:rsidRDefault="00C34468" w:rsidP="00C34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numPr>
          <w:ilvl w:val="3"/>
          <w:numId w:val="1"/>
        </w:numPr>
        <w:tabs>
          <w:tab w:val="num" w:pos="1440"/>
        </w:tabs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wypełnia wszystkie wolne pola i dokonuje wyliczenia zgodnie z opisem  w  tabeli z dokładnością do dwóch miejsc po przecinku.</w:t>
      </w:r>
    </w:p>
    <w:p w:rsidR="00C34468" w:rsidRDefault="00C34468" w:rsidP="00C34468">
      <w:pPr>
        <w:numPr>
          <w:ilvl w:val="3"/>
          <w:numId w:val="1"/>
        </w:numPr>
        <w:tabs>
          <w:tab w:val="num" w:pos="1440"/>
        </w:tabs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Pole w wierszu 7 w kolumnie 8, stanowi sumę wierszy od 1 do 7/ zaznaczone pola/.</w:t>
      </w:r>
    </w:p>
    <w:p w:rsidR="00C34468" w:rsidRDefault="00C34468" w:rsidP="00C34468">
      <w:pPr>
        <w:spacing w:after="200" w:line="276" w:lineRule="auto"/>
      </w:pPr>
    </w:p>
    <w:p w:rsidR="00C34468" w:rsidRDefault="00C34468" w:rsidP="00C344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34468" w:rsidRPr="00B50738" w:rsidRDefault="00C34468" w:rsidP="00C3446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01.01.2023 r. aż do pełnej realizacji prenumeraty na rok 2023.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0738"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0738">
        <w:rPr>
          <w:rFonts w:ascii="Times New Roman" w:eastAsia="Times New Roman" w:hAnsi="Times New Roman" w:cs="Times New Roman"/>
          <w:lang w:eastAsia="pl-PL"/>
        </w:rPr>
        <w:t xml:space="preserve">Akceptujemy warunki płatności stawiane przez Zamawiającego tj. należność z tytułu dostarczania prasy będzie regulowana z góry przelewem, na podstawie faktur kwartalnych,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50738">
        <w:rPr>
          <w:rFonts w:ascii="Times New Roman" w:eastAsia="Times New Roman" w:hAnsi="Times New Roman" w:cs="Times New Roman"/>
          <w:lang w:eastAsia="pl-PL"/>
        </w:rPr>
        <w:t>w terminie 14 dni od daty otrzymania faktury przez Zamawiającego.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wypełniliśmy obowiązki informacyjne przewidziane w art. 13 lub art. 14 RODO</w:t>
      </w:r>
      <w:r w:rsidRPr="00B5073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osób fizycznych, od których dane osobowe bezpośrednio lub pośrednio pozyskałem w celu ubiegania się o udzielenie zamówienia publicznego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niniejszym postępowaniu.*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0738"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:rsidR="00C34468" w:rsidRPr="00B50738" w:rsidRDefault="00C34468" w:rsidP="00C3446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 w:rsidRPr="00B507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:rsidR="00C34468" w:rsidRDefault="00C34468" w:rsidP="00C3446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                …………………………………………………….                                               /miejscowość i data /                                                                 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uprawnionego</w:t>
      </w: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przedstawiciela Wykonawcy/</w:t>
      </w: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68" w:rsidRDefault="00C34468" w:rsidP="00C34468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</w:t>
      </w:r>
    </w:p>
    <w:p w:rsidR="00C34468" w:rsidRDefault="00C34468" w:rsidP="00C34468">
      <w:pPr>
        <w:tabs>
          <w:tab w:val="left" w:pos="5385"/>
          <w:tab w:val="left" w:pos="5880"/>
        </w:tabs>
        <w:spacing w:after="0" w:line="240" w:lineRule="auto"/>
        <w:jc w:val="right"/>
      </w:pPr>
    </w:p>
    <w:p w:rsidR="001D41AF" w:rsidRDefault="001D41AF">
      <w:bookmarkStart w:id="0" w:name="_GoBack"/>
      <w:bookmarkEnd w:id="0"/>
    </w:p>
    <w:sectPr w:rsidR="001D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25FD1"/>
    <w:multiLevelType w:val="hybridMultilevel"/>
    <w:tmpl w:val="439C3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20BAF"/>
    <w:multiLevelType w:val="multilevel"/>
    <w:tmpl w:val="E6502D50"/>
    <w:name w:val="WW8Num342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667"/>
        </w:tabs>
        <w:ind w:left="1667" w:hanging="360"/>
      </w:pPr>
      <w:rPr>
        <w:b w:val="0"/>
      </w:rPr>
    </w:lvl>
    <w:lvl w:ilvl="2">
      <w:start w:val="1"/>
      <w:numFmt w:val="lowerLetter"/>
      <w:lvlText w:val="%3."/>
      <w:lvlJc w:val="left"/>
      <w:pPr>
        <w:tabs>
          <w:tab w:val="num" w:pos="2567"/>
        </w:tabs>
        <w:ind w:left="2567" w:hanging="360"/>
      </w:pPr>
    </w:lvl>
    <w:lvl w:ilvl="3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468"/>
    <w:rsid w:val="001D41AF"/>
    <w:rsid w:val="00C3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87F8CB-316A-42DA-94F2-91AD2C8AD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4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2022-11-28T08:47:00Z</dcterms:created>
  <dcterms:modified xsi:type="dcterms:W3CDTF">2022-11-28T08:47:00Z</dcterms:modified>
</cp:coreProperties>
</file>