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6EF" w:rsidRPr="00FC66EF" w:rsidRDefault="007D5483" w:rsidP="00534973">
      <w:pPr>
        <w:spacing w:after="12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Radom, dnia 23</w:t>
      </w:r>
      <w:r w:rsidR="00FC66EF">
        <w:rPr>
          <w:rFonts w:ascii="Times New Roman" w:hAnsi="Times New Roman" w:cs="Times New Roman"/>
        </w:rPr>
        <w:t>.11</w:t>
      </w:r>
      <w:r w:rsidR="00FC66EF" w:rsidRPr="00FC66EF">
        <w:rPr>
          <w:rFonts w:ascii="Times New Roman" w:hAnsi="Times New Roman" w:cs="Times New Roman"/>
        </w:rPr>
        <w:t xml:space="preserve">.2022 r. </w:t>
      </w:r>
    </w:p>
    <w:p w:rsidR="00FC66EF" w:rsidRPr="00915401" w:rsidRDefault="00FC66EF" w:rsidP="00534973">
      <w:pPr>
        <w:spacing w:after="0"/>
        <w:rPr>
          <w:rFonts w:ascii="Times New Roman" w:hAnsi="Times New Roman" w:cs="Times New Roman"/>
          <w:b/>
        </w:rPr>
      </w:pPr>
      <w:r w:rsidRPr="00915401">
        <w:rPr>
          <w:rFonts w:ascii="Times New Roman" w:hAnsi="Times New Roman" w:cs="Times New Roman"/>
          <w:b/>
        </w:rPr>
        <w:t>Zamawiający:</w:t>
      </w:r>
    </w:p>
    <w:p w:rsidR="00FC66EF" w:rsidRPr="00915401" w:rsidRDefault="00FC66EF" w:rsidP="00534973">
      <w:pPr>
        <w:spacing w:after="0"/>
        <w:rPr>
          <w:rFonts w:ascii="Times New Roman" w:hAnsi="Times New Roman" w:cs="Times New Roman"/>
          <w:b/>
        </w:rPr>
      </w:pPr>
      <w:r w:rsidRPr="00915401">
        <w:rPr>
          <w:rFonts w:ascii="Times New Roman" w:hAnsi="Times New Roman" w:cs="Times New Roman"/>
          <w:b/>
        </w:rPr>
        <w:t>Uniwersytet Technologiczno-Humanistyczny</w:t>
      </w:r>
    </w:p>
    <w:p w:rsidR="00FC66EF" w:rsidRPr="007D5483" w:rsidRDefault="00FC66EF" w:rsidP="00534973">
      <w:pPr>
        <w:spacing w:after="0"/>
        <w:rPr>
          <w:rFonts w:ascii="Times New Roman" w:hAnsi="Times New Roman" w:cs="Times New Roman"/>
          <w:b/>
        </w:rPr>
      </w:pPr>
      <w:r w:rsidRPr="00915401">
        <w:rPr>
          <w:rFonts w:ascii="Times New Roman" w:hAnsi="Times New Roman" w:cs="Times New Roman"/>
          <w:b/>
        </w:rPr>
        <w:t>im. Kazimierza Pułaskiego w Radomiu</w:t>
      </w:r>
    </w:p>
    <w:p w:rsidR="00FC66EF" w:rsidRPr="00915401" w:rsidRDefault="00FC66EF" w:rsidP="00534973">
      <w:pPr>
        <w:spacing w:after="0"/>
        <w:rPr>
          <w:rFonts w:ascii="Times New Roman" w:hAnsi="Times New Roman" w:cs="Times New Roman"/>
        </w:rPr>
      </w:pPr>
    </w:p>
    <w:p w:rsidR="00FC66EF" w:rsidRPr="00915401" w:rsidRDefault="00534973" w:rsidP="00534973">
      <w:pPr>
        <w:spacing w:after="0"/>
        <w:rPr>
          <w:rFonts w:ascii="Times New Roman" w:hAnsi="Times New Roman" w:cs="Times New Roman"/>
          <w:b/>
        </w:rPr>
      </w:pPr>
      <w:r w:rsidRPr="00915401">
        <w:rPr>
          <w:rFonts w:ascii="Times New Roman" w:hAnsi="Times New Roman" w:cs="Times New Roman"/>
          <w:b/>
        </w:rPr>
        <w:t>ZP-30</w:t>
      </w:r>
      <w:bookmarkStart w:id="0" w:name="_GoBack"/>
      <w:bookmarkEnd w:id="0"/>
      <w:r w:rsidRPr="00915401">
        <w:rPr>
          <w:rFonts w:ascii="Times New Roman" w:hAnsi="Times New Roman" w:cs="Times New Roman"/>
          <w:b/>
        </w:rPr>
        <w:t>b</w:t>
      </w:r>
      <w:r w:rsidR="00FC66EF" w:rsidRPr="00915401">
        <w:rPr>
          <w:rFonts w:ascii="Times New Roman" w:hAnsi="Times New Roman" w:cs="Times New Roman"/>
          <w:b/>
        </w:rPr>
        <w:t xml:space="preserve">/22                                                                                </w:t>
      </w:r>
    </w:p>
    <w:p w:rsidR="007D4FB8" w:rsidRPr="00915401" w:rsidRDefault="007D4FB8" w:rsidP="00915401">
      <w:pPr>
        <w:rPr>
          <w:rFonts w:ascii="Times New Roman" w:hAnsi="Times New Roman" w:cs="Times New Roman"/>
          <w:b/>
        </w:rPr>
      </w:pPr>
    </w:p>
    <w:p w:rsidR="007D4FB8" w:rsidRDefault="007D4FB8" w:rsidP="007D54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483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Pr="007D5483"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Pr="007D5483">
        <w:rPr>
          <w:rFonts w:ascii="Times New Roman" w:hAnsi="Times New Roman" w:cs="Times New Roman"/>
          <w:b/>
          <w:bCs/>
          <w:sz w:val="24"/>
          <w:szCs w:val="24"/>
        </w:rPr>
        <w:t>UNIEWAŻNIENIU POSTĘPOWANIA</w:t>
      </w:r>
    </w:p>
    <w:p w:rsidR="007D5483" w:rsidRPr="007D5483" w:rsidRDefault="007D5483" w:rsidP="007D54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401" w:rsidRPr="00915401" w:rsidRDefault="007D4FB8" w:rsidP="00915401">
      <w:pPr>
        <w:spacing w:after="120"/>
        <w:jc w:val="both"/>
        <w:rPr>
          <w:rFonts w:ascii="Times New Roman" w:hAnsi="Times New Roman" w:cs="Times New Roman"/>
          <w:b/>
          <w:i/>
        </w:rPr>
      </w:pPr>
      <w:r w:rsidRPr="00915401">
        <w:rPr>
          <w:rFonts w:ascii="Times New Roman" w:hAnsi="Times New Roman" w:cs="Times New Roman"/>
        </w:rPr>
        <w:t>dotyczy postępowania o udzielenie zamówienia publicznego:</w:t>
      </w:r>
      <w:r w:rsidR="00915401" w:rsidRPr="00915401">
        <w:rPr>
          <w:rFonts w:ascii="Times New Roman" w:hAnsi="Times New Roman" w:cs="Times New Roman"/>
          <w:b/>
        </w:rPr>
        <w:t xml:space="preserve"> </w:t>
      </w:r>
      <w:r w:rsidR="00915401" w:rsidRPr="00915401">
        <w:rPr>
          <w:rFonts w:ascii="Times New Roman" w:hAnsi="Times New Roman" w:cs="Times New Roman"/>
          <w:b/>
          <w:bCs/>
        </w:rPr>
        <w:t>Zaprojektowanie i wykonanie przebudowy istniejącego szybu wraz z montażem windy, budowy nowego szybu wraz z montażem windy i budowy nowego wejścia w budynkach UTH, w systemie zaprojektuj i wybuduj</w:t>
      </w:r>
    </w:p>
    <w:p w:rsidR="007D4FB8" w:rsidRPr="00915401" w:rsidRDefault="007D4FB8" w:rsidP="007D4FB8">
      <w:pPr>
        <w:pStyle w:val="Default"/>
        <w:jc w:val="both"/>
        <w:rPr>
          <w:rFonts w:ascii="Times New Roman" w:hAnsi="Times New Roman" w:cs="Times New Roman"/>
          <w:b/>
          <w:color w:val="201F1E"/>
          <w:sz w:val="22"/>
          <w:szCs w:val="22"/>
        </w:rPr>
      </w:pPr>
    </w:p>
    <w:p w:rsidR="007D4FB8" w:rsidRPr="00915401" w:rsidRDefault="007D4FB8" w:rsidP="007D4FB8">
      <w:pPr>
        <w:rPr>
          <w:rFonts w:ascii="Times New Roman" w:hAnsi="Times New Roman" w:cs="Times New Roman"/>
          <w:b/>
        </w:rPr>
      </w:pPr>
    </w:p>
    <w:p w:rsidR="007D4FB8" w:rsidRPr="00915401" w:rsidRDefault="007D4FB8" w:rsidP="007D4FB8">
      <w:pPr>
        <w:spacing w:after="100" w:afterAutospacing="1"/>
        <w:jc w:val="both"/>
        <w:rPr>
          <w:rFonts w:ascii="Times New Roman" w:hAnsi="Times New Roman" w:cs="Times New Roman"/>
          <w:u w:val="single"/>
        </w:rPr>
      </w:pPr>
      <w:r w:rsidRPr="00915401">
        <w:rPr>
          <w:rFonts w:ascii="Times New Roman" w:hAnsi="Times New Roman" w:cs="Times New Roman"/>
        </w:rPr>
        <w:t>Działając na podstawie art. 260  ust. 2 ustawy z dnia 11 września 2019 r. Prawo zamówień publicznych (</w:t>
      </w:r>
      <w:proofErr w:type="spellStart"/>
      <w:r w:rsidRPr="00915401">
        <w:rPr>
          <w:rFonts w:ascii="Times New Roman" w:hAnsi="Times New Roman" w:cs="Times New Roman"/>
        </w:rPr>
        <w:t>t.j</w:t>
      </w:r>
      <w:proofErr w:type="spellEnd"/>
      <w:r w:rsidRPr="00915401">
        <w:rPr>
          <w:rFonts w:ascii="Times New Roman" w:hAnsi="Times New Roman" w:cs="Times New Roman"/>
        </w:rPr>
        <w:t xml:space="preserve">. </w:t>
      </w:r>
      <w:r w:rsidRPr="00915401">
        <w:rPr>
          <w:rFonts w:ascii="Times New Roman" w:hAnsi="Times New Roman" w:cs="Times New Roman"/>
          <w:bCs/>
        </w:rPr>
        <w:t>Dz. U. z 2022 r. poz. 1710</w:t>
      </w:r>
      <w:r w:rsidR="00915401">
        <w:rPr>
          <w:rFonts w:ascii="Times New Roman" w:hAnsi="Times New Roman" w:cs="Times New Roman"/>
          <w:bCs/>
        </w:rPr>
        <w:t xml:space="preserve"> z </w:t>
      </w:r>
      <w:proofErr w:type="spellStart"/>
      <w:r w:rsidR="00915401">
        <w:rPr>
          <w:rFonts w:ascii="Times New Roman" w:hAnsi="Times New Roman" w:cs="Times New Roman"/>
          <w:bCs/>
        </w:rPr>
        <w:t>późn</w:t>
      </w:r>
      <w:proofErr w:type="spellEnd"/>
      <w:r w:rsidR="00915401">
        <w:rPr>
          <w:rFonts w:ascii="Times New Roman" w:hAnsi="Times New Roman" w:cs="Times New Roman"/>
          <w:bCs/>
        </w:rPr>
        <w:t>. zm.</w:t>
      </w:r>
      <w:r w:rsidRPr="00915401">
        <w:rPr>
          <w:rFonts w:ascii="Times New Roman" w:hAnsi="Times New Roman" w:cs="Times New Roman"/>
          <w:bCs/>
        </w:rPr>
        <w:t>) Zamawiający informuje</w:t>
      </w:r>
      <w:r w:rsidRPr="00915401">
        <w:rPr>
          <w:rFonts w:ascii="Times New Roman" w:hAnsi="Times New Roman" w:cs="Times New Roman"/>
        </w:rPr>
        <w:t xml:space="preserve">, że </w:t>
      </w:r>
      <w:r w:rsidRPr="00915401">
        <w:rPr>
          <w:rFonts w:ascii="Times New Roman" w:hAnsi="Times New Roman" w:cs="Times New Roman"/>
          <w:color w:val="000000"/>
        </w:rPr>
        <w:t>postępowanie zostało unieważnione.</w:t>
      </w:r>
    </w:p>
    <w:p w:rsidR="007D4FB8" w:rsidRPr="00915401" w:rsidRDefault="007D4FB8" w:rsidP="00915401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915401">
        <w:rPr>
          <w:rFonts w:ascii="Times New Roman" w:hAnsi="Times New Roman" w:cs="Times New Roman"/>
          <w:b/>
          <w:color w:val="000000"/>
          <w:u w:val="single"/>
        </w:rPr>
        <w:t>Uzasadnienie prawne</w:t>
      </w:r>
      <w:r w:rsidRPr="00915401">
        <w:rPr>
          <w:rFonts w:ascii="Times New Roman" w:hAnsi="Times New Roman" w:cs="Times New Roman"/>
          <w:color w:val="000000"/>
        </w:rPr>
        <w:t>:</w:t>
      </w:r>
    </w:p>
    <w:p w:rsidR="007D4FB8" w:rsidRPr="00915401" w:rsidRDefault="007D4FB8" w:rsidP="00915401">
      <w:pPr>
        <w:spacing w:after="120"/>
        <w:jc w:val="both"/>
        <w:rPr>
          <w:rFonts w:ascii="Times New Roman" w:hAnsi="Times New Roman" w:cs="Times New Roman"/>
          <w:color w:val="000000"/>
        </w:rPr>
      </w:pPr>
      <w:r w:rsidRPr="00915401">
        <w:rPr>
          <w:rFonts w:ascii="Times New Roman" w:hAnsi="Times New Roman" w:cs="Times New Roman"/>
          <w:color w:val="000000"/>
        </w:rPr>
        <w:t xml:space="preserve">Art. 255 pkt 1 ustawy z dnia 11 września 2019 r. Prawo zamówień publicznych </w:t>
      </w:r>
      <w:r w:rsidRPr="00915401">
        <w:rPr>
          <w:rFonts w:ascii="Times New Roman" w:hAnsi="Times New Roman" w:cs="Times New Roman"/>
        </w:rPr>
        <w:t>(</w:t>
      </w:r>
      <w:proofErr w:type="spellStart"/>
      <w:r w:rsidRPr="00915401">
        <w:rPr>
          <w:rFonts w:ascii="Times New Roman" w:hAnsi="Times New Roman" w:cs="Times New Roman"/>
        </w:rPr>
        <w:t>t.j</w:t>
      </w:r>
      <w:proofErr w:type="spellEnd"/>
      <w:r w:rsidRPr="00915401">
        <w:rPr>
          <w:rFonts w:ascii="Times New Roman" w:hAnsi="Times New Roman" w:cs="Times New Roman"/>
        </w:rPr>
        <w:t xml:space="preserve">. </w:t>
      </w:r>
      <w:r w:rsidRPr="00915401">
        <w:rPr>
          <w:rFonts w:ascii="Times New Roman" w:hAnsi="Times New Roman" w:cs="Times New Roman"/>
          <w:bCs/>
        </w:rPr>
        <w:t>Dz. U. z 2022 r. poz. 1710</w:t>
      </w:r>
      <w:r w:rsidR="00915401">
        <w:rPr>
          <w:rFonts w:ascii="Times New Roman" w:hAnsi="Times New Roman" w:cs="Times New Roman"/>
          <w:bCs/>
        </w:rPr>
        <w:t xml:space="preserve"> z </w:t>
      </w:r>
      <w:proofErr w:type="spellStart"/>
      <w:r w:rsidR="00915401">
        <w:rPr>
          <w:rFonts w:ascii="Times New Roman" w:hAnsi="Times New Roman" w:cs="Times New Roman"/>
          <w:bCs/>
        </w:rPr>
        <w:t>późn</w:t>
      </w:r>
      <w:proofErr w:type="spellEnd"/>
      <w:r w:rsidR="00915401">
        <w:rPr>
          <w:rFonts w:ascii="Times New Roman" w:hAnsi="Times New Roman" w:cs="Times New Roman"/>
          <w:bCs/>
        </w:rPr>
        <w:t>. zm.</w:t>
      </w:r>
      <w:r w:rsidRPr="00915401">
        <w:rPr>
          <w:rFonts w:ascii="Times New Roman" w:hAnsi="Times New Roman" w:cs="Times New Roman"/>
          <w:bCs/>
        </w:rPr>
        <w:t>).</w:t>
      </w:r>
    </w:p>
    <w:p w:rsidR="007D4FB8" w:rsidRPr="00915401" w:rsidRDefault="007D4FB8" w:rsidP="00915401">
      <w:pPr>
        <w:pStyle w:val="Akapitzlist"/>
        <w:spacing w:after="0"/>
        <w:ind w:left="0"/>
        <w:jc w:val="both"/>
        <w:rPr>
          <w:rFonts w:ascii="Times New Roman" w:hAnsi="Times New Roman" w:cs="Times New Roman"/>
          <w:color w:val="000000"/>
        </w:rPr>
      </w:pPr>
      <w:r w:rsidRPr="00915401">
        <w:rPr>
          <w:rFonts w:ascii="Times New Roman" w:hAnsi="Times New Roman" w:cs="Times New Roman"/>
          <w:b/>
          <w:color w:val="000000"/>
          <w:u w:val="single"/>
        </w:rPr>
        <w:t>Uzasadnienie faktyczne</w:t>
      </w:r>
      <w:r w:rsidRPr="00915401">
        <w:rPr>
          <w:rFonts w:ascii="Times New Roman" w:hAnsi="Times New Roman" w:cs="Times New Roman"/>
          <w:color w:val="000000"/>
        </w:rPr>
        <w:t>:</w:t>
      </w:r>
    </w:p>
    <w:p w:rsidR="007D4FB8" w:rsidRPr="00915401" w:rsidRDefault="007D4FB8" w:rsidP="007D4FB8">
      <w:pPr>
        <w:spacing w:after="100" w:afterAutospacing="1"/>
        <w:ind w:right="110"/>
        <w:jc w:val="both"/>
        <w:rPr>
          <w:rFonts w:ascii="Times New Roman" w:hAnsi="Times New Roman" w:cs="Times New Roman"/>
          <w:i/>
        </w:rPr>
      </w:pPr>
      <w:r w:rsidRPr="00915401">
        <w:rPr>
          <w:rFonts w:ascii="Times New Roman" w:hAnsi="Times New Roman" w:cs="Times New Roman"/>
          <w:color w:val="000000"/>
        </w:rPr>
        <w:t>W terminie wyznaczonym pr</w:t>
      </w:r>
      <w:r w:rsidR="00915401">
        <w:rPr>
          <w:rFonts w:ascii="Times New Roman" w:hAnsi="Times New Roman" w:cs="Times New Roman"/>
          <w:color w:val="000000"/>
        </w:rPr>
        <w:t>zez Zamawiającego tj. do dnia 21.11</w:t>
      </w:r>
      <w:r w:rsidRPr="00915401">
        <w:rPr>
          <w:rFonts w:ascii="Times New Roman" w:hAnsi="Times New Roman" w:cs="Times New Roman"/>
          <w:color w:val="000000"/>
        </w:rPr>
        <w:t xml:space="preserve">.2022 r. do godziny 10:00 </w:t>
      </w:r>
      <w:r w:rsidRPr="00915401">
        <w:rPr>
          <w:rFonts w:ascii="Times New Roman" w:hAnsi="Times New Roman" w:cs="Times New Roman"/>
          <w:color w:val="000000"/>
        </w:rPr>
        <w:br/>
        <w:t>w przedmiotowym postępowaniu nie zostały złożone żadne oferty.</w:t>
      </w:r>
    </w:p>
    <w:p w:rsidR="007D4FB8" w:rsidRPr="00915401" w:rsidRDefault="007D4FB8" w:rsidP="00915401">
      <w:pPr>
        <w:spacing w:after="100" w:afterAutospacing="1"/>
        <w:jc w:val="both"/>
        <w:rPr>
          <w:rFonts w:ascii="Times New Roman" w:hAnsi="Times New Roman" w:cs="Times New Roman"/>
        </w:rPr>
      </w:pPr>
    </w:p>
    <w:p w:rsidR="007D4FB8" w:rsidRPr="00915401" w:rsidRDefault="007D4FB8" w:rsidP="007D4FB8">
      <w:pPr>
        <w:ind w:left="5664"/>
        <w:rPr>
          <w:rFonts w:ascii="Times New Roman" w:hAnsi="Times New Roman" w:cs="Times New Roman"/>
        </w:rPr>
      </w:pPr>
      <w:r w:rsidRPr="00915401">
        <w:rPr>
          <w:rFonts w:ascii="Times New Roman" w:hAnsi="Times New Roman" w:cs="Times New Roman"/>
        </w:rPr>
        <w:t xml:space="preserve">             Kanclerz</w:t>
      </w:r>
    </w:p>
    <w:p w:rsidR="007D4FB8" w:rsidRPr="00915401" w:rsidRDefault="007D4FB8" w:rsidP="007D4FB8">
      <w:pPr>
        <w:ind w:left="5664"/>
        <w:rPr>
          <w:rFonts w:ascii="Times New Roman" w:hAnsi="Times New Roman" w:cs="Times New Roman"/>
        </w:rPr>
      </w:pPr>
    </w:p>
    <w:p w:rsidR="007D4FB8" w:rsidRPr="00915401" w:rsidRDefault="007D4FB8" w:rsidP="007D4FB8">
      <w:pPr>
        <w:ind w:left="5664"/>
        <w:rPr>
          <w:rFonts w:ascii="Times New Roman" w:hAnsi="Times New Roman" w:cs="Times New Roman"/>
        </w:rPr>
      </w:pPr>
      <w:r w:rsidRPr="00915401">
        <w:rPr>
          <w:rFonts w:ascii="Times New Roman" w:hAnsi="Times New Roman" w:cs="Times New Roman"/>
        </w:rPr>
        <w:t xml:space="preserve">   mgr inż. Jan Sikorski </w:t>
      </w:r>
    </w:p>
    <w:p w:rsidR="007D4FB8" w:rsidRDefault="007D4FB8" w:rsidP="007D4FB8">
      <w:pPr>
        <w:ind w:left="4956"/>
        <w:jc w:val="center"/>
      </w:pPr>
    </w:p>
    <w:p w:rsidR="009E3E85" w:rsidRPr="00902ADB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9E3E85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/>
          <w:bCs/>
          <w:u w:val="single"/>
        </w:rPr>
      </w:pPr>
    </w:p>
    <w:p w:rsidR="002D54C2" w:rsidRDefault="002D54C2" w:rsidP="007431BA">
      <w:pPr>
        <w:spacing w:after="0"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EE0" w:rsidRDefault="00453EE0">
      <w:r>
        <w:separator/>
      </w:r>
    </w:p>
  </w:endnote>
  <w:endnote w:type="continuationSeparator" w:id="0">
    <w:p w:rsidR="00453EE0" w:rsidRDefault="0045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EE0" w:rsidRDefault="00453EE0">
      <w:r>
        <w:separator/>
      </w:r>
    </w:p>
  </w:footnote>
  <w:footnote w:type="continuationSeparator" w:id="0">
    <w:p w:rsidR="00453EE0" w:rsidRDefault="00453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102A9"/>
    <w:multiLevelType w:val="hybridMultilevel"/>
    <w:tmpl w:val="6EF65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81F46BD"/>
    <w:multiLevelType w:val="hybridMultilevel"/>
    <w:tmpl w:val="82E40C9C"/>
    <w:lvl w:ilvl="0" w:tplc="CB121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8F85A83"/>
    <w:multiLevelType w:val="hybridMultilevel"/>
    <w:tmpl w:val="7CCE7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7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9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7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2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4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7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9"/>
  </w:num>
  <w:num w:numId="2">
    <w:abstractNumId w:val="37"/>
  </w:num>
  <w:num w:numId="3">
    <w:abstractNumId w:val="71"/>
  </w:num>
  <w:num w:numId="4">
    <w:abstractNumId w:val="55"/>
  </w:num>
  <w:num w:numId="5">
    <w:abstractNumId w:val="78"/>
  </w:num>
  <w:num w:numId="6">
    <w:abstractNumId w:val="44"/>
  </w:num>
  <w:num w:numId="7">
    <w:abstractNumId w:val="34"/>
  </w:num>
  <w:num w:numId="8">
    <w:abstractNumId w:val="28"/>
  </w:num>
  <w:num w:numId="9">
    <w:abstractNumId w:val="73"/>
  </w:num>
  <w:num w:numId="10">
    <w:abstractNumId w:val="66"/>
  </w:num>
  <w:num w:numId="11">
    <w:abstractNumId w:val="41"/>
  </w:num>
  <w:num w:numId="12">
    <w:abstractNumId w:val="18"/>
  </w:num>
  <w:num w:numId="13">
    <w:abstractNumId w:val="65"/>
  </w:num>
  <w:num w:numId="14">
    <w:abstractNumId w:val="12"/>
  </w:num>
  <w:num w:numId="15">
    <w:abstractNumId w:val="32"/>
  </w:num>
  <w:num w:numId="16">
    <w:abstractNumId w:val="67"/>
  </w:num>
  <w:num w:numId="17">
    <w:abstractNumId w:val="17"/>
  </w:num>
  <w:num w:numId="18">
    <w:abstractNumId w:val="35"/>
  </w:num>
  <w:num w:numId="19">
    <w:abstractNumId w:val="39"/>
  </w:num>
  <w:num w:numId="20">
    <w:abstractNumId w:val="62"/>
  </w:num>
  <w:num w:numId="21">
    <w:abstractNumId w:val="74"/>
  </w:num>
  <w:num w:numId="22">
    <w:abstractNumId w:val="51"/>
  </w:num>
  <w:num w:numId="23">
    <w:abstractNumId w:val="63"/>
  </w:num>
  <w:num w:numId="24">
    <w:abstractNumId w:val="75"/>
  </w:num>
  <w:num w:numId="25">
    <w:abstractNumId w:val="54"/>
  </w:num>
  <w:num w:numId="26">
    <w:abstractNumId w:val="15"/>
  </w:num>
  <w:num w:numId="27">
    <w:abstractNumId w:val="14"/>
  </w:num>
  <w:num w:numId="28">
    <w:abstractNumId w:val="16"/>
  </w:num>
  <w:num w:numId="29">
    <w:abstractNumId w:val="76"/>
  </w:num>
  <w:num w:numId="30">
    <w:abstractNumId w:val="52"/>
  </w:num>
  <w:num w:numId="31">
    <w:abstractNumId w:val="53"/>
  </w:num>
  <w:num w:numId="32">
    <w:abstractNumId w:val="85"/>
  </w:num>
  <w:num w:numId="33">
    <w:abstractNumId w:val="29"/>
  </w:num>
  <w:num w:numId="34">
    <w:abstractNumId w:val="10"/>
  </w:num>
  <w:num w:numId="35">
    <w:abstractNumId w:val="48"/>
  </w:num>
  <w:num w:numId="36">
    <w:abstractNumId w:val="84"/>
  </w:num>
  <w:num w:numId="37">
    <w:abstractNumId w:val="8"/>
  </w:num>
  <w:num w:numId="38">
    <w:abstractNumId w:val="60"/>
  </w:num>
  <w:num w:numId="39">
    <w:abstractNumId w:val="38"/>
  </w:num>
  <w:num w:numId="40">
    <w:abstractNumId w:val="50"/>
  </w:num>
  <w:num w:numId="41">
    <w:abstractNumId w:val="79"/>
  </w:num>
  <w:num w:numId="42">
    <w:abstractNumId w:val="25"/>
  </w:num>
  <w:num w:numId="43">
    <w:abstractNumId w:val="57"/>
  </w:num>
  <w:num w:numId="44">
    <w:abstractNumId w:val="77"/>
  </w:num>
  <w:num w:numId="45">
    <w:abstractNumId w:val="61"/>
  </w:num>
  <w:num w:numId="46">
    <w:abstractNumId w:val="56"/>
  </w:num>
  <w:num w:numId="47">
    <w:abstractNumId w:val="80"/>
  </w:num>
  <w:num w:numId="48">
    <w:abstractNumId w:val="31"/>
  </w:num>
  <w:num w:numId="49">
    <w:abstractNumId w:val="36"/>
  </w:num>
  <w:num w:numId="50">
    <w:abstractNumId w:val="30"/>
  </w:num>
  <w:num w:numId="51">
    <w:abstractNumId w:val="82"/>
  </w:num>
  <w:num w:numId="52">
    <w:abstractNumId w:val="7"/>
  </w:num>
  <w:num w:numId="53">
    <w:abstractNumId w:val="59"/>
  </w:num>
  <w:num w:numId="54">
    <w:abstractNumId w:val="6"/>
  </w:num>
  <w:num w:numId="55">
    <w:abstractNumId w:val="49"/>
  </w:num>
  <w:num w:numId="56">
    <w:abstractNumId w:val="40"/>
  </w:num>
  <w:num w:numId="57">
    <w:abstractNumId w:val="23"/>
  </w:num>
  <w:num w:numId="58">
    <w:abstractNumId w:val="68"/>
  </w:num>
  <w:num w:numId="59">
    <w:abstractNumId w:val="72"/>
  </w:num>
  <w:num w:numId="60">
    <w:abstractNumId w:val="42"/>
  </w:num>
  <w:num w:numId="61">
    <w:abstractNumId w:val="45"/>
  </w:num>
  <w:num w:numId="62">
    <w:abstractNumId w:val="21"/>
  </w:num>
  <w:num w:numId="63">
    <w:abstractNumId w:val="27"/>
  </w:num>
  <w:num w:numId="64">
    <w:abstractNumId w:val="22"/>
  </w:num>
  <w:num w:numId="65">
    <w:abstractNumId w:val="24"/>
  </w:num>
  <w:num w:numId="66">
    <w:abstractNumId w:val="81"/>
  </w:num>
  <w:num w:numId="67">
    <w:abstractNumId w:val="43"/>
  </w:num>
  <w:num w:numId="68">
    <w:abstractNumId w:val="69"/>
  </w:num>
  <w:num w:numId="69">
    <w:abstractNumId w:val="46"/>
  </w:num>
  <w:num w:numId="70">
    <w:abstractNumId w:val="58"/>
  </w:num>
  <w:num w:numId="71">
    <w:abstractNumId w:val="20"/>
  </w:num>
  <w:num w:numId="72">
    <w:abstractNumId w:val="47"/>
  </w:num>
  <w:num w:numId="73">
    <w:abstractNumId w:val="26"/>
  </w:num>
  <w:num w:numId="74">
    <w:abstractNumId w:val="83"/>
  </w:num>
  <w:num w:numId="75">
    <w:abstractNumId w:val="9"/>
  </w:num>
  <w:num w:numId="76">
    <w:abstractNumId w:val="64"/>
  </w:num>
  <w:num w:numId="77">
    <w:abstractNumId w:val="70"/>
  </w:num>
  <w:num w:numId="78">
    <w:abstractNumId w:val="33"/>
  </w:num>
  <w:num w:numId="79">
    <w:abstractNumId w:val="11"/>
  </w:num>
  <w:num w:numId="80">
    <w:abstractNumId w:val="1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0C93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2AA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500C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1AC8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3EE0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34973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33AD7"/>
    <w:rsid w:val="0064044D"/>
    <w:rsid w:val="00647A08"/>
    <w:rsid w:val="00650787"/>
    <w:rsid w:val="00650A34"/>
    <w:rsid w:val="006606AD"/>
    <w:rsid w:val="00661A21"/>
    <w:rsid w:val="00662B54"/>
    <w:rsid w:val="00665541"/>
    <w:rsid w:val="00666429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0554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39D2"/>
    <w:rsid w:val="00735E82"/>
    <w:rsid w:val="00740A91"/>
    <w:rsid w:val="00741151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4FB8"/>
    <w:rsid w:val="007D5483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96B5B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401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465C"/>
    <w:rsid w:val="009E791B"/>
    <w:rsid w:val="009F070F"/>
    <w:rsid w:val="009F1B89"/>
    <w:rsid w:val="009F5EF3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3FB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5A04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3E13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66EF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6D805-4550-423C-A91B-3DC408FCA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7</cp:revision>
  <cp:lastPrinted>2022-11-23T11:26:00Z</cp:lastPrinted>
  <dcterms:created xsi:type="dcterms:W3CDTF">2022-11-21T12:10:00Z</dcterms:created>
  <dcterms:modified xsi:type="dcterms:W3CDTF">2022-11-23T11:36:00Z</dcterms:modified>
</cp:coreProperties>
</file>