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D9" w:rsidRDefault="00321FD9" w:rsidP="00321FD9">
      <w:pPr>
        <w:pStyle w:val="Tekstpodstawowy3"/>
        <w:tabs>
          <w:tab w:val="left" w:pos="141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D75EAE">
        <w:rPr>
          <w:b/>
          <w:sz w:val="22"/>
          <w:szCs w:val="22"/>
        </w:rPr>
        <w:t xml:space="preserve"> 12</w:t>
      </w:r>
      <w:r w:rsidR="00157AE4">
        <w:rPr>
          <w:b/>
          <w:sz w:val="22"/>
          <w:szCs w:val="22"/>
        </w:rPr>
        <w:t>.10</w:t>
      </w:r>
      <w:r w:rsidR="00DE259F">
        <w:rPr>
          <w:b/>
          <w:sz w:val="22"/>
          <w:szCs w:val="22"/>
        </w:rPr>
        <w:t>.2022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157AE4">
        <w:rPr>
          <w:b/>
          <w:sz w:val="22"/>
          <w:szCs w:val="22"/>
        </w:rPr>
        <w:t>27d</w:t>
      </w:r>
      <w:r w:rsidR="005968A5">
        <w:rPr>
          <w:b/>
          <w:sz w:val="22"/>
          <w:szCs w:val="22"/>
        </w:rPr>
        <w:t>/22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157AE4" w:rsidRPr="00157AE4" w:rsidRDefault="00157AE4" w:rsidP="00157AE4">
      <w:pPr>
        <w:rPr>
          <w:rFonts w:ascii="Times New Roman" w:hAnsi="Times New Roman" w:cs="Times New Roman"/>
          <w:b/>
        </w:rPr>
      </w:pPr>
      <w:r w:rsidRPr="00157AE4">
        <w:rPr>
          <w:rFonts w:ascii="Times New Roman" w:hAnsi="Times New Roman" w:cs="Times New Roman"/>
          <w:b/>
        </w:rPr>
        <w:t>Dostawa, montaż, uruchomienie  elektromechanicznych demonstratorów procesów przemysłowych do współpracy ze sterownikami PLC wraz ze szkoleniem(min. 3 pracowników).</w:t>
      </w:r>
    </w:p>
    <w:p w:rsidR="00157AE4" w:rsidRPr="00CB14C4" w:rsidRDefault="00157AE4" w:rsidP="00CB14C4">
      <w:pPr>
        <w:spacing w:line="360" w:lineRule="auto"/>
        <w:jc w:val="center"/>
        <w:rPr>
          <w:rFonts w:ascii="Times New Roman" w:hAnsi="Times New Roman" w:cs="Times New Roman"/>
          <w:u w:val="single"/>
        </w:rPr>
      </w:pPr>
    </w:p>
    <w:p w:rsidR="00321FD9" w:rsidRPr="00CB14C4" w:rsidRDefault="00321FD9"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zamówień publicznych (</w:t>
      </w:r>
      <w:proofErr w:type="spellStart"/>
      <w:r w:rsidR="001201F2">
        <w:rPr>
          <w:rFonts w:ascii="Times New Roman" w:hAnsi="Times New Roman" w:cs="Times New Roman"/>
          <w:b/>
          <w:shd w:val="clear" w:color="auto" w:fill="FFFFFF"/>
        </w:rPr>
        <w:t>t.j</w:t>
      </w:r>
      <w:proofErr w:type="spellEnd"/>
      <w:r w:rsidR="001201F2">
        <w:rPr>
          <w:rFonts w:ascii="Times New Roman" w:hAnsi="Times New Roman" w:cs="Times New Roman"/>
          <w:b/>
          <w:shd w:val="clear" w:color="auto" w:fill="FFFFFF"/>
        </w:rPr>
        <w:t>. Dz. U. z 2022 r. poz. 1710</w:t>
      </w:r>
      <w:r w:rsidRPr="00CB14C4">
        <w:rPr>
          <w:rFonts w:ascii="Times New Roman" w:hAnsi="Times New Roman" w:cs="Times New Roman"/>
          <w:b/>
          <w:shd w:val="clear" w:color="auto" w:fill="FFFFFF"/>
        </w:rPr>
        <w:t>)</w:t>
      </w:r>
    </w:p>
    <w:p w:rsidR="00CB14C4" w:rsidRPr="00CB14C4" w:rsidRDefault="00CB14C4" w:rsidP="00CB14C4">
      <w:pPr>
        <w:widowControl w:val="0"/>
        <w:jc w:val="center"/>
        <w:rPr>
          <w:rFonts w:ascii="Times New Roman" w:hAnsi="Times New Roman" w:cs="Times New Roman"/>
          <w:b/>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157AE4" w:rsidRPr="00157AE4" w:rsidRDefault="00157AE4" w:rsidP="00157AE4">
      <w:pPr>
        <w:rPr>
          <w:rFonts w:ascii="Times New Roman" w:hAnsi="Times New Roman" w:cs="Times New Roman"/>
          <w:i/>
        </w:rPr>
      </w:pPr>
      <w:r w:rsidRPr="00157AE4">
        <w:rPr>
          <w:rFonts w:ascii="Times New Roman" w:hAnsi="Times New Roman" w:cs="Times New Roman"/>
          <w:color w:val="000000"/>
        </w:rPr>
        <w:t>31700000-3 – Urządzenia elektrotechniczne, elektromechaniczne i elektrotechniczne</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173F92" w:rsidRPr="00173F92" w:rsidRDefault="00173F92" w:rsidP="00CB14C4">
      <w:pPr>
        <w:jc w:val="right"/>
        <w:rPr>
          <w:rFonts w:ascii="Times New Roman" w:hAnsi="Times New Roman" w:cs="Times New Roman"/>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Style w:val="Tabela-Siatka"/>
        <w:tblW w:w="0" w:type="auto"/>
        <w:tblLayout w:type="fixed"/>
        <w:tblLook w:val="0000" w:firstRow="0" w:lastRow="0" w:firstColumn="0" w:lastColumn="0" w:noHBand="0" w:noVBand="0"/>
      </w:tblPr>
      <w:tblGrid>
        <w:gridCol w:w="4565"/>
        <w:gridCol w:w="4565"/>
      </w:tblGrid>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w:t>
            </w:r>
          </w:p>
        </w:tc>
        <w:tc>
          <w:tcPr>
            <w:tcW w:w="4565" w:type="dxa"/>
          </w:tcPr>
          <w:p w:rsidR="00321FD9" w:rsidRPr="00321FD9" w:rsidRDefault="00321FD9">
            <w:pPr>
              <w:pStyle w:val="Default"/>
              <w:rPr>
                <w:sz w:val="22"/>
                <w:szCs w:val="22"/>
              </w:rPr>
            </w:pPr>
            <w:r w:rsidRPr="00321FD9">
              <w:rPr>
                <w:sz w:val="22"/>
                <w:szCs w:val="22"/>
              </w:rPr>
              <w:t>Informacje o Zamawiającym</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II</w:t>
            </w:r>
          </w:p>
        </w:tc>
        <w:tc>
          <w:tcPr>
            <w:tcW w:w="4565" w:type="dxa"/>
          </w:tcPr>
          <w:p w:rsidR="00321FD9" w:rsidRPr="00321FD9" w:rsidRDefault="00321FD9">
            <w:pPr>
              <w:pStyle w:val="Default"/>
              <w:rPr>
                <w:sz w:val="22"/>
                <w:szCs w:val="22"/>
              </w:rPr>
            </w:pPr>
            <w:r w:rsidRPr="00321FD9">
              <w:rPr>
                <w:sz w:val="22"/>
                <w:szCs w:val="22"/>
              </w:rPr>
              <w:t>Tryb udzielenia zamówienia</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III</w:t>
            </w:r>
          </w:p>
        </w:tc>
        <w:tc>
          <w:tcPr>
            <w:tcW w:w="4565" w:type="dxa"/>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321FD9">
        <w:trPr>
          <w:trHeight w:val="463"/>
        </w:trPr>
        <w:tc>
          <w:tcPr>
            <w:tcW w:w="4565" w:type="dxa"/>
          </w:tcPr>
          <w:p w:rsidR="00321FD9" w:rsidRPr="00321FD9" w:rsidRDefault="00321FD9">
            <w:pPr>
              <w:pStyle w:val="Default"/>
              <w:rPr>
                <w:sz w:val="22"/>
                <w:szCs w:val="22"/>
              </w:rPr>
            </w:pPr>
            <w:r w:rsidRPr="00321FD9">
              <w:rPr>
                <w:sz w:val="22"/>
                <w:szCs w:val="22"/>
              </w:rPr>
              <w:t>Rozdział IV</w:t>
            </w:r>
          </w:p>
        </w:tc>
        <w:tc>
          <w:tcPr>
            <w:tcW w:w="4565" w:type="dxa"/>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w:t>
            </w:r>
          </w:p>
        </w:tc>
        <w:tc>
          <w:tcPr>
            <w:tcW w:w="4565" w:type="dxa"/>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VI</w:t>
            </w:r>
          </w:p>
        </w:tc>
        <w:tc>
          <w:tcPr>
            <w:tcW w:w="4565" w:type="dxa"/>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321FD9">
        <w:trPr>
          <w:trHeight w:val="95"/>
        </w:trPr>
        <w:tc>
          <w:tcPr>
            <w:tcW w:w="4565" w:type="dxa"/>
          </w:tcPr>
          <w:p w:rsidR="00346182" w:rsidRPr="00321FD9" w:rsidRDefault="00346182">
            <w:pPr>
              <w:pStyle w:val="Default"/>
              <w:rPr>
                <w:sz w:val="22"/>
                <w:szCs w:val="22"/>
              </w:rPr>
            </w:pPr>
            <w:r>
              <w:rPr>
                <w:sz w:val="22"/>
                <w:szCs w:val="22"/>
              </w:rPr>
              <w:t>Rozdział VII</w:t>
            </w:r>
          </w:p>
        </w:tc>
        <w:tc>
          <w:tcPr>
            <w:tcW w:w="4565" w:type="dxa"/>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IX</w:t>
            </w:r>
          </w:p>
        </w:tc>
        <w:tc>
          <w:tcPr>
            <w:tcW w:w="4565" w:type="dxa"/>
          </w:tcPr>
          <w:p w:rsidR="00321FD9" w:rsidRPr="00321FD9" w:rsidRDefault="00321FD9">
            <w:pPr>
              <w:pStyle w:val="Default"/>
              <w:rPr>
                <w:sz w:val="22"/>
                <w:szCs w:val="22"/>
              </w:rPr>
            </w:pPr>
            <w:r w:rsidRPr="00321FD9">
              <w:rPr>
                <w:sz w:val="22"/>
                <w:szCs w:val="22"/>
              </w:rPr>
              <w:t>Termin związania ofertą</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Wymagania dotyczące wadium</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XII</w:t>
            </w:r>
            <w:r w:rsidR="00DE259F">
              <w:rPr>
                <w:sz w:val="22"/>
                <w:szCs w:val="22"/>
              </w:rPr>
              <w:t>I</w:t>
            </w:r>
          </w:p>
        </w:tc>
        <w:tc>
          <w:tcPr>
            <w:tcW w:w="4565" w:type="dxa"/>
          </w:tcPr>
          <w:p w:rsidR="00321FD9" w:rsidRPr="00321FD9" w:rsidRDefault="00321FD9">
            <w:pPr>
              <w:pStyle w:val="Default"/>
              <w:rPr>
                <w:sz w:val="22"/>
                <w:szCs w:val="22"/>
              </w:rPr>
            </w:pPr>
            <w:r w:rsidRPr="00321FD9">
              <w:rPr>
                <w:sz w:val="22"/>
                <w:szCs w:val="22"/>
              </w:rPr>
              <w:t>Termin otwarcia ofert</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XIV</w:t>
            </w:r>
          </w:p>
        </w:tc>
        <w:tc>
          <w:tcPr>
            <w:tcW w:w="4565" w:type="dxa"/>
          </w:tcPr>
          <w:p w:rsidR="00321FD9" w:rsidRPr="00321FD9" w:rsidRDefault="00321FD9">
            <w:pPr>
              <w:pStyle w:val="Default"/>
              <w:rPr>
                <w:sz w:val="22"/>
                <w:szCs w:val="22"/>
              </w:rPr>
            </w:pPr>
            <w:r w:rsidRPr="00321FD9">
              <w:rPr>
                <w:sz w:val="22"/>
                <w:szCs w:val="22"/>
              </w:rPr>
              <w:t>Sposób obliczenia ceny</w:t>
            </w:r>
          </w:p>
        </w:tc>
      </w:tr>
      <w:tr w:rsidR="00321FD9" w:rsidRPr="00321FD9" w:rsidTr="00321FD9">
        <w:trPr>
          <w:trHeight w:val="217"/>
        </w:trPr>
        <w:tc>
          <w:tcPr>
            <w:tcW w:w="4565" w:type="dxa"/>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321FD9">
        <w:trPr>
          <w:trHeight w:val="219"/>
        </w:trPr>
        <w:tc>
          <w:tcPr>
            <w:tcW w:w="4565" w:type="dxa"/>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321FD9">
        <w:trPr>
          <w:trHeight w:val="95"/>
        </w:trPr>
        <w:tc>
          <w:tcPr>
            <w:tcW w:w="4565" w:type="dxa"/>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XIX</w:t>
            </w:r>
          </w:p>
        </w:tc>
        <w:tc>
          <w:tcPr>
            <w:tcW w:w="4565" w:type="dxa"/>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321FD9">
        <w:trPr>
          <w:trHeight w:val="95"/>
        </w:trPr>
        <w:tc>
          <w:tcPr>
            <w:tcW w:w="4565" w:type="dxa"/>
          </w:tcPr>
          <w:p w:rsidR="00321FD9" w:rsidRPr="00321FD9" w:rsidRDefault="00346182">
            <w:pPr>
              <w:pStyle w:val="Default"/>
              <w:rPr>
                <w:sz w:val="22"/>
                <w:szCs w:val="22"/>
              </w:rPr>
            </w:pPr>
            <w:r>
              <w:rPr>
                <w:sz w:val="22"/>
                <w:szCs w:val="22"/>
              </w:rPr>
              <w:t>Rozdział XX</w:t>
            </w:r>
          </w:p>
        </w:tc>
        <w:tc>
          <w:tcPr>
            <w:tcW w:w="4565" w:type="dxa"/>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321FD9">
        <w:trPr>
          <w:trHeight w:val="95"/>
        </w:trPr>
        <w:tc>
          <w:tcPr>
            <w:tcW w:w="4565" w:type="dxa"/>
          </w:tcPr>
          <w:p w:rsidR="009267CB" w:rsidRDefault="009267CB">
            <w:pPr>
              <w:pStyle w:val="Default"/>
              <w:rPr>
                <w:sz w:val="22"/>
                <w:szCs w:val="22"/>
              </w:rPr>
            </w:pPr>
            <w:r>
              <w:rPr>
                <w:sz w:val="22"/>
                <w:szCs w:val="22"/>
              </w:rPr>
              <w:t>Rozdział XXI</w:t>
            </w:r>
          </w:p>
        </w:tc>
        <w:tc>
          <w:tcPr>
            <w:tcW w:w="4565" w:type="dxa"/>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Style w:val="Tabela-Siatka"/>
        <w:tblW w:w="9209" w:type="dxa"/>
        <w:tblLayout w:type="fixed"/>
        <w:tblLook w:val="04A0" w:firstRow="1" w:lastRow="0" w:firstColumn="1" w:lastColumn="0" w:noHBand="0" w:noVBand="1"/>
      </w:tblPr>
      <w:tblGrid>
        <w:gridCol w:w="4531"/>
        <w:gridCol w:w="4678"/>
      </w:tblGrid>
      <w:tr w:rsidR="00321FD9" w:rsidRPr="00321FD9" w:rsidTr="00321FD9">
        <w:trPr>
          <w:trHeight w:val="95"/>
        </w:trPr>
        <w:tc>
          <w:tcPr>
            <w:tcW w:w="4531"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F51253" w:rsidRPr="00321FD9" w:rsidTr="00321FD9">
        <w:trPr>
          <w:trHeight w:val="95"/>
        </w:trPr>
        <w:tc>
          <w:tcPr>
            <w:tcW w:w="4531" w:type="dxa"/>
          </w:tcPr>
          <w:p w:rsidR="00F51253" w:rsidRPr="00321FD9" w:rsidRDefault="00F5125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1a do oferty</w:t>
            </w:r>
          </w:p>
        </w:tc>
        <w:tc>
          <w:tcPr>
            <w:tcW w:w="4678" w:type="dxa"/>
          </w:tcPr>
          <w:p w:rsidR="00F51253" w:rsidRPr="00F51253" w:rsidRDefault="00F51253" w:rsidP="00F51253">
            <w:pPr>
              <w:rPr>
                <w:rFonts w:ascii="Times New Roman" w:hAnsi="Times New Roman" w:cs="Times New Roman"/>
              </w:rPr>
            </w:pPr>
            <w:r w:rsidRPr="00F51253">
              <w:rPr>
                <w:rFonts w:ascii="Times New Roman" w:hAnsi="Times New Roman" w:cs="Times New Roman"/>
              </w:rPr>
              <w:t>Formularz do oceny oferty - opis przedmiotu zamówienia</w:t>
            </w:r>
            <w:r w:rsidRPr="00F51253">
              <w:rPr>
                <w:rFonts w:ascii="Times New Roman" w:hAnsi="Times New Roman" w:cs="Times New Roman"/>
              </w:rPr>
              <w:t xml:space="preserve">  </w:t>
            </w:r>
            <w:bookmarkStart w:id="0" w:name="_GoBack"/>
            <w:bookmarkEnd w:id="0"/>
          </w:p>
        </w:tc>
      </w:tr>
      <w:tr w:rsidR="00321FD9" w:rsidRPr="00321FD9" w:rsidTr="00321FD9">
        <w:trPr>
          <w:trHeight w:val="95"/>
        </w:trPr>
        <w:tc>
          <w:tcPr>
            <w:tcW w:w="4531" w:type="dxa"/>
          </w:tcPr>
          <w:p w:rsidR="00321FD9" w:rsidRPr="00321FD9" w:rsidRDefault="00884BD1"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r w:rsidR="00321FD9" w:rsidRPr="00321FD9">
              <w:rPr>
                <w:rFonts w:ascii="Times New Roman" w:hAnsi="Times New Roman" w:cs="Times New Roman"/>
                <w:color w:val="000000"/>
              </w:rPr>
              <w:t xml:space="preserve"> </w:t>
            </w:r>
          </w:p>
        </w:tc>
        <w:tc>
          <w:tcPr>
            <w:tcW w:w="4678" w:type="dxa"/>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321FD9">
        <w:trPr>
          <w:trHeight w:val="95"/>
        </w:trPr>
        <w:tc>
          <w:tcPr>
            <w:tcW w:w="4531" w:type="dxa"/>
          </w:tcPr>
          <w:p w:rsidR="00321FD9" w:rsidRPr="00321FD9" w:rsidRDefault="00884BD1"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Pr>
          <w:p w:rsidR="00321FD9" w:rsidRPr="00321FD9" w:rsidRDefault="0072000F"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Oświadczenie</w:t>
            </w:r>
            <w:r w:rsidR="004C0CE4" w:rsidRPr="00321FD9">
              <w:rPr>
                <w:rFonts w:ascii="Times New Roman" w:hAnsi="Times New Roman" w:cs="Times New Roman"/>
                <w:color w:val="000000"/>
              </w:rPr>
              <w:t xml:space="preserve"> podmiotu udostępniającego zasoby</w:t>
            </w:r>
          </w:p>
        </w:tc>
      </w:tr>
      <w:tr w:rsidR="00321FD9" w:rsidRPr="00321FD9" w:rsidTr="00321FD9">
        <w:trPr>
          <w:trHeight w:val="95"/>
        </w:trPr>
        <w:tc>
          <w:tcPr>
            <w:tcW w:w="4531" w:type="dxa"/>
          </w:tcPr>
          <w:p w:rsidR="00321FD9" w:rsidRPr="00321FD9" w:rsidRDefault="00884BD1"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4</w:t>
            </w:r>
          </w:p>
        </w:tc>
        <w:tc>
          <w:tcPr>
            <w:tcW w:w="4678" w:type="dxa"/>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r w:rsidR="00B46F54" w:rsidRPr="00321FD9" w:rsidTr="00321FD9">
        <w:trPr>
          <w:trHeight w:val="95"/>
        </w:trPr>
        <w:tc>
          <w:tcPr>
            <w:tcW w:w="4531" w:type="dxa"/>
          </w:tcPr>
          <w:p w:rsidR="00B46F54" w:rsidRDefault="00B46F54"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 załącznik nr 5</w:t>
            </w:r>
          </w:p>
        </w:tc>
        <w:tc>
          <w:tcPr>
            <w:tcW w:w="4678" w:type="dxa"/>
          </w:tcPr>
          <w:p w:rsidR="00B46F54" w:rsidRPr="000A238E" w:rsidRDefault="00B46F54" w:rsidP="00BE586F">
            <w:pPr>
              <w:autoSpaceDE w:val="0"/>
              <w:autoSpaceDN w:val="0"/>
              <w:adjustRightInd w:val="0"/>
              <w:rPr>
                <w:rFonts w:ascii="Times New Roman" w:hAnsi="Times New Roman" w:cs="Times New Roman"/>
              </w:rPr>
            </w:pPr>
            <w:r>
              <w:rPr>
                <w:rFonts w:ascii="Times New Roman" w:hAnsi="Times New Roman" w:cs="Times New Roman"/>
              </w:rPr>
              <w:t xml:space="preserve">Wykaz </w:t>
            </w:r>
            <w:r w:rsidR="00157AE4">
              <w:rPr>
                <w:rFonts w:ascii="Times New Roman" w:hAnsi="Times New Roman" w:cs="Times New Roman"/>
              </w:rPr>
              <w:t>dostaw</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C0CE4" w:rsidRPr="004C0CE4" w:rsidRDefault="00157AE4" w:rsidP="004C0CE4">
      <w:pPr>
        <w:pStyle w:val="Tekstpodstawowy"/>
        <w:spacing w:after="0" w:line="240" w:lineRule="auto"/>
        <w:rPr>
          <w:rFonts w:ascii="Times New Roman" w:hAnsi="Times New Roman" w:cs="Times New Roman"/>
          <w:b/>
        </w:rPr>
      </w:pPr>
      <w:r>
        <w:rPr>
          <w:rFonts w:ascii="Times New Roman" w:hAnsi="Times New Roman" w:cs="Times New Roman"/>
          <w:b/>
        </w:rPr>
        <w:t xml:space="preserve">Marcin </w:t>
      </w:r>
      <w:proofErr w:type="spellStart"/>
      <w:r>
        <w:rPr>
          <w:rFonts w:ascii="Times New Roman" w:hAnsi="Times New Roman" w:cs="Times New Roman"/>
          <w:b/>
        </w:rPr>
        <w:t>Wikło</w:t>
      </w:r>
      <w:proofErr w:type="spellEnd"/>
      <w:r w:rsidR="004C0CE4" w:rsidRPr="004C0CE4">
        <w:rPr>
          <w:rFonts w:ascii="Times New Roman" w:hAnsi="Times New Roman" w:cs="Times New Roman"/>
          <w:b/>
        </w:rPr>
        <w:t xml:space="preserve">  - sprawy merytoryczne    e-mail:  </w:t>
      </w:r>
      <w:hyperlink r:id="rId11" w:history="1">
        <w:r w:rsidRPr="002F7EF2">
          <w:rPr>
            <w:rStyle w:val="Hipercze"/>
            <w:rFonts w:ascii="Times New Roman" w:hAnsi="Times New Roman" w:cs="Times New Roman"/>
            <w:b/>
          </w:rPr>
          <w:t>m.wiklo@uthrad.pl</w:t>
        </w:r>
      </w:hyperlink>
      <w:r w:rsidR="001A3F32">
        <w:rPr>
          <w:rFonts w:ascii="Times New Roman" w:hAnsi="Times New Roman" w:cs="Times New Roman"/>
          <w:b/>
        </w:rPr>
        <w:t xml:space="preserve">, </w:t>
      </w:r>
    </w:p>
    <w:p w:rsidR="004C0CE4" w:rsidRDefault="004C0CE4" w:rsidP="004C0CE4">
      <w:pPr>
        <w:spacing w:after="0" w:line="240" w:lineRule="auto"/>
        <w:jc w:val="both"/>
        <w:rPr>
          <w:rFonts w:ascii="Times New Roman" w:hAnsi="Times New Roman" w:cs="Times New Roman"/>
          <w:b/>
        </w:rPr>
      </w:pPr>
      <w:r w:rsidRPr="004C0CE4">
        <w:rPr>
          <w:rFonts w:ascii="Times New Roman" w:hAnsi="Times New Roman" w:cs="Times New Roman"/>
          <w:b/>
        </w:rPr>
        <w:t>Edyta Białczak</w:t>
      </w:r>
      <w:r w:rsidR="00884BD1">
        <w:rPr>
          <w:rFonts w:ascii="Times New Roman" w:hAnsi="Times New Roman" w:cs="Times New Roman"/>
          <w:b/>
        </w:rPr>
        <w:t>, Dorota Golińska</w:t>
      </w:r>
      <w:r w:rsidR="00157AE4">
        <w:rPr>
          <w:rFonts w:ascii="Times New Roman" w:hAnsi="Times New Roman" w:cs="Times New Roman"/>
          <w:b/>
        </w:rPr>
        <w:t>, Dariusz Duda</w:t>
      </w:r>
      <w:r w:rsidRPr="004C0CE4">
        <w:rPr>
          <w:rFonts w:ascii="Times New Roman" w:hAnsi="Times New Roman" w:cs="Times New Roman"/>
          <w:b/>
        </w:rPr>
        <w:t xml:space="preserve"> - sprawy formalne    e-mail:  </w:t>
      </w:r>
      <w:hyperlink r:id="rId12" w:history="1">
        <w:r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321FD9" w:rsidRDefault="00321FD9" w:rsidP="00321FD9">
      <w:pPr>
        <w:pStyle w:val="Default"/>
        <w:spacing w:after="84"/>
        <w:rPr>
          <w:color w:val="auto"/>
          <w:sz w:val="22"/>
          <w:szCs w:val="22"/>
        </w:rPr>
      </w:pPr>
      <w:r w:rsidRPr="00321FD9">
        <w:rPr>
          <w:b/>
          <w:bCs/>
          <w:color w:val="auto"/>
          <w:sz w:val="22"/>
          <w:szCs w:val="22"/>
        </w:rPr>
        <w:t>II. Tryb udzielenia zamówienia</w:t>
      </w:r>
    </w:p>
    <w:p w:rsidR="00321FD9" w:rsidRPr="00321FD9" w:rsidRDefault="00321FD9" w:rsidP="00321FD9">
      <w:pPr>
        <w:pStyle w:val="Default"/>
        <w:spacing w:after="84"/>
        <w:rPr>
          <w:color w:val="auto"/>
          <w:sz w:val="22"/>
          <w:szCs w:val="22"/>
        </w:rPr>
      </w:pPr>
      <w:r w:rsidRPr="00321FD9">
        <w:rPr>
          <w:color w:val="auto"/>
          <w:sz w:val="22"/>
          <w:szCs w:val="22"/>
        </w:rPr>
        <w:t xml:space="preserve">1. Postępowanie o udzielenie zamówienia prowadzone jest w </w:t>
      </w:r>
      <w:r w:rsidRPr="00321FD9">
        <w:rPr>
          <w:b/>
          <w:bCs/>
          <w:color w:val="auto"/>
          <w:sz w:val="22"/>
          <w:szCs w:val="22"/>
        </w:rPr>
        <w:t>trybie podstawowy</w:t>
      </w:r>
      <w:r w:rsidR="004C0CE4">
        <w:rPr>
          <w:b/>
          <w:bCs/>
          <w:color w:val="auto"/>
          <w:sz w:val="22"/>
          <w:szCs w:val="22"/>
        </w:rPr>
        <w:t>m, na podstawie art. 275</w:t>
      </w:r>
      <w:r w:rsidR="00CB14C4">
        <w:rPr>
          <w:b/>
          <w:bCs/>
          <w:color w:val="auto"/>
          <w:sz w:val="22"/>
          <w:szCs w:val="22"/>
        </w:rPr>
        <w:t xml:space="preserve"> </w:t>
      </w:r>
      <w:r w:rsidR="00A87BE2">
        <w:rPr>
          <w:b/>
          <w:bCs/>
          <w:color w:val="auto"/>
          <w:sz w:val="22"/>
          <w:szCs w:val="22"/>
        </w:rPr>
        <w:t>pkt. 1</w:t>
      </w:r>
      <w:r w:rsidR="004C0CE4">
        <w:rPr>
          <w:b/>
          <w:bCs/>
          <w:color w:val="auto"/>
          <w:sz w:val="22"/>
          <w:szCs w:val="22"/>
        </w:rPr>
        <w:t xml:space="preserve"> Ustawy </w:t>
      </w:r>
      <w:proofErr w:type="spellStart"/>
      <w:r w:rsidR="004C0CE4">
        <w:rPr>
          <w:b/>
          <w:bCs/>
          <w:color w:val="auto"/>
          <w:sz w:val="22"/>
          <w:szCs w:val="22"/>
        </w:rPr>
        <w:t>Pzp</w:t>
      </w:r>
      <w:proofErr w:type="spellEnd"/>
    </w:p>
    <w:p w:rsidR="00321FD9" w:rsidRPr="00321FD9" w:rsidRDefault="00321FD9" w:rsidP="00321FD9">
      <w:pPr>
        <w:pStyle w:val="Default"/>
        <w:rPr>
          <w:color w:val="auto"/>
          <w:sz w:val="22"/>
          <w:szCs w:val="22"/>
        </w:rPr>
      </w:pPr>
      <w:r w:rsidRPr="00321FD9">
        <w:rPr>
          <w:color w:val="auto"/>
          <w:sz w:val="22"/>
          <w:szCs w:val="22"/>
        </w:rPr>
        <w:t xml:space="preserve">2. Zamawiający </w:t>
      </w:r>
      <w:r w:rsidRPr="00A87BE2">
        <w:rPr>
          <w:b/>
          <w:color w:val="auto"/>
          <w:sz w:val="22"/>
          <w:szCs w:val="22"/>
        </w:rPr>
        <w:t>nie przewiduje</w:t>
      </w:r>
      <w:r w:rsidRPr="00321FD9">
        <w:rPr>
          <w:color w:val="auto"/>
          <w:sz w:val="22"/>
          <w:szCs w:val="22"/>
        </w:rPr>
        <w:t xml:space="preserve"> wyboru</w:t>
      </w:r>
      <w:r w:rsidR="004C0CE4">
        <w:rPr>
          <w:color w:val="auto"/>
          <w:sz w:val="22"/>
          <w:szCs w:val="22"/>
        </w:rPr>
        <w:t xml:space="preserve"> </w:t>
      </w:r>
      <w:r w:rsidRPr="00321FD9">
        <w:rPr>
          <w:color w:val="auto"/>
          <w:sz w:val="22"/>
          <w:szCs w:val="22"/>
        </w:rPr>
        <w:t>najkorzystniejszej oferty z możliwością prowadzenia negocjacji</w:t>
      </w:r>
      <w:r w:rsidR="004C0CE4">
        <w:rPr>
          <w:color w:val="auto"/>
          <w:sz w:val="22"/>
          <w:szCs w:val="22"/>
        </w:rPr>
        <w:t xml:space="preserve"> </w:t>
      </w:r>
      <w:r w:rsidRPr="00321FD9">
        <w:rPr>
          <w:color w:val="auto"/>
          <w:sz w:val="22"/>
          <w:szCs w:val="22"/>
        </w:rPr>
        <w:t>w celu ulepszenia treści ofert, które podlegają ocenie w ramach kryteriów oceny ofert.</w:t>
      </w:r>
    </w:p>
    <w:p w:rsidR="00321FD9" w:rsidRPr="00321FD9" w:rsidRDefault="00321FD9" w:rsidP="00321FD9">
      <w:pPr>
        <w:pStyle w:val="Default"/>
        <w:rPr>
          <w:color w:val="auto"/>
          <w:sz w:val="22"/>
          <w:szCs w:val="22"/>
        </w:rPr>
      </w:pPr>
    </w:p>
    <w:p w:rsidR="00315EFC" w:rsidRPr="00315EFC" w:rsidRDefault="00321FD9" w:rsidP="00315EFC">
      <w:pPr>
        <w:pStyle w:val="Default"/>
        <w:rPr>
          <w:color w:val="auto"/>
          <w:sz w:val="22"/>
          <w:szCs w:val="22"/>
        </w:rPr>
      </w:pPr>
      <w:r w:rsidRPr="00321FD9">
        <w:rPr>
          <w:b/>
          <w:bCs/>
          <w:color w:val="auto"/>
          <w:sz w:val="22"/>
          <w:szCs w:val="22"/>
        </w:rPr>
        <w:t>III. Opis przedmiotu zamówienia, termin wykonania</w:t>
      </w:r>
      <w:r w:rsidR="004C0CE4">
        <w:rPr>
          <w:b/>
          <w:bCs/>
          <w:color w:val="auto"/>
          <w:sz w:val="22"/>
          <w:szCs w:val="22"/>
        </w:rPr>
        <w:t xml:space="preserve"> </w:t>
      </w:r>
      <w:r w:rsidRPr="00321FD9">
        <w:rPr>
          <w:b/>
          <w:bCs/>
          <w:color w:val="auto"/>
          <w:sz w:val="22"/>
          <w:szCs w:val="22"/>
        </w:rPr>
        <w:t>zamówienia</w:t>
      </w:r>
    </w:p>
    <w:p w:rsidR="00941598" w:rsidRPr="00941598" w:rsidRDefault="00941598" w:rsidP="00941598">
      <w:pPr>
        <w:rPr>
          <w:rFonts w:ascii="Times New Roman" w:hAnsi="Times New Roman" w:cs="Times New Roman"/>
        </w:rPr>
      </w:pPr>
      <w:r w:rsidRPr="00941598">
        <w:rPr>
          <w:rFonts w:ascii="Times New Roman" w:hAnsi="Times New Roman" w:cs="Times New Roman"/>
        </w:rPr>
        <w:t>Przedmiot zamówienia obejmuje:</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Dostawa, montaż, uruchomienie elektromechanicznych demonstratorów procesów przemysłowych do współpracy ze sterownikami PLC (zwanych dalej demonstratorami/stanowiskami dydaktycznymi).</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Wykonanie testów oraz przekazanie demonstratorów Zamawiającemu protokołem z ich wykonania.</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Przeprowadzenia minimum 1-dniowego szkolenia z zakresu obsługi stanowisk dydaktycznych dostarczonych w ramach zamówienia, dla min. 3 pracowników Zamawiającego. Szkolenie zostanie potwierdzone zaświadczeniem.</w:t>
      </w:r>
    </w:p>
    <w:p w:rsidR="00941598" w:rsidRPr="00941598" w:rsidRDefault="00941598" w:rsidP="00C530B9">
      <w:pPr>
        <w:numPr>
          <w:ilvl w:val="0"/>
          <w:numId w:val="26"/>
        </w:numPr>
        <w:suppressAutoHyphens/>
        <w:autoSpaceDE w:val="0"/>
        <w:spacing w:after="0" w:line="240" w:lineRule="auto"/>
        <w:jc w:val="both"/>
        <w:rPr>
          <w:rFonts w:ascii="Times New Roman" w:hAnsi="Times New Roman" w:cs="Times New Roman"/>
        </w:rPr>
      </w:pPr>
      <w:r w:rsidRPr="00941598">
        <w:rPr>
          <w:rFonts w:ascii="Times New Roman" w:hAnsi="Times New Roman" w:cs="Times New Roman"/>
        </w:rPr>
        <w:t>Zamawiający wymaga aby instruktaż stanowiskowy dla pracowników Zamawiającego w zakresie obsługi sprzętu odbył się w dniu dostawy i uruchomienia w terminie uzgodnionym z Zamawiającym.</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 xml:space="preserve">Oferowane uruchomienia - elektromechaniczne </w:t>
      </w:r>
      <w:proofErr w:type="spellStart"/>
      <w:r w:rsidRPr="00941598">
        <w:rPr>
          <w:rFonts w:ascii="Times New Roman" w:hAnsi="Times New Roman" w:cs="Times New Roman"/>
        </w:rPr>
        <w:t>demonstratory</w:t>
      </w:r>
      <w:proofErr w:type="spellEnd"/>
      <w:r w:rsidRPr="00941598">
        <w:rPr>
          <w:rFonts w:ascii="Times New Roman" w:hAnsi="Times New Roman" w:cs="Times New Roman"/>
        </w:rPr>
        <w:t xml:space="preserve">  procesów przemysłowych do współpracy ze sterownikami PLC muszą być dostępne w regularnej produkcji, nie mogą być prototypami, muszą być fabrycznie nowe, nieużywane, nieregenerowane, niedemonstracyjne. </w:t>
      </w:r>
    </w:p>
    <w:p w:rsidR="00941598" w:rsidRPr="00941598" w:rsidRDefault="00941598" w:rsidP="00C530B9">
      <w:pPr>
        <w:pStyle w:val="Akapitzlist"/>
        <w:numPr>
          <w:ilvl w:val="0"/>
          <w:numId w:val="26"/>
        </w:numPr>
        <w:tabs>
          <w:tab w:val="left" w:pos="284"/>
        </w:tabs>
        <w:suppressAutoHyphens/>
        <w:spacing w:after="0" w:line="240" w:lineRule="auto"/>
        <w:jc w:val="both"/>
        <w:rPr>
          <w:rFonts w:ascii="Times New Roman" w:hAnsi="Times New Roman" w:cs="Times New Roman"/>
          <w:lang w:eastAsia="pl-PL"/>
        </w:rPr>
      </w:pPr>
      <w:r w:rsidRPr="00941598">
        <w:rPr>
          <w:rFonts w:ascii="Times New Roman" w:hAnsi="Times New Roman" w:cs="Times New Roman"/>
        </w:rPr>
        <w:t xml:space="preserve">Zestawy elektromechaniczne demonstratorów procesów przemysłowych do współpracy ze sterownikami PLC będące przedmiotem dostawy ze wszystkimi elementami winny posiadać oznakowanie CE oraz wszelkie wymagane prawem dokumenty warunkujące dopuszczenie do użytkowania.  </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Wymagany minimalny okres gwarancji  –</w:t>
      </w:r>
      <w:r w:rsidRPr="00941598">
        <w:rPr>
          <w:rFonts w:ascii="Times New Roman" w:hAnsi="Times New Roman" w:cs="Times New Roman"/>
          <w:b/>
        </w:rPr>
        <w:t xml:space="preserve"> </w:t>
      </w:r>
      <w:r w:rsidRPr="00941598">
        <w:rPr>
          <w:rFonts w:ascii="Times New Roman" w:hAnsi="Times New Roman" w:cs="Times New Roman"/>
        </w:rPr>
        <w:t xml:space="preserve">24 miesięcy od daty uruchomienia urządzeń potwierdzone protokołem odbioru. </w:t>
      </w:r>
    </w:p>
    <w:p w:rsidR="00941598" w:rsidRP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Zamawiający wymaga, aby Wykonawca wraz z dostawą przedmiotu zamówienia załączył instrukcje obsługi stanowisk dydaktycznych w języku polskim  w wersji papierowej i elektronicznej.</w:t>
      </w:r>
    </w:p>
    <w:p w:rsidR="00941598" w:rsidRPr="00941598" w:rsidRDefault="00941598" w:rsidP="00C530B9">
      <w:pPr>
        <w:numPr>
          <w:ilvl w:val="0"/>
          <w:numId w:val="26"/>
        </w:numPr>
        <w:spacing w:after="0" w:line="240" w:lineRule="auto"/>
        <w:jc w:val="both"/>
        <w:rPr>
          <w:rFonts w:ascii="Times New Roman" w:hAnsi="Times New Roman" w:cs="Times New Roman"/>
        </w:rPr>
      </w:pPr>
      <w:r w:rsidRPr="00941598">
        <w:rPr>
          <w:rFonts w:ascii="Times New Roman" w:hAnsi="Times New Roman" w:cs="Times New Roman"/>
        </w:rPr>
        <w:t xml:space="preserve">Wykonawca zobowiązuje się w ramach serwisu gwarancyjnego do reakcji serwisu w terminie 48 godzin od otrzymania na piśmie lub e-mail zawiadomienia o awarii, usterce oraz do jej </w:t>
      </w:r>
      <w:r w:rsidRPr="00941598">
        <w:rPr>
          <w:rFonts w:ascii="Times New Roman" w:hAnsi="Times New Roman" w:cs="Times New Roman"/>
        </w:rPr>
        <w:lastRenderedPageBreak/>
        <w:t>usunięcia w terminie maksymalnie 14 dni licząc od zawiadomienia o zaistniałej awarii, usterce lub wadzie.</w:t>
      </w:r>
    </w:p>
    <w:p w:rsidR="00941598" w:rsidRPr="00941598" w:rsidRDefault="00941598" w:rsidP="00C530B9">
      <w:pPr>
        <w:numPr>
          <w:ilvl w:val="0"/>
          <w:numId w:val="26"/>
        </w:numPr>
        <w:spacing w:after="0" w:line="276" w:lineRule="auto"/>
        <w:jc w:val="both"/>
        <w:rPr>
          <w:rFonts w:ascii="Times New Roman" w:hAnsi="Times New Roman" w:cs="Times New Roman"/>
        </w:rPr>
      </w:pPr>
      <w:r w:rsidRPr="00941598">
        <w:rPr>
          <w:rFonts w:ascii="Times New Roman" w:hAnsi="Times New Roman" w:cs="Times New Roman"/>
        </w:rPr>
        <w:t>W przypadku nie usunięcia przez Wykonawcę awarii, usterki lub wady w terminie wymaganym przez Zamawiającego, Zamawiający może zlecić usunięcie awarii, usterki lub wady osobie trzeciej na koszt i ryzyko Wykonawcy.</w:t>
      </w:r>
    </w:p>
    <w:p w:rsidR="00941598" w:rsidRPr="00941598" w:rsidRDefault="00941598" w:rsidP="00C530B9">
      <w:pPr>
        <w:numPr>
          <w:ilvl w:val="0"/>
          <w:numId w:val="26"/>
        </w:numPr>
        <w:spacing w:after="0" w:line="240" w:lineRule="auto"/>
        <w:jc w:val="both"/>
        <w:rPr>
          <w:rFonts w:ascii="Times New Roman" w:hAnsi="Times New Roman" w:cs="Times New Roman"/>
        </w:rPr>
      </w:pPr>
      <w:r w:rsidRPr="00941598">
        <w:rPr>
          <w:rFonts w:ascii="Times New Roman" w:hAnsi="Times New Roman" w:cs="Times New Roman"/>
        </w:rPr>
        <w:t xml:space="preserve">W ofercie – Wykonawca zobowiązany jest do podania dodatkowych danych: producenta, model i typ urządzenia wraz z podaniem parametrów technicznych. </w:t>
      </w:r>
    </w:p>
    <w:p w:rsid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sidRPr="00941598">
        <w:rPr>
          <w:rFonts w:ascii="Times New Roman" w:hAnsi="Times New Roman" w:cs="Times New Roman"/>
        </w:rPr>
        <w:t>Płatność w ciągu 21-tu dni od daty otrzymania faktury wraz z protokołem odbioru.</w:t>
      </w:r>
    </w:p>
    <w:p w:rsidR="00941598" w:rsidRDefault="00941598" w:rsidP="00C530B9">
      <w:pPr>
        <w:pStyle w:val="Akapitzlist"/>
        <w:numPr>
          <w:ilvl w:val="0"/>
          <w:numId w:val="26"/>
        </w:numPr>
        <w:suppressAutoHyphens/>
        <w:spacing w:after="0" w:line="240" w:lineRule="auto"/>
        <w:jc w:val="both"/>
        <w:rPr>
          <w:rFonts w:ascii="Times New Roman" w:hAnsi="Times New Roman" w:cs="Times New Roman"/>
        </w:rPr>
      </w:pPr>
      <w:r>
        <w:rPr>
          <w:rFonts w:ascii="Times New Roman" w:hAnsi="Times New Roman" w:cs="Times New Roman"/>
        </w:rPr>
        <w:t xml:space="preserve">Termin wykonania – </w:t>
      </w:r>
      <w:r w:rsidRPr="00941598">
        <w:rPr>
          <w:rFonts w:ascii="Times New Roman" w:hAnsi="Times New Roman" w:cs="Times New Roman"/>
          <w:b/>
        </w:rPr>
        <w:t>do 22.12.2022r</w:t>
      </w:r>
      <w:r>
        <w:rPr>
          <w:rFonts w:ascii="Times New Roman" w:hAnsi="Times New Roman" w:cs="Times New Roman"/>
        </w:rPr>
        <w:t>.</w:t>
      </w:r>
    </w:p>
    <w:p w:rsidR="00A155C7" w:rsidRPr="009B20EF" w:rsidRDefault="00A155C7" w:rsidP="00C530B9">
      <w:pPr>
        <w:pStyle w:val="Default"/>
        <w:numPr>
          <w:ilvl w:val="0"/>
          <w:numId w:val="26"/>
        </w:numPr>
        <w:jc w:val="both"/>
        <w:rPr>
          <w:b/>
          <w:color w:val="201F1E"/>
          <w:sz w:val="22"/>
          <w:szCs w:val="22"/>
        </w:rPr>
      </w:pPr>
      <w:r w:rsidRPr="009B20EF">
        <w:rPr>
          <w:sz w:val="22"/>
          <w:szCs w:val="22"/>
        </w:rPr>
        <w:t xml:space="preserve">Szczegółowy opis przedmiotu zamówienia stanowi </w:t>
      </w:r>
      <w:r>
        <w:rPr>
          <w:b/>
          <w:sz w:val="22"/>
          <w:szCs w:val="22"/>
        </w:rPr>
        <w:t>załącznik nr 1a</w:t>
      </w:r>
      <w:r w:rsidRPr="009B20EF">
        <w:rPr>
          <w:b/>
          <w:sz w:val="22"/>
          <w:szCs w:val="22"/>
        </w:rPr>
        <w:t xml:space="preserve"> </w:t>
      </w:r>
      <w:r>
        <w:rPr>
          <w:b/>
          <w:sz w:val="22"/>
          <w:szCs w:val="22"/>
        </w:rPr>
        <w:t>do oferty</w:t>
      </w:r>
      <w:r w:rsidRPr="009B20EF">
        <w:rPr>
          <w:sz w:val="22"/>
          <w:szCs w:val="22"/>
        </w:rPr>
        <w:t>, będący jednocześnie formularzem do oceny oferty oraz w Rozdz. XX SWZ.</w:t>
      </w:r>
    </w:p>
    <w:p w:rsidR="00A155C7" w:rsidRPr="00941598" w:rsidRDefault="00A155C7" w:rsidP="00A155C7">
      <w:pPr>
        <w:pStyle w:val="Akapitzlist"/>
        <w:suppressAutoHyphens/>
        <w:spacing w:after="0" w:line="240" w:lineRule="auto"/>
        <w:ind w:left="786"/>
        <w:jc w:val="both"/>
        <w:rPr>
          <w:rFonts w:ascii="Times New Roman" w:hAnsi="Times New Roman" w:cs="Times New Roman"/>
        </w:rPr>
      </w:pPr>
    </w:p>
    <w:p w:rsidR="00941598" w:rsidRPr="00941598" w:rsidRDefault="00941598" w:rsidP="00941598">
      <w:pPr>
        <w:pStyle w:val="Akapitzlist"/>
        <w:ind w:left="786"/>
        <w:jc w:val="center"/>
        <w:rPr>
          <w:rFonts w:ascii="Times New Roman" w:hAnsi="Times New Roman" w:cs="Times New Roman"/>
          <w:b/>
        </w:rPr>
      </w:pPr>
    </w:p>
    <w:p w:rsidR="00941598" w:rsidRPr="00941598" w:rsidRDefault="00941598" w:rsidP="00941598">
      <w:pPr>
        <w:pStyle w:val="Akapitzlist"/>
        <w:ind w:left="786"/>
        <w:jc w:val="center"/>
        <w:rPr>
          <w:rFonts w:ascii="Times New Roman" w:hAnsi="Times New Roman" w:cs="Times New Roman"/>
          <w:b/>
        </w:rPr>
      </w:pPr>
      <w:r w:rsidRPr="00941598">
        <w:rPr>
          <w:rFonts w:ascii="Times New Roman" w:hAnsi="Times New Roman" w:cs="Times New Roman"/>
          <w:b/>
        </w:rPr>
        <w:t>UWAGA</w:t>
      </w:r>
    </w:p>
    <w:p w:rsidR="00941598" w:rsidRPr="00941598" w:rsidRDefault="00941598" w:rsidP="00C530B9">
      <w:pPr>
        <w:pStyle w:val="Akapitzlist"/>
        <w:numPr>
          <w:ilvl w:val="0"/>
          <w:numId w:val="27"/>
        </w:numPr>
        <w:suppressAutoHyphens/>
        <w:spacing w:after="0" w:line="240" w:lineRule="auto"/>
        <w:jc w:val="both"/>
        <w:rPr>
          <w:rFonts w:ascii="Times New Roman" w:hAnsi="Times New Roman" w:cs="Times New Roman"/>
          <w:bCs/>
        </w:rPr>
      </w:pPr>
      <w:r w:rsidRPr="00941598">
        <w:rPr>
          <w:rFonts w:ascii="Times New Roman" w:hAnsi="Times New Roman" w:cs="Times New Roman"/>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941598" w:rsidRPr="00941598" w:rsidRDefault="00941598" w:rsidP="00C530B9">
      <w:pPr>
        <w:pStyle w:val="Akapitzlist"/>
        <w:numPr>
          <w:ilvl w:val="0"/>
          <w:numId w:val="27"/>
        </w:numPr>
        <w:suppressAutoHyphens/>
        <w:spacing w:after="0" w:line="240" w:lineRule="auto"/>
        <w:jc w:val="both"/>
        <w:rPr>
          <w:rFonts w:ascii="Times New Roman" w:hAnsi="Times New Roman" w:cs="Times New Roman"/>
        </w:rPr>
      </w:pPr>
      <w:r w:rsidRPr="00941598">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941598" w:rsidRPr="00941598" w:rsidRDefault="00941598" w:rsidP="00C530B9">
      <w:pPr>
        <w:pStyle w:val="Akapitzlist"/>
        <w:numPr>
          <w:ilvl w:val="0"/>
          <w:numId w:val="27"/>
        </w:numPr>
        <w:suppressAutoHyphens/>
        <w:spacing w:after="0" w:line="240" w:lineRule="auto"/>
        <w:jc w:val="both"/>
        <w:rPr>
          <w:rFonts w:ascii="Times New Roman" w:hAnsi="Times New Roman" w:cs="Times New Roman"/>
        </w:rPr>
      </w:pPr>
      <w:r w:rsidRPr="00941598">
        <w:rPr>
          <w:rFonts w:ascii="Times New Roman" w:hAnsi="Times New Roman" w:cs="Times New Roman"/>
        </w:rPr>
        <w:t xml:space="preserve">W sytuacjach, kiedy Zamawiający opisuje przedmiot zamówienia poprzez odniesienie się do norm, europejskich ocen technicznych, aprobat, specyfikacji technicznych i systemów referencji technicznych, o których mowa w art. 101 ust. 1 pkt 4  ustawy </w:t>
      </w:r>
      <w:proofErr w:type="spellStart"/>
      <w:r w:rsidRPr="00941598">
        <w:rPr>
          <w:rFonts w:ascii="Times New Roman" w:hAnsi="Times New Roman" w:cs="Times New Roman"/>
        </w:rPr>
        <w:t>Pzp</w:t>
      </w:r>
      <w:proofErr w:type="spellEnd"/>
      <w:r w:rsidRPr="00941598">
        <w:rPr>
          <w:rFonts w:ascii="Times New Roman" w:hAnsi="Times New Roman" w:cs="Times New Roman"/>
        </w:rPr>
        <w:t>, dopuszcza rozwiązania równoważne opisywanym</w:t>
      </w:r>
    </w:p>
    <w:p w:rsidR="005804FA" w:rsidRPr="00DF3009" w:rsidRDefault="00315EFC" w:rsidP="00DF3009">
      <w:pPr>
        <w:jc w:val="right"/>
        <w:rPr>
          <w:rFonts w:ascii="Times New Roman" w:hAnsi="Times New Roman" w:cs="Times New Roman"/>
        </w:rPr>
      </w:pPr>
      <w:r w:rsidRPr="002D53D6">
        <w:rPr>
          <w:rFonts w:ascii="Times New Roman" w:hAnsi="Times New Roman" w:cs="Times New Roman"/>
        </w:rPr>
        <w:t>.</w:t>
      </w: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w:t>
      </w:r>
      <w:r w:rsidR="00C3663D">
        <w:rPr>
          <w:rFonts w:ascii="Times New Roman" w:hAnsi="Times New Roman" w:cs="Times New Roman"/>
          <w:b/>
          <w:bCs/>
          <w:color w:val="000000"/>
        </w:rPr>
        <w:t>ganiach technicznych i </w:t>
      </w:r>
      <w:r w:rsidRPr="00B10259">
        <w:rPr>
          <w:rFonts w:ascii="Times New Roman" w:hAnsi="Times New Roman" w:cs="Times New Roman"/>
          <w:b/>
          <w:bCs/>
          <w:color w:val="000000"/>
        </w:rPr>
        <w:t>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2B2844">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2B2844">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 xml:space="preserve">a Wykonawcami odbywa się przy użyciu </w:t>
      </w:r>
      <w:proofErr w:type="spellStart"/>
      <w:r w:rsidRPr="00ED366D">
        <w:rPr>
          <w:rFonts w:ascii="Times New Roman" w:hAnsi="Times New Roman" w:cs="Times New Roman"/>
          <w:color w:val="000000"/>
        </w:rPr>
        <w:t>miniPortalu</w:t>
      </w:r>
      <w:proofErr w:type="spellEnd"/>
      <w:r w:rsidRPr="00ED366D">
        <w:rPr>
          <w:rFonts w:ascii="Times New Roman" w:hAnsi="Times New Roman" w:cs="Times New Roman"/>
          <w:color w:val="000000"/>
        </w:rPr>
        <w:t>,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t>https://miniportal.uzp.gov.pl/</w:t>
      </w:r>
      <w:r w:rsidRPr="00ED366D">
        <w:rPr>
          <w:rFonts w:ascii="Times New Roman" w:hAnsi="Times New Roman" w:cs="Times New Roman"/>
          <w:color w:val="000000"/>
        </w:rPr>
        <w:t xml:space="preserve">, </w:t>
      </w:r>
      <w:proofErr w:type="spellStart"/>
      <w:r w:rsidRPr="00ED366D">
        <w:rPr>
          <w:rFonts w:ascii="Times New Roman" w:hAnsi="Times New Roman" w:cs="Times New Roman"/>
          <w:color w:val="000000"/>
        </w:rPr>
        <w:t>ePUAPu</w:t>
      </w:r>
      <w:proofErr w:type="spellEnd"/>
      <w:r w:rsidRPr="00ED366D">
        <w:rPr>
          <w:rFonts w:ascii="Times New Roman" w:hAnsi="Times New Roman" w:cs="Times New Roman"/>
          <w:color w:val="000000"/>
        </w:rPr>
        <w:t>,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Zamawiający wyznacza następujące osoby do kontaktu z Wykonawcami:</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D366D">
        <w:rPr>
          <w:rFonts w:ascii="Times New Roman" w:hAnsi="Times New Roman" w:cs="Times New Roman"/>
          <w:color w:val="000000"/>
        </w:rPr>
        <w:t xml:space="preserve">Edyta Białczak, Dorota Golińska, </w:t>
      </w:r>
      <w:r w:rsidR="00D75EAE">
        <w:rPr>
          <w:rFonts w:ascii="Times New Roman" w:hAnsi="Times New Roman" w:cs="Times New Roman"/>
          <w:color w:val="000000"/>
        </w:rPr>
        <w:t xml:space="preserve">Dariusz Duda </w:t>
      </w:r>
      <w:r w:rsidR="00ED366D" w:rsidRPr="00ED366D">
        <w:rPr>
          <w:rFonts w:ascii="Times New Roman" w:hAnsi="Times New Roman" w:cs="Times New Roman"/>
          <w:color w:val="000000"/>
        </w:rPr>
        <w:t>email</w:t>
      </w:r>
      <w:r w:rsidR="00ED366D">
        <w:rPr>
          <w:rFonts w:ascii="Times New Roman" w:hAnsi="Times New Roman" w:cs="Times New Roman"/>
          <w:color w:val="000000"/>
        </w:rPr>
        <w:t xml:space="preserve">: </w:t>
      </w:r>
      <w:hyperlink r:id="rId13" w:history="1">
        <w:r w:rsidR="00ED366D" w:rsidRPr="009A1918">
          <w:rPr>
            <w:rStyle w:val="Hipercze"/>
            <w:rFonts w:ascii="Times New Roman" w:hAnsi="Times New Roman" w:cs="Times New Roman"/>
          </w:rPr>
          <w:t>szp@uthrad.pl</w:t>
        </w:r>
      </w:hyperlink>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musi </w:t>
      </w:r>
      <w:r>
        <w:rPr>
          <w:rFonts w:ascii="Times New Roman" w:hAnsi="Times New Roman" w:cs="Times New Roman"/>
          <w:color w:val="000000"/>
        </w:rPr>
        <w:t xml:space="preserve">    </w:t>
      </w:r>
      <w:r>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posiadać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r w:rsidR="00ED366D">
        <w:rPr>
          <w:rFonts w:ascii="Times New Roman" w:hAnsi="Times New Roman" w:cs="Times New Roman"/>
          <w:color w:val="000000"/>
        </w:rPr>
        <w:t xml:space="preserve"> Wykonawca posiadający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 xml:space="preserve"> ma dostęp do następujących </w:t>
      </w:r>
      <w:r>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formularzy: </w:t>
      </w:r>
      <w:r w:rsidR="00ED366D">
        <w:rPr>
          <w:rFonts w:ascii="Times New Roman" w:hAnsi="Times New Roman" w:cs="Times New Roman"/>
          <w:color w:val="000000"/>
        </w:rPr>
        <w:t xml:space="preserve">„Formularz do złożenia, </w:t>
      </w:r>
      <w:proofErr w:type="spellStart"/>
      <w:r w:rsidR="00ED366D">
        <w:rPr>
          <w:rFonts w:ascii="Times New Roman" w:hAnsi="Times New Roman" w:cs="Times New Roman"/>
          <w:color w:val="000000"/>
        </w:rPr>
        <w:t>zmiany,</w:t>
      </w:r>
      <w:r w:rsidR="00ED366D" w:rsidRPr="00ED366D">
        <w:rPr>
          <w:rFonts w:ascii="Times New Roman" w:hAnsi="Times New Roman" w:cs="Times New Roman"/>
          <w:color w:val="000000"/>
        </w:rPr>
        <w:t>wycofania</w:t>
      </w:r>
      <w:proofErr w:type="spellEnd"/>
      <w:r w:rsidR="00ED366D" w:rsidRPr="00ED366D">
        <w:rPr>
          <w:rFonts w:ascii="Times New Roman" w:hAnsi="Times New Roman" w:cs="Times New Roman"/>
          <w:color w:val="000000"/>
        </w:rPr>
        <w:t xml:space="preserve"> oferty lub wniosku” oraz do „Formularza do </w:t>
      </w:r>
      <w:r>
        <w:rPr>
          <w:rFonts w:ascii="Times New Roman" w:hAnsi="Times New Roman" w:cs="Times New Roman"/>
          <w:color w:val="000000"/>
        </w:rPr>
        <w:br/>
        <w:t xml:space="preserve">    </w:t>
      </w:r>
      <w:r w:rsidR="00ED366D" w:rsidRPr="00ED366D">
        <w:rPr>
          <w:rFonts w:ascii="Times New Roman" w:hAnsi="Times New Roman" w:cs="Times New Roman"/>
          <w:color w:val="000000"/>
        </w:rPr>
        <w:t>komunikacji”.</w:t>
      </w:r>
    </w:p>
    <w:p w:rsidR="00ED366D" w:rsidRPr="00ED366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proofErr w:type="spellStart"/>
      <w:r w:rsidR="00ED366D" w:rsidRPr="00ED366D">
        <w:rPr>
          <w:rFonts w:ascii="Times New Roman" w:hAnsi="Times New Roman" w:cs="Times New Roman"/>
          <w:color w:val="000000"/>
        </w:rPr>
        <w:t>miniPortal</w:t>
      </w:r>
      <w:proofErr w:type="spellEnd"/>
      <w:r w:rsidR="00ED366D" w:rsidRPr="00ED366D">
        <w:rPr>
          <w:rFonts w:ascii="Times New Roman" w:hAnsi="Times New Roman" w:cs="Times New Roman"/>
          <w:color w:val="000000"/>
        </w:rPr>
        <w:t xml:space="preserve"> oraz Warunkach korzystania z elektronicznej platformy usług administracji publicznej</w:t>
      </w:r>
      <w:r>
        <w:rPr>
          <w:rFonts w:ascii="Times New Roman" w:hAnsi="Times New Roman" w:cs="Times New Roman"/>
          <w:color w:val="000000"/>
        </w:rPr>
        <w:t xml:space="preserve"> </w:t>
      </w:r>
      <w:r w:rsidR="00ED366D" w:rsidRPr="00ED366D">
        <w:rPr>
          <w:rFonts w:ascii="Times New Roman" w:hAnsi="Times New Roman" w:cs="Times New Roman"/>
          <w:color w:val="000000"/>
        </w:rPr>
        <w:t>(</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Pr="00ED366D" w:rsidRDefault="007816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lastRenderedPageBreak/>
        <w:t>7</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 xml:space="preserve">informacji przyjmuje się datę ich przekazania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Default="007816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8</w:t>
      </w:r>
      <w:r w:rsidR="00ED366D" w:rsidRPr="00ED366D">
        <w:rPr>
          <w:rFonts w:ascii="Times New Roman" w:hAnsi="Times New Roman" w:cs="Times New Roman"/>
          <w:color w:val="000000"/>
        </w:rPr>
        <w:t>. Zamawiający przekazuje oraz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 xml:space="preserve">wszystkich postępowań w </w:t>
      </w:r>
      <w:proofErr w:type="spellStart"/>
      <w:r w:rsidR="00ED366D" w:rsidRPr="00ED366D">
        <w:rPr>
          <w:rFonts w:ascii="Times New Roman" w:hAnsi="Times New Roman" w:cs="Times New Roman"/>
        </w:rPr>
        <w:t>miniPortalu</w:t>
      </w:r>
      <w:proofErr w:type="spellEnd"/>
      <w:r w:rsidR="00ED366D" w:rsidRPr="00ED366D">
        <w:rPr>
          <w:rFonts w:ascii="Times New Roman" w:hAnsi="Times New Roman" w:cs="Times New Roman"/>
        </w:rPr>
        <w:t xml:space="preserve">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wskazanych w pkt II), zawiadomień 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 xml:space="preserve">komunikacji” 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oraz udos</w:t>
      </w:r>
      <w:r w:rsidR="008E0000">
        <w:rPr>
          <w:rFonts w:ascii="Times New Roman" w:hAnsi="Times New Roman" w:cs="Times New Roman"/>
        </w:rPr>
        <w:t xml:space="preserve">tępnionego przez </w:t>
      </w:r>
      <w:proofErr w:type="spellStart"/>
      <w:r w:rsidR="008E0000">
        <w:rPr>
          <w:rFonts w:ascii="Times New Roman" w:hAnsi="Times New Roman" w:cs="Times New Roman"/>
        </w:rPr>
        <w:t>miniPortal</w:t>
      </w:r>
      <w:proofErr w:type="spellEnd"/>
      <w:r w:rsidR="008E0000">
        <w:rPr>
          <w:rFonts w:ascii="Times New Roman" w:hAnsi="Times New Roman" w:cs="Times New Roman"/>
        </w:rPr>
        <w:t xml:space="preserve">.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DE2DF5">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4"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CF2EDD">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807E1A" w:rsidRPr="009D261E" w:rsidRDefault="00227985" w:rsidP="00CF2EDD">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7816A3" w:rsidRPr="00807E1A" w:rsidRDefault="007816A3" w:rsidP="00807E1A">
      <w:pPr>
        <w:autoSpaceDE w:val="0"/>
        <w:autoSpaceDN w:val="0"/>
        <w:adjustRightInd w:val="0"/>
        <w:spacing w:after="0" w:line="240" w:lineRule="auto"/>
        <w:rPr>
          <w:rFonts w:ascii="Century Gothic" w:hAnsi="Century Gothic" w:cs="Century Gothic"/>
          <w:color w:val="000000"/>
          <w:sz w:val="24"/>
          <w:szCs w:val="24"/>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Pr="00DE2DF5" w:rsidRDefault="00DE2DF5" w:rsidP="007816A3">
      <w:pPr>
        <w:pStyle w:val="Standard"/>
        <w:widowControl w:val="0"/>
        <w:ind w:left="142" w:hanging="142"/>
        <w:jc w:val="both"/>
        <w:rPr>
          <w:color w:val="000000"/>
        </w:rPr>
      </w:pPr>
      <w:r w:rsidRPr="00DE2DF5">
        <w:rPr>
          <w:color w:val="000000"/>
        </w:rPr>
        <w:t>1. O zamówienie mogą ubiegać się Wykonawcy, którzy nie podlegają wykluczeniu z postępowania w okolicznościach, o których mowa w art. 108 ust. 1 ustawy Prawo zamówień publicznych oraz spełniają (o ile zostały określone) warunki udziału w postępowaniu określone przez Zamawiającego w Ogłoszeniu o zamówieniu i SWZ.</w:t>
      </w:r>
    </w:p>
    <w:p w:rsidR="00DE2DF5" w:rsidRPr="00DE2DF5" w:rsidRDefault="007816A3" w:rsidP="007816A3">
      <w:pPr>
        <w:pStyle w:val="Standard"/>
        <w:widowControl w:val="0"/>
        <w:ind w:left="284" w:hanging="284"/>
        <w:jc w:val="both"/>
        <w:rPr>
          <w:color w:val="000000"/>
        </w:rPr>
      </w:pPr>
      <w:r>
        <w:rPr>
          <w:color w:val="000000"/>
        </w:rPr>
        <w:t xml:space="preserve">     </w:t>
      </w:r>
      <w:r w:rsidR="00DE2DF5" w:rsidRPr="00DE2DF5">
        <w:rPr>
          <w:color w:val="000000"/>
        </w:rPr>
        <w:t xml:space="preserve">a. Zamawiający </w:t>
      </w:r>
      <w:r w:rsidR="00DE2DF5" w:rsidRPr="00DE2DF5">
        <w:rPr>
          <w:b/>
          <w:color w:val="000000"/>
        </w:rPr>
        <w:t>nie przewiduje</w:t>
      </w:r>
      <w:r w:rsidR="00DE2DF5" w:rsidRPr="00DE2DF5">
        <w:rPr>
          <w:color w:val="000000"/>
        </w:rPr>
        <w:t xml:space="preserve"> fakultatywnych podstaw wykluczenia wskazanych w ustawie Prawo </w:t>
      </w:r>
      <w:r>
        <w:rPr>
          <w:color w:val="000000"/>
        </w:rPr>
        <w:t xml:space="preserve">   </w:t>
      </w:r>
      <w:r w:rsidR="00DE2DF5" w:rsidRPr="00DE2DF5">
        <w:rPr>
          <w:color w:val="000000"/>
        </w:rPr>
        <w:t>zamówień publicznych.</w:t>
      </w:r>
    </w:p>
    <w:p w:rsidR="00DE2DF5" w:rsidRPr="00DE2DF5" w:rsidRDefault="00DE2DF5" w:rsidP="00DE2DF5">
      <w:pPr>
        <w:pStyle w:val="Standard"/>
        <w:widowControl w:val="0"/>
        <w:jc w:val="both"/>
        <w:rPr>
          <w:color w:val="000000"/>
        </w:rPr>
      </w:pPr>
      <w:r w:rsidRPr="00DE2DF5">
        <w:rPr>
          <w:color w:val="000000"/>
        </w:rPr>
        <w:t>2.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DE2DF5" w:rsidRPr="00DE2DF5" w:rsidRDefault="00DE2DF5" w:rsidP="007816A3">
      <w:pPr>
        <w:pStyle w:val="Standard"/>
        <w:ind w:left="284" w:hanging="142"/>
        <w:rPr>
          <w:b/>
        </w:rPr>
      </w:pPr>
      <w:r w:rsidRPr="00DE2DF5">
        <w:rPr>
          <w:b/>
        </w:rPr>
        <w:t>c. sytuacji ekonomicznej lub finansowej;</w:t>
      </w:r>
    </w:p>
    <w:p w:rsidR="00AA4CD1" w:rsidRPr="00CF2EDD" w:rsidRDefault="00AA4CD1" w:rsidP="00AA4CD1">
      <w:pPr>
        <w:spacing w:after="120" w:line="240" w:lineRule="auto"/>
        <w:jc w:val="both"/>
        <w:rPr>
          <w:rFonts w:ascii="Times New Roman" w:hAnsi="Times New Roman" w:cs="Times New Roman"/>
        </w:rPr>
      </w:pPr>
      <w:r>
        <w:rPr>
          <w:color w:val="000000"/>
        </w:rPr>
        <w:t xml:space="preserve">     </w:t>
      </w:r>
      <w:r w:rsidR="00CF2EDD" w:rsidRPr="00CF2EDD">
        <w:rPr>
          <w:rFonts w:ascii="Times New Roman" w:hAnsi="Times New Roman" w:cs="Times New Roman"/>
          <w:color w:val="000000"/>
        </w:rPr>
        <w:t>Zamawiający nie stawia wymagań w tym zakresie.</w:t>
      </w:r>
    </w:p>
    <w:p w:rsidR="00DE2DF5" w:rsidRPr="00DE2DF5" w:rsidRDefault="00DE2DF5" w:rsidP="00DE2DF5">
      <w:pPr>
        <w:pStyle w:val="Standard"/>
        <w:rPr>
          <w:color w:val="000000"/>
        </w:rPr>
      </w:pPr>
    </w:p>
    <w:p w:rsidR="00AA4CD1" w:rsidRDefault="007816A3" w:rsidP="00AA4CD1">
      <w:pPr>
        <w:pStyle w:val="Standard"/>
        <w:rPr>
          <w:b/>
        </w:rPr>
      </w:pPr>
      <w:r>
        <w:rPr>
          <w:b/>
        </w:rPr>
        <w:t xml:space="preserve">   </w:t>
      </w:r>
      <w:r w:rsidR="00DE2DF5" w:rsidRPr="00DE2DF5">
        <w:rPr>
          <w:b/>
        </w:rPr>
        <w:t>d. zdolności technicznej lub zawodowej.</w:t>
      </w:r>
    </w:p>
    <w:p w:rsidR="00AA4CD1" w:rsidRPr="00941598" w:rsidRDefault="00AA4CD1" w:rsidP="00AA4CD1">
      <w:pPr>
        <w:pStyle w:val="Standard"/>
        <w:rPr>
          <w:b/>
        </w:rPr>
      </w:pPr>
      <w:r>
        <w:rPr>
          <w:b/>
        </w:rPr>
        <w:t xml:space="preserve">   </w:t>
      </w:r>
      <w:r w:rsidRPr="00941598">
        <w:t xml:space="preserve">Zamawiający uzna warunek za spełniony, jeśli Wykonawca wykaże, że: </w:t>
      </w:r>
    </w:p>
    <w:p w:rsidR="00941598" w:rsidRPr="00941598" w:rsidRDefault="00941598" w:rsidP="00C530B9">
      <w:pPr>
        <w:pStyle w:val="Akapitzlist"/>
        <w:numPr>
          <w:ilvl w:val="0"/>
          <w:numId w:val="28"/>
        </w:numPr>
        <w:suppressAutoHyphens/>
        <w:spacing w:after="0" w:line="240" w:lineRule="auto"/>
        <w:jc w:val="both"/>
        <w:rPr>
          <w:rFonts w:ascii="Times New Roman" w:hAnsi="Times New Roman" w:cs="Times New Roman"/>
        </w:rPr>
      </w:pPr>
      <w:r w:rsidRPr="00941598">
        <w:rPr>
          <w:rFonts w:ascii="Times New Roman" w:hAnsi="Times New Roman" w:cs="Times New Roman"/>
        </w:rPr>
        <w:lastRenderedPageBreak/>
        <w:t xml:space="preserve">w okresie ostatnich trzech 3 lat przed upływem terminu składania ofert, a jeżeli okres prowadzenia działalności jest krótszy - w tym okresie, wykaże należyte wykonanie co najmniej </w:t>
      </w:r>
      <w:r w:rsidRPr="00941598">
        <w:rPr>
          <w:rFonts w:ascii="Times New Roman" w:hAnsi="Times New Roman" w:cs="Times New Roman"/>
          <w:b/>
        </w:rPr>
        <w:t>2</w:t>
      </w:r>
      <w:r w:rsidRPr="00941598">
        <w:rPr>
          <w:rFonts w:ascii="Times New Roman" w:hAnsi="Times New Roman" w:cs="Times New Roman"/>
        </w:rPr>
        <w:t> (dwóch) dostaw: − Stanowisk dydaktycznych  odpowiadających przedmiotowi zamówienia  o wartości minimum 50 000,00 zł brutto każda.</w:t>
      </w:r>
    </w:p>
    <w:p w:rsidR="00E23880" w:rsidRPr="00941598" w:rsidRDefault="000325C8" w:rsidP="00941598">
      <w:pPr>
        <w:spacing w:after="120"/>
        <w:jc w:val="both"/>
        <w:rPr>
          <w:rFonts w:ascii="Times New Roman" w:hAnsi="Times New Roman" w:cs="Times New Roman"/>
          <w:color w:val="000000"/>
        </w:rPr>
      </w:pPr>
      <w:r w:rsidRPr="00941598">
        <w:rPr>
          <w:rFonts w:ascii="Times New Roman" w:hAnsi="Times New Roman" w:cs="Times New Roman"/>
          <w:b/>
        </w:rPr>
        <w:t>Przez dw</w:t>
      </w:r>
      <w:r w:rsidR="006E2172" w:rsidRPr="00941598">
        <w:rPr>
          <w:rFonts w:ascii="Times New Roman" w:hAnsi="Times New Roman" w:cs="Times New Roman"/>
          <w:b/>
        </w:rPr>
        <w:t>ie</w:t>
      </w:r>
      <w:r w:rsidRPr="00941598">
        <w:rPr>
          <w:rFonts w:ascii="Times New Roman" w:hAnsi="Times New Roman" w:cs="Times New Roman"/>
          <w:b/>
        </w:rPr>
        <w:t xml:space="preserve"> </w:t>
      </w:r>
      <w:r w:rsidR="00EB3F3D">
        <w:rPr>
          <w:rFonts w:ascii="Times New Roman" w:hAnsi="Times New Roman" w:cs="Times New Roman"/>
          <w:b/>
        </w:rPr>
        <w:t>jednorazowe dostawy</w:t>
      </w:r>
      <w:r w:rsidR="006E2172" w:rsidRPr="00941598">
        <w:rPr>
          <w:rFonts w:ascii="Times New Roman" w:hAnsi="Times New Roman" w:cs="Times New Roman"/>
          <w:b/>
        </w:rPr>
        <w:t xml:space="preserve"> </w:t>
      </w:r>
      <w:r w:rsidRPr="00941598">
        <w:rPr>
          <w:rFonts w:ascii="Times New Roman" w:hAnsi="Times New Roman" w:cs="Times New Roman"/>
          <w:b/>
        </w:rPr>
        <w:t xml:space="preserve"> Zamawiający rozumie zamówienia wykonane w</w:t>
      </w:r>
      <w:r w:rsidR="00C414AA" w:rsidRPr="00941598">
        <w:rPr>
          <w:rFonts w:ascii="Times New Roman" w:hAnsi="Times New Roman" w:cs="Times New Roman"/>
          <w:b/>
        </w:rPr>
        <w:t> </w:t>
      </w:r>
      <w:r w:rsidRPr="00941598">
        <w:rPr>
          <w:rFonts w:ascii="Times New Roman" w:hAnsi="Times New Roman" w:cs="Times New Roman"/>
          <w:b/>
        </w:rPr>
        <w:t>ramach dwóch odrębnych umów</w:t>
      </w:r>
      <w:r w:rsidRPr="00941598">
        <w:rPr>
          <w:rFonts w:ascii="Times New Roman" w:hAnsi="Times New Roman" w:cs="Times New Roman"/>
        </w:rPr>
        <w:t>.</w:t>
      </w:r>
    </w:p>
    <w:p w:rsidR="00DE2DF5" w:rsidRPr="00DE2DF5" w:rsidRDefault="00DE2DF5" w:rsidP="00DE2DF5">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2B2844">
      <w:pPr>
        <w:pStyle w:val="Standard"/>
        <w:widowControl w:val="0"/>
        <w:numPr>
          <w:ilvl w:val="3"/>
          <w:numId w:val="8"/>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2B2844">
      <w:pPr>
        <w:pStyle w:val="Standard"/>
        <w:widowControl w:val="0"/>
        <w:numPr>
          <w:ilvl w:val="3"/>
          <w:numId w:val="8"/>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a. Jeżeli wykonawca nie złożył oświadczenia, o którym mowa w art. 125 ust.1, podmiotowych</w:t>
      </w:r>
      <w:r w:rsidRPr="00081DC3">
        <w:br/>
        <w:t xml:space="preserve">     środków dowodowych, innych dokumentów lub oświadczeń składanych w postępowaniu </w:t>
      </w:r>
      <w:r w:rsidRPr="00081DC3">
        <w:br/>
        <w:t xml:space="preserve">    lub są one niekompletne lub zawierają błędy, zamawiający wzywa wykonawcę odpowiednio </w:t>
      </w:r>
      <w:r w:rsidRPr="00081DC3">
        <w:br/>
        <w:t xml:space="preserve">    do ich złożenia, poprawienia lub uzupełnienia w wyznaczonym terminie, chyba że oferta </w:t>
      </w:r>
      <w:r w:rsidRPr="00081DC3">
        <w:br/>
        <w:t xml:space="preserve">     wykonawcy podlega odrzuceniu bez względu na ich złożenie, uzupełnienie lub poprawienie </w:t>
      </w:r>
      <w:r w:rsidRPr="00081DC3">
        <w:br/>
        <w:t xml:space="preserve">    lub zachodzą przesłanki unieważnienia postępowania. </w:t>
      </w:r>
    </w:p>
    <w:p w:rsidR="001A0BEF" w:rsidRPr="00081DC3" w:rsidRDefault="001A0BEF" w:rsidP="002B2844">
      <w:pPr>
        <w:pStyle w:val="Standard"/>
        <w:numPr>
          <w:ilvl w:val="1"/>
          <w:numId w:val="8"/>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2B2844">
      <w:pPr>
        <w:pStyle w:val="Standard"/>
        <w:numPr>
          <w:ilvl w:val="1"/>
          <w:numId w:val="8"/>
        </w:numPr>
        <w:spacing w:line="276" w:lineRule="auto"/>
        <w:ind w:left="993" w:hanging="284"/>
        <w:jc w:val="both"/>
        <w:rPr>
          <w:color w:val="000000"/>
        </w:rPr>
      </w:pPr>
      <w:r w:rsidRPr="00081DC3">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2B2844">
      <w:pPr>
        <w:pStyle w:val="Standard"/>
        <w:numPr>
          <w:ilvl w:val="1"/>
          <w:numId w:val="8"/>
        </w:numPr>
        <w:spacing w:line="276" w:lineRule="auto"/>
        <w:ind w:left="993" w:hanging="284"/>
        <w:jc w:val="both"/>
        <w:rPr>
          <w:color w:val="000000"/>
        </w:rPr>
      </w:pPr>
      <w:r w:rsidRPr="00081DC3">
        <w:t xml:space="preserve">Zgodnie z art. 107 ust. 1 </w:t>
      </w:r>
      <w:proofErr w:type="spellStart"/>
      <w:r w:rsidRPr="00081DC3">
        <w:t>Pzp</w:t>
      </w:r>
      <w:proofErr w:type="spellEnd"/>
      <w:r w:rsidRPr="00081DC3">
        <w:t xml:space="preserve">, W przypadku gdy w postanowieniach SWZ, zamawiający żąda złożenia przedmiotowych środków dowodowych, wykonawca składa je wraz z ofertą. </w:t>
      </w:r>
    </w:p>
    <w:p w:rsidR="001A0BEF" w:rsidRPr="00081DC3" w:rsidRDefault="001A0BEF" w:rsidP="002B2844">
      <w:pPr>
        <w:pStyle w:val="Standard"/>
        <w:numPr>
          <w:ilvl w:val="1"/>
          <w:numId w:val="8"/>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036C3B" w:rsidRDefault="001A0BEF" w:rsidP="002B2844">
      <w:pPr>
        <w:pStyle w:val="Standard"/>
        <w:numPr>
          <w:ilvl w:val="1"/>
          <w:numId w:val="8"/>
        </w:numPr>
        <w:spacing w:line="276" w:lineRule="auto"/>
        <w:ind w:left="993" w:hanging="284"/>
        <w:jc w:val="both"/>
        <w:rPr>
          <w:color w:val="000000"/>
        </w:rPr>
      </w:pPr>
      <w:r w:rsidRPr="00081DC3">
        <w:t>Zamawiający może żądać od wykonawców wyjaśnień dotyczących treści przedmiotowych środków dowodowych.</w:t>
      </w:r>
    </w:p>
    <w:p w:rsidR="00036C3B" w:rsidRPr="00036C3B" w:rsidRDefault="00036C3B" w:rsidP="002B2844">
      <w:pPr>
        <w:pStyle w:val="Standard"/>
        <w:numPr>
          <w:ilvl w:val="1"/>
          <w:numId w:val="8"/>
        </w:numPr>
        <w:spacing w:line="276" w:lineRule="auto"/>
        <w:ind w:left="993" w:hanging="284"/>
        <w:jc w:val="both"/>
        <w:rPr>
          <w:color w:val="000000"/>
        </w:rPr>
      </w:pPr>
      <w:r w:rsidRPr="00036C3B">
        <w:t xml:space="preserve">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36C3B" w:rsidRPr="00036C3B" w:rsidRDefault="00036C3B" w:rsidP="002B2844">
      <w:pPr>
        <w:pStyle w:val="Standard"/>
        <w:numPr>
          <w:ilvl w:val="1"/>
          <w:numId w:val="8"/>
        </w:numPr>
        <w:spacing w:line="276" w:lineRule="auto"/>
        <w:ind w:left="993" w:hanging="284"/>
        <w:jc w:val="both"/>
        <w:rPr>
          <w:color w:val="000000"/>
        </w:rPr>
      </w:pPr>
      <w:r w:rsidRPr="00036C3B">
        <w:t xml:space="preserve">W odniesieniu do warunków dotyczących wykształcenia, kwalifikacji zawodowych lub doświadczenia Wykonawcy mogą polegać na zdolnościach podmiotów udostępniających </w:t>
      </w:r>
      <w:r w:rsidRPr="00036C3B">
        <w:lastRenderedPageBreak/>
        <w:t xml:space="preserve">zasoby, jeśli podmioty te wykonują roboty budowlane lub usługi, do realizacji, których te zdolności są wymagane. </w:t>
      </w:r>
    </w:p>
    <w:p w:rsidR="00036C3B" w:rsidRPr="00036C3B" w:rsidRDefault="00036C3B" w:rsidP="002B2844">
      <w:pPr>
        <w:pStyle w:val="Standard"/>
        <w:numPr>
          <w:ilvl w:val="1"/>
          <w:numId w:val="8"/>
        </w:numPr>
        <w:spacing w:line="276" w:lineRule="auto"/>
        <w:ind w:left="993" w:hanging="284"/>
        <w:jc w:val="both"/>
        <w:rPr>
          <w:color w:val="000000"/>
        </w:rPr>
      </w:pPr>
      <w:r w:rsidRPr="00036C3B">
        <w:t>Wykonawca, który polega na zdolnościach lub sytuacji podmiotów udostępniających zasoby</w:t>
      </w:r>
      <w:r w:rsidRPr="00036C3B">
        <w:rPr>
          <w:b/>
        </w:rPr>
        <w:t>, składa wraz z ofertą zobowiązanie</w:t>
      </w:r>
      <w:r w:rsidRPr="00036C3B">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36C3B" w:rsidRPr="00EC4A21" w:rsidRDefault="00036C3B" w:rsidP="002B2844">
      <w:pPr>
        <w:pStyle w:val="Standard"/>
        <w:numPr>
          <w:ilvl w:val="1"/>
          <w:numId w:val="8"/>
        </w:numPr>
        <w:spacing w:line="276" w:lineRule="auto"/>
        <w:ind w:left="993" w:hanging="284"/>
        <w:jc w:val="both"/>
        <w:rPr>
          <w:color w:val="000000"/>
        </w:rPr>
      </w:pPr>
      <w:r w:rsidRPr="00036C3B">
        <w:t xml:space="preserve">Wykonawca, w przypadku polegania na zdolnościach lub sytuacji podmiotów udostępniających Wykonawcy zasoby, </w:t>
      </w:r>
      <w:r w:rsidR="00EC4A21">
        <w:t>przestawia wraz z oświadczeniem</w:t>
      </w:r>
      <w:r w:rsidRPr="00036C3B">
        <w:t xml:space="preserve"> </w:t>
      </w:r>
      <w:r w:rsidR="00EC4A21" w:rsidRPr="00E71274">
        <w:t>stanowiącym</w:t>
      </w:r>
      <w:r w:rsidRPr="00036C3B">
        <w:rPr>
          <w:color w:val="FF0000"/>
        </w:rPr>
        <w:t xml:space="preserve"> </w:t>
      </w:r>
      <w:r w:rsidR="0042767E">
        <w:rPr>
          <w:b/>
        </w:rPr>
        <w:t>Z</w:t>
      </w:r>
      <w:r w:rsidRPr="0042767E">
        <w:rPr>
          <w:b/>
        </w:rPr>
        <w:t>ałącznik nr 2 do  SWZ</w:t>
      </w:r>
      <w:r w:rsidRPr="00902D61">
        <w:t>,</w:t>
      </w:r>
      <w:r w:rsidRPr="00036C3B">
        <w:rPr>
          <w:color w:val="FF0000"/>
        </w:rPr>
        <w:t xml:space="preserve"> </w:t>
      </w:r>
      <w:r w:rsidRPr="00036C3B">
        <w:t xml:space="preserve">także </w:t>
      </w:r>
      <w:r w:rsidRPr="00036C3B">
        <w:rPr>
          <w:b/>
        </w:rPr>
        <w:t>oświadczenie podmiotu udostępniającego zasoby</w:t>
      </w:r>
      <w:r w:rsidRPr="00036C3B">
        <w:t>, potwierdzające brak podstaw wykluczenia tego podmiotu oraz odpowiednio spełnienie warunków udziału w postepowaniu, w zakresie, w jakim wykonawca powołuje się na jego zasoby. Oświadczenia podmiotu udostępniającego wykonawcy zasoby należy złożyć zgodnie z </w:t>
      </w:r>
      <w:r w:rsidR="0042767E">
        <w:rPr>
          <w:b/>
        </w:rPr>
        <w:t>Z</w:t>
      </w:r>
      <w:r w:rsidRPr="0042767E">
        <w:rPr>
          <w:b/>
        </w:rPr>
        <w:t xml:space="preserve">ałącznikiem </w:t>
      </w:r>
      <w:r w:rsidR="00EC4A21" w:rsidRPr="0042767E">
        <w:rPr>
          <w:b/>
        </w:rPr>
        <w:t xml:space="preserve"> nr 3</w:t>
      </w:r>
      <w:r w:rsidRPr="0042767E">
        <w:rPr>
          <w:b/>
        </w:rPr>
        <w:t xml:space="preserve"> do SWZ.</w:t>
      </w:r>
      <w:r w:rsidRPr="0042767E">
        <w:t xml:space="preserve">  </w:t>
      </w:r>
    </w:p>
    <w:p w:rsidR="00036C3B" w:rsidRPr="00EC4A21" w:rsidRDefault="00036C3B" w:rsidP="002B2844">
      <w:pPr>
        <w:pStyle w:val="Standard"/>
        <w:numPr>
          <w:ilvl w:val="1"/>
          <w:numId w:val="8"/>
        </w:numPr>
        <w:spacing w:line="276" w:lineRule="auto"/>
        <w:ind w:left="993" w:hanging="284"/>
        <w:jc w:val="both"/>
        <w:rPr>
          <w:color w:val="000000"/>
        </w:rPr>
      </w:pPr>
      <w:r w:rsidRPr="00EC4A21">
        <w:t xml:space="preserve">Zobowiązanie podmiotu udostępniającego zasoby, o którym mowa w pkt </w:t>
      </w:r>
      <w:r w:rsidR="00902D61">
        <w:t>i</w:t>
      </w:r>
      <w:r w:rsidRPr="00EC4A21">
        <w:t>, potwierdza, że stosunek łączący Wykonawcę z podmiotami udostępniającymi zasoby gwarantuje rzeczywisty dostęp do tych zasobów oraz określa w szczególności:</w:t>
      </w:r>
    </w:p>
    <w:p w:rsidR="00036C3B" w:rsidRPr="00465262" w:rsidRDefault="00036C3B" w:rsidP="00036C3B">
      <w:pPr>
        <w:pStyle w:val="Akapitzlist"/>
        <w:spacing w:after="0" w:line="240" w:lineRule="auto"/>
        <w:jc w:val="both"/>
        <w:rPr>
          <w:rFonts w:ascii="Times New Roman" w:hAnsi="Times New Roman" w:cs="Times New Roman"/>
        </w:rPr>
      </w:pPr>
      <w:r w:rsidRPr="00465262">
        <w:rPr>
          <w:rFonts w:ascii="Times New Roman" w:hAnsi="Times New Roman" w:cs="Times New Roman"/>
        </w:rPr>
        <w:t>a) zakres dostępnych Wykonawcy zasobów podmiotu udostępniającego zasoby,</w:t>
      </w:r>
    </w:p>
    <w:p w:rsidR="00036C3B" w:rsidRPr="00465262" w:rsidRDefault="00036C3B" w:rsidP="00036C3B">
      <w:pPr>
        <w:pStyle w:val="Akapitzlist"/>
        <w:spacing w:after="0" w:line="240" w:lineRule="auto"/>
        <w:jc w:val="both"/>
        <w:rPr>
          <w:rFonts w:ascii="Times New Roman" w:hAnsi="Times New Roman" w:cs="Times New Roman"/>
        </w:rPr>
      </w:pPr>
      <w:r w:rsidRPr="00465262">
        <w:rPr>
          <w:rFonts w:ascii="Times New Roman" w:hAnsi="Times New Roman" w:cs="Times New Roman"/>
        </w:rPr>
        <w:t>b) sposób i okres udostępnienia Wykonawcy i wykorzystania przez niego zasobów podmiotu udostępniającego te zasoby przy wykonywaniu zamówienia,</w:t>
      </w:r>
    </w:p>
    <w:p w:rsidR="00036C3B" w:rsidRDefault="00036C3B" w:rsidP="00036C3B">
      <w:pPr>
        <w:pStyle w:val="Akapitzlist"/>
        <w:spacing w:after="0" w:line="240" w:lineRule="auto"/>
        <w:jc w:val="both"/>
        <w:rPr>
          <w:rFonts w:ascii="Times New Roman" w:hAnsi="Times New Roman" w:cs="Times New Roman"/>
        </w:rPr>
      </w:pPr>
      <w:r w:rsidRPr="00465262">
        <w:rPr>
          <w:rFonts w:ascii="Times New Roman" w:hAnsi="Times New Roman" w:cs="Times New Roman"/>
        </w:rPr>
        <w:t xml:space="preserve">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EC4A21" w:rsidRDefault="00EC4A21" w:rsidP="00036C3B">
      <w:pPr>
        <w:pStyle w:val="Akapitzlist"/>
        <w:spacing w:after="0" w:line="240" w:lineRule="auto"/>
        <w:jc w:val="both"/>
        <w:rPr>
          <w:rFonts w:ascii="Times New Roman" w:hAnsi="Times New Roman" w:cs="Times New Roman"/>
        </w:rPr>
      </w:pPr>
    </w:p>
    <w:p w:rsidR="00036C3B" w:rsidRDefault="00EC4A21" w:rsidP="00EC4A21">
      <w:pPr>
        <w:pStyle w:val="Akapitzlist"/>
        <w:spacing w:after="0" w:line="240" w:lineRule="auto"/>
        <w:jc w:val="both"/>
        <w:rPr>
          <w:rFonts w:ascii="Times New Roman" w:hAnsi="Times New Roman" w:cs="Times New Roman"/>
        </w:rPr>
      </w:pPr>
      <w:r>
        <w:rPr>
          <w:rFonts w:ascii="Times New Roman" w:hAnsi="Times New Roman" w:cs="Times New Roman"/>
        </w:rPr>
        <w:t xml:space="preserve">l.  </w:t>
      </w:r>
      <w:r w:rsidR="00036C3B" w:rsidRPr="00EC4A21">
        <w:rPr>
          <w:rFonts w:ascii="Times New Roman" w:hAnsi="Times New Roman" w:cs="Times New Roman"/>
        </w:rPr>
        <w:t xml:space="preserve">Zamawiający ocenia, czy udostępniane Wykonawcy przez podmioty udostępniające zasoby </w:t>
      </w:r>
      <w:r>
        <w:rPr>
          <w:rFonts w:ascii="Times New Roman" w:hAnsi="Times New Roman" w:cs="Times New Roman"/>
        </w:rPr>
        <w:t xml:space="preserve"> </w:t>
      </w:r>
      <w:r>
        <w:rPr>
          <w:rFonts w:ascii="Times New Roman" w:hAnsi="Times New Roman" w:cs="Times New Roman"/>
        </w:rPr>
        <w:br/>
        <w:t xml:space="preserve">    </w:t>
      </w:r>
      <w:r w:rsidR="00036C3B" w:rsidRPr="00EC4A21">
        <w:rPr>
          <w:rFonts w:ascii="Times New Roman" w:hAnsi="Times New Roman" w:cs="Times New Roman"/>
        </w:rPr>
        <w:t>zdolności techniczne lub zawodowe pozwalają na wykazanie przez Wykonawcę spełniania</w:t>
      </w:r>
      <w:r>
        <w:rPr>
          <w:rFonts w:ascii="Times New Roman" w:hAnsi="Times New Roman" w:cs="Times New Roman"/>
        </w:rPr>
        <w:br/>
        <w:t xml:space="preserve">   </w:t>
      </w:r>
      <w:r w:rsidR="00036C3B" w:rsidRPr="00EC4A21">
        <w:rPr>
          <w:rFonts w:ascii="Times New Roman" w:hAnsi="Times New Roman" w:cs="Times New Roman"/>
        </w:rPr>
        <w:t xml:space="preserve"> warunków udziału w postępowaniu, a także bada, czy nie zachodzą wobec tego podmiotu </w:t>
      </w:r>
      <w:r>
        <w:rPr>
          <w:rFonts w:ascii="Times New Roman" w:hAnsi="Times New Roman" w:cs="Times New Roman"/>
        </w:rPr>
        <w:br/>
        <w:t xml:space="preserve">    </w:t>
      </w:r>
      <w:r w:rsidR="00036C3B" w:rsidRPr="00EC4A21">
        <w:rPr>
          <w:rFonts w:ascii="Times New Roman" w:hAnsi="Times New Roman" w:cs="Times New Roman"/>
        </w:rPr>
        <w:t xml:space="preserve">podstawy wykluczenia, które zostały przewidziane względem Wykonawcy. </w:t>
      </w:r>
    </w:p>
    <w:p w:rsidR="00036C3B" w:rsidRDefault="00EC4A21" w:rsidP="00EC4A21">
      <w:pPr>
        <w:pStyle w:val="Akapitzlist"/>
        <w:spacing w:after="0" w:line="240" w:lineRule="auto"/>
        <w:ind w:left="709" w:firstLine="11"/>
        <w:jc w:val="both"/>
        <w:rPr>
          <w:rFonts w:ascii="Times New Roman" w:hAnsi="Times New Roman" w:cs="Times New Roman"/>
        </w:rPr>
      </w:pPr>
      <w:r>
        <w:rPr>
          <w:rFonts w:ascii="Times New Roman" w:hAnsi="Times New Roman" w:cs="Times New Roman"/>
        </w:rPr>
        <w:t>m.</w:t>
      </w:r>
      <w:r w:rsidR="000D5DE3">
        <w:rPr>
          <w:rFonts w:ascii="Times New Roman" w:hAnsi="Times New Roman" w:cs="Times New Roman"/>
        </w:rPr>
        <w:t xml:space="preserve"> </w:t>
      </w:r>
      <w:r w:rsidR="00036C3B" w:rsidRPr="00EC4A21">
        <w:rPr>
          <w:rFonts w:ascii="Times New Roman" w:hAnsi="Times New Roman" w:cs="Times New Roman"/>
        </w:rPr>
        <w:t>Jeżeli zdolności techniczne lub zawodowe, podmiotu udostępniającego zasoby nie</w:t>
      </w:r>
      <w:r>
        <w:rPr>
          <w:rFonts w:ascii="Times New Roman" w:hAnsi="Times New Roman" w:cs="Times New Roman"/>
        </w:rPr>
        <w:br/>
        <w:t xml:space="preserve">    </w:t>
      </w:r>
      <w:r w:rsidR="00036C3B" w:rsidRPr="00EC4A21">
        <w:rPr>
          <w:rFonts w:ascii="Times New Roman" w:hAnsi="Times New Roman" w:cs="Times New Roman"/>
        </w:rPr>
        <w:t xml:space="preserve"> potwierdzają spełniania przez Wykonawcę warunków udziału w postępowaniu lub zachodzą</w:t>
      </w:r>
      <w:r>
        <w:rPr>
          <w:rFonts w:ascii="Times New Roman" w:hAnsi="Times New Roman" w:cs="Times New Roman"/>
        </w:rPr>
        <w:br/>
        <w:t xml:space="preserve">    </w:t>
      </w:r>
      <w:r w:rsidR="00036C3B" w:rsidRPr="00EC4A21">
        <w:rPr>
          <w:rFonts w:ascii="Times New Roman" w:hAnsi="Times New Roman" w:cs="Times New Roman"/>
        </w:rPr>
        <w:t xml:space="preserve"> wobec tego podmiotu podstawy wykluczenia, Zamawiający żąda, aby Wykonawca w</w:t>
      </w:r>
      <w:r>
        <w:rPr>
          <w:rFonts w:ascii="Times New Roman" w:hAnsi="Times New Roman" w:cs="Times New Roman"/>
        </w:rPr>
        <w:br/>
        <w:t xml:space="preserve">    </w:t>
      </w:r>
      <w:r w:rsidR="00036C3B" w:rsidRPr="00EC4A21">
        <w:rPr>
          <w:rFonts w:ascii="Times New Roman" w:hAnsi="Times New Roman" w:cs="Times New Roman"/>
        </w:rPr>
        <w:t xml:space="preserve"> terminie określonym przez Zamawiającego zastąpił ten podmiot innym podmiotem lub</w:t>
      </w:r>
      <w:r>
        <w:rPr>
          <w:rFonts w:ascii="Times New Roman" w:hAnsi="Times New Roman" w:cs="Times New Roman"/>
        </w:rPr>
        <w:br/>
        <w:t xml:space="preserve">   </w:t>
      </w:r>
      <w:r w:rsidR="00036C3B" w:rsidRPr="00EC4A21">
        <w:rPr>
          <w:rFonts w:ascii="Times New Roman" w:hAnsi="Times New Roman" w:cs="Times New Roman"/>
        </w:rPr>
        <w:t xml:space="preserve"> podmiotami albo wykazał, że samodzielnie spełnia warunki udziału w postępowaniu. </w:t>
      </w:r>
    </w:p>
    <w:p w:rsidR="00036C3B" w:rsidRPr="00EC4A21" w:rsidRDefault="00036C3B" w:rsidP="00DA1F52">
      <w:pPr>
        <w:pStyle w:val="Akapitzlist"/>
        <w:numPr>
          <w:ilvl w:val="0"/>
          <w:numId w:val="11"/>
        </w:numPr>
        <w:spacing w:after="0" w:line="240" w:lineRule="auto"/>
        <w:jc w:val="both"/>
        <w:rPr>
          <w:rFonts w:ascii="Times New Roman" w:hAnsi="Times New Roman" w:cs="Times New Roman"/>
        </w:rPr>
      </w:pPr>
      <w:r w:rsidRPr="00EC4A21">
        <w:rPr>
          <w:rFonts w:ascii="Times New Roman" w:hAnsi="Times New Roman" w:cs="Times New Roman"/>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36C3B" w:rsidRDefault="00036C3B" w:rsidP="00DA1F52">
      <w:pPr>
        <w:pStyle w:val="Akapitzlist"/>
        <w:numPr>
          <w:ilvl w:val="0"/>
          <w:numId w:val="11"/>
        </w:numPr>
        <w:spacing w:after="0" w:line="240" w:lineRule="auto"/>
        <w:jc w:val="both"/>
        <w:rPr>
          <w:rFonts w:ascii="Times New Roman" w:hAnsi="Times New Roman" w:cs="Times New Roman"/>
        </w:rPr>
      </w:pPr>
      <w:r w:rsidRPr="00BD61C4">
        <w:rPr>
          <w:rFonts w:ascii="Times New Roman" w:hAnsi="Times New Roman" w:cs="Times New Roman"/>
        </w:rPr>
        <w:t xml:space="preserve">W przypadku Wykonawców wspólnie ubiegających się o udzielenie zamówienia warunki </w:t>
      </w:r>
      <w:r w:rsidR="00EC4A21">
        <w:rPr>
          <w:rFonts w:ascii="Times New Roman" w:hAnsi="Times New Roman" w:cs="Times New Roman"/>
        </w:rPr>
        <w:br/>
      </w:r>
      <w:r w:rsidRPr="00BD61C4">
        <w:rPr>
          <w:rFonts w:ascii="Times New Roman" w:hAnsi="Times New Roman" w:cs="Times New Roman"/>
        </w:rPr>
        <w:t xml:space="preserve">udziału w postępowaniu określone w </w:t>
      </w:r>
      <w:r>
        <w:rPr>
          <w:rFonts w:ascii="Times New Roman" w:hAnsi="Times New Roman" w:cs="Times New Roman"/>
        </w:rPr>
        <w:t xml:space="preserve">Rozdziale V </w:t>
      </w:r>
      <w:r w:rsidRPr="00BD61C4">
        <w:rPr>
          <w:rFonts w:ascii="Times New Roman" w:hAnsi="Times New Roman" w:cs="Times New Roman"/>
        </w:rPr>
        <w:t xml:space="preserve">pkt </w:t>
      </w:r>
      <w:r>
        <w:rPr>
          <w:rFonts w:ascii="Times New Roman" w:hAnsi="Times New Roman" w:cs="Times New Roman"/>
        </w:rPr>
        <w:t>4</w:t>
      </w:r>
      <w:r w:rsidRPr="00BD61C4">
        <w:rPr>
          <w:rFonts w:ascii="Times New Roman" w:hAnsi="Times New Roman" w:cs="Times New Roman"/>
        </w:rPr>
        <w:t xml:space="preserve"> SWZ powinni spełniać łącznie </w:t>
      </w:r>
      <w:r w:rsidR="00EC4A21">
        <w:rPr>
          <w:rFonts w:ascii="Times New Roman" w:hAnsi="Times New Roman" w:cs="Times New Roman"/>
        </w:rPr>
        <w:br/>
      </w:r>
      <w:r w:rsidRPr="00BD61C4">
        <w:rPr>
          <w:rFonts w:ascii="Times New Roman" w:hAnsi="Times New Roman" w:cs="Times New Roman"/>
        </w:rPr>
        <w:t xml:space="preserve">wszyscy Wykonawcy, z zastrzeżeniem, iż warunek określony w pkt </w:t>
      </w:r>
      <w:r>
        <w:rPr>
          <w:rFonts w:ascii="Times New Roman" w:hAnsi="Times New Roman" w:cs="Times New Roman"/>
        </w:rPr>
        <w:t>4</w:t>
      </w:r>
      <w:r w:rsidRPr="00BD61C4">
        <w:rPr>
          <w:rFonts w:ascii="Times New Roman" w:hAnsi="Times New Roman" w:cs="Times New Roman"/>
        </w:rPr>
        <w:t xml:space="preserve"> SWZ winien spełniać co najmniej jeden z tych Wykonawców.</w:t>
      </w:r>
    </w:p>
    <w:p w:rsidR="00036C3B" w:rsidRDefault="00036C3B" w:rsidP="00DA1F52">
      <w:pPr>
        <w:pStyle w:val="Akapitzlist"/>
        <w:numPr>
          <w:ilvl w:val="0"/>
          <w:numId w:val="11"/>
        </w:numPr>
        <w:spacing w:after="0" w:line="240" w:lineRule="auto"/>
        <w:jc w:val="both"/>
        <w:rPr>
          <w:rFonts w:ascii="Times New Roman" w:hAnsi="Times New Roman" w:cs="Times New Roman"/>
        </w:rPr>
      </w:pPr>
      <w:r w:rsidRPr="00BD61C4">
        <w:rPr>
          <w:rFonts w:ascii="Times New Roman" w:hAnsi="Times New Roman" w:cs="Times New Roman"/>
        </w:rPr>
        <w:t>W odniesieniu do warunków dotyczących wykształcenia, kwalifikacji zawodowych lub doświadczenia</w:t>
      </w:r>
      <w:r w:rsidRPr="00EC4A21">
        <w:rPr>
          <w:rFonts w:ascii="Times New Roman" w:hAnsi="Times New Roman" w:cs="Times New Roman"/>
          <w:b/>
        </w:rPr>
        <w:t>,</w:t>
      </w:r>
      <w:r w:rsidR="00EC4A21">
        <w:rPr>
          <w:rFonts w:ascii="Times New Roman" w:hAnsi="Times New Roman" w:cs="Times New Roman"/>
          <w:b/>
        </w:rPr>
        <w:t xml:space="preserve"> wykonawcy wspólnie ubiegający</w:t>
      </w:r>
      <w:r w:rsidRPr="00BD61C4">
        <w:rPr>
          <w:rFonts w:ascii="Times New Roman" w:hAnsi="Times New Roman" w:cs="Times New Roman"/>
        </w:rPr>
        <w:t xml:space="preserve"> się o udzielenie zamówienia mogą polegać na zdolnościach tych Wykonawców, </w:t>
      </w:r>
      <w:r w:rsidR="00EB3F3D">
        <w:rPr>
          <w:rFonts w:ascii="Times New Roman" w:hAnsi="Times New Roman" w:cs="Times New Roman"/>
        </w:rPr>
        <w:t>którzy wykonają dostawy</w:t>
      </w:r>
      <w:r w:rsidRPr="00BD61C4">
        <w:rPr>
          <w:rFonts w:ascii="Times New Roman" w:hAnsi="Times New Roman" w:cs="Times New Roman"/>
        </w:rPr>
        <w:t xml:space="preserve">, do realizacji których te zdolności są wymagane. W przypadku, o którym </w:t>
      </w:r>
      <w:r w:rsidR="00EC4A21">
        <w:rPr>
          <w:rFonts w:ascii="Times New Roman" w:hAnsi="Times New Roman" w:cs="Times New Roman"/>
        </w:rPr>
        <w:t>powyżej</w:t>
      </w:r>
      <w:r w:rsidRPr="00BD61C4">
        <w:rPr>
          <w:rFonts w:ascii="Times New Roman" w:hAnsi="Times New Roman" w:cs="Times New Roman"/>
        </w:rPr>
        <w:t xml:space="preserve">, Wykonawcy wspólnie ubiegający się o udzielenie zamówienia w formularzu ofertowym </w:t>
      </w:r>
      <w:r w:rsidRPr="0042767E">
        <w:rPr>
          <w:rFonts w:ascii="Times New Roman" w:hAnsi="Times New Roman" w:cs="Times New Roman"/>
        </w:rPr>
        <w:t>stanowiącym</w:t>
      </w:r>
      <w:r w:rsidRPr="0029443A">
        <w:rPr>
          <w:rFonts w:ascii="Times New Roman" w:hAnsi="Times New Roman" w:cs="Times New Roman"/>
          <w:color w:val="FF0000"/>
        </w:rPr>
        <w:t xml:space="preserve"> </w:t>
      </w:r>
      <w:r w:rsidR="0042767E">
        <w:rPr>
          <w:rFonts w:ascii="Times New Roman" w:hAnsi="Times New Roman" w:cs="Times New Roman"/>
          <w:b/>
        </w:rPr>
        <w:t>Z</w:t>
      </w:r>
      <w:r w:rsidRPr="0042767E">
        <w:rPr>
          <w:rFonts w:ascii="Times New Roman" w:hAnsi="Times New Roman" w:cs="Times New Roman"/>
          <w:b/>
        </w:rPr>
        <w:t>ałącznik nr 1 do SWZ</w:t>
      </w:r>
      <w:r w:rsidRPr="0042767E">
        <w:rPr>
          <w:rFonts w:ascii="Times New Roman" w:hAnsi="Times New Roman" w:cs="Times New Roman"/>
        </w:rPr>
        <w:t xml:space="preserve"> </w:t>
      </w:r>
      <w:r w:rsidRPr="00BD61C4">
        <w:rPr>
          <w:rFonts w:ascii="Times New Roman" w:hAnsi="Times New Roman" w:cs="Times New Roman"/>
        </w:rPr>
        <w:t>składają oświadczenie na podstawie art. 117 us</w:t>
      </w:r>
      <w:r w:rsidR="00EB3F3D">
        <w:rPr>
          <w:rFonts w:ascii="Times New Roman" w:hAnsi="Times New Roman" w:cs="Times New Roman"/>
        </w:rPr>
        <w:t>t. 4 dotyczące dostaw</w:t>
      </w:r>
      <w:r w:rsidRPr="00BD61C4">
        <w:rPr>
          <w:rFonts w:ascii="Times New Roman" w:hAnsi="Times New Roman" w:cs="Times New Roman"/>
        </w:rPr>
        <w:t>, które wykonają poszczególni Wykonawcy.</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cs="Times New Roman"/>
        </w:rPr>
        <w:t xml:space="preserve">O udzielenie przedmiotowego zamówienia mogą ubiegać się </w:t>
      </w:r>
      <w:r w:rsidRPr="00B2356C">
        <w:rPr>
          <w:rFonts w:ascii="Times New Roman" w:hAnsi="Times New Roman" w:cs="Times New Roman"/>
          <w:b/>
          <w:bCs/>
        </w:rPr>
        <w:t xml:space="preserve">Wykonawcy, </w:t>
      </w:r>
      <w:r w:rsidRPr="00B2356C">
        <w:rPr>
          <w:rFonts w:ascii="Times New Roman" w:hAnsi="Times New Roman" w:cs="Times New Roman"/>
        </w:rPr>
        <w:t xml:space="preserve">którzy nie podlegają wykluczeniu na podstawie art. </w:t>
      </w:r>
      <w:r w:rsidR="00346182" w:rsidRPr="00B2356C">
        <w:rPr>
          <w:rFonts w:ascii="Times New Roman" w:hAnsi="Times New Roman" w:cs="Times New Roman"/>
          <w:b/>
        </w:rPr>
        <w:t xml:space="preserve">108 </w:t>
      </w:r>
      <w:r w:rsidR="00DE2DF5" w:rsidRPr="00B2356C">
        <w:rPr>
          <w:rFonts w:ascii="Times New Roman" w:hAnsi="Times New Roman" w:cs="Times New Roman"/>
          <w:b/>
        </w:rPr>
        <w:t xml:space="preserve">ust. 1 </w:t>
      </w:r>
      <w:r w:rsidRPr="00B2356C">
        <w:rPr>
          <w:rFonts w:ascii="Times New Roman" w:hAnsi="Times New Roman" w:cs="Times New Roman"/>
        </w:rPr>
        <w:t xml:space="preserve"> Ustawy </w:t>
      </w:r>
      <w:proofErr w:type="spellStart"/>
      <w:r w:rsidRPr="00B2356C">
        <w:rPr>
          <w:rFonts w:ascii="Times New Roman" w:hAnsi="Times New Roman" w:cs="Times New Roman"/>
        </w:rPr>
        <w:t>Pzp</w:t>
      </w:r>
      <w:proofErr w:type="spellEnd"/>
      <w:r w:rsidR="00B2356C" w:rsidRPr="00B2356C">
        <w:rPr>
          <w:rFonts w:ascii="Times New Roman" w:hAnsi="Times New Roman" w:cs="Times New Roman"/>
        </w:rPr>
        <w:t>.</w:t>
      </w:r>
    </w:p>
    <w:p w:rsidR="00B2356C" w:rsidRPr="00B2356C" w:rsidRDefault="00B2356C"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cs="Times New Roman"/>
          <w:color w:val="000000"/>
        </w:rPr>
        <w:lastRenderedPageBreak/>
        <w:t xml:space="preserve">Wykluczenie Wykonawcy następuje zgodnie z art. 111 ustawy </w:t>
      </w:r>
      <w:proofErr w:type="spellStart"/>
      <w:r w:rsidRPr="00B2356C">
        <w:rPr>
          <w:rFonts w:ascii="Times New Roman" w:hAnsi="Times New Roman" w:cs="Times New Roman"/>
          <w:color w:val="000000"/>
        </w:rPr>
        <w:t>Pzp</w:t>
      </w:r>
      <w:proofErr w:type="spellEnd"/>
      <w:r w:rsidRPr="00B2356C">
        <w:rPr>
          <w:rFonts w:ascii="Times New Roman" w:hAnsi="Times New Roman" w:cs="Times New Roman"/>
          <w:color w:val="000000"/>
        </w:rPr>
        <w:t xml:space="preserve"> z zastrzeżeniem art. 110 ust. 2 i 3 tejże ustawy.</w:t>
      </w:r>
    </w:p>
    <w:p w:rsidR="00B2356C" w:rsidRPr="00B2356C" w:rsidRDefault="00B2356C"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cs="Times New Roman"/>
        </w:rPr>
        <w:t xml:space="preserve">Jeżeli Wykonawca </w:t>
      </w:r>
      <w:r w:rsidRPr="00B2356C">
        <w:rPr>
          <w:rFonts w:ascii="Times New Roman" w:hAnsi="Times New Roman" w:cs="Times New Roman"/>
          <w:b/>
          <w:bCs/>
        </w:rPr>
        <w:t xml:space="preserve">polega na zdolnościach lub sytuacji podmiotów </w:t>
      </w:r>
      <w:r w:rsidRPr="00B2356C">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cs="Times New Roman"/>
        </w:rPr>
        <w:t xml:space="preserve">W przypadku </w:t>
      </w:r>
      <w:r w:rsidRPr="00B2356C">
        <w:rPr>
          <w:rFonts w:ascii="Times New Roman" w:hAnsi="Times New Roman" w:cs="Times New Roman"/>
          <w:b/>
          <w:bCs/>
        </w:rPr>
        <w:t xml:space="preserve">wspólnego ubiegania się Wykonawców </w:t>
      </w:r>
      <w:r w:rsidRPr="00B2356C">
        <w:rPr>
          <w:rFonts w:ascii="Times New Roman" w:hAnsi="Times New Roman" w:cs="Times New Roman"/>
        </w:rPr>
        <w:t>o udzielenie zamówienia Zamawiający bada, czy nie zachodzą podstawy wykluczenia wobec każdego z tych Wykonawców.</w:t>
      </w:r>
    </w:p>
    <w:p w:rsidR="00ED71ED" w:rsidRPr="00B2356C" w:rsidRDefault="00807E1A" w:rsidP="00C530B9">
      <w:pPr>
        <w:pStyle w:val="Akapitzlist"/>
        <w:numPr>
          <w:ilvl w:val="0"/>
          <w:numId w:val="24"/>
        </w:numPr>
        <w:autoSpaceDE w:val="0"/>
        <w:autoSpaceDN w:val="0"/>
        <w:adjustRightInd w:val="0"/>
        <w:spacing w:after="23" w:line="240" w:lineRule="auto"/>
        <w:jc w:val="both"/>
        <w:rPr>
          <w:rFonts w:ascii="Times New Roman" w:hAnsi="Times New Roman" w:cs="Times New Roman"/>
        </w:rPr>
      </w:pPr>
      <w:r w:rsidRPr="00B2356C">
        <w:rPr>
          <w:rFonts w:ascii="Times New Roman" w:hAnsi="Times New Roman" w:cs="Times New Roman"/>
        </w:rPr>
        <w:t xml:space="preserve">Jeżeli Wykonawcy zamierza powierzyć wykonanie części zamówienia </w:t>
      </w:r>
      <w:r w:rsidRPr="00B2356C">
        <w:rPr>
          <w:rFonts w:ascii="Times New Roman" w:hAnsi="Times New Roman" w:cs="Times New Roman"/>
          <w:b/>
          <w:bCs/>
        </w:rPr>
        <w:t xml:space="preserve">Podwykonawcy, </w:t>
      </w:r>
      <w:r w:rsidRPr="00B2356C">
        <w:rPr>
          <w:rFonts w:ascii="Times New Roman" w:hAnsi="Times New Roman" w:cs="Times New Roman"/>
        </w:rPr>
        <w:t xml:space="preserve">Zamawiający </w:t>
      </w:r>
      <w:r w:rsidR="00CB1A4E">
        <w:rPr>
          <w:rFonts w:ascii="Times New Roman" w:hAnsi="Times New Roman" w:cs="Times New Roman"/>
        </w:rPr>
        <w:t xml:space="preserve">może </w:t>
      </w:r>
      <w:r w:rsidRPr="00B2356C">
        <w:rPr>
          <w:rFonts w:ascii="Times New Roman" w:hAnsi="Times New Roman" w:cs="Times New Roman"/>
        </w:rPr>
        <w:t>zbada</w:t>
      </w:r>
      <w:r w:rsidR="00CB1A4E">
        <w:rPr>
          <w:rFonts w:ascii="Times New Roman" w:hAnsi="Times New Roman" w:cs="Times New Roman"/>
        </w:rPr>
        <w:t>ć</w:t>
      </w:r>
      <w:r w:rsidRPr="00B2356C">
        <w:rPr>
          <w:rFonts w:ascii="Times New Roman" w:hAnsi="Times New Roman" w:cs="Times New Roman"/>
        </w:rPr>
        <w:t>, czy nie zachodzą wobec tego Podwykonawcy podstawy wykluczenia, które zostały przewidziane względem Wykonawcy.</w:t>
      </w:r>
    </w:p>
    <w:p w:rsidR="00ED71ED" w:rsidRPr="00807E1A" w:rsidRDefault="00ED71ED"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0D5DE3" w:rsidRPr="000D5DE3" w:rsidRDefault="000D5DE3" w:rsidP="000D5DE3">
      <w:pPr>
        <w:autoSpaceDE w:val="0"/>
        <w:autoSpaceDN w:val="0"/>
        <w:adjustRightInd w:val="0"/>
        <w:spacing w:after="0" w:line="240" w:lineRule="auto"/>
        <w:rPr>
          <w:rFonts w:ascii="Times New Roman" w:hAnsi="Times New Roman" w:cs="Times New Roman"/>
          <w:b/>
          <w:bCs/>
          <w:color w:val="000000"/>
        </w:rPr>
      </w:pPr>
      <w:r w:rsidRPr="000D5DE3">
        <w:rPr>
          <w:rFonts w:ascii="Times New Roman" w:hAnsi="Times New Roman" w:cs="Times New Roman"/>
          <w:b/>
          <w:bCs/>
          <w:color w:val="000000"/>
        </w:rPr>
        <w:t>Zamawiający nie wymaga, by wykonawca złożył wraz z ofertą, przedmiotowe środki dowodowe</w:t>
      </w:r>
    </w:p>
    <w:p w:rsidR="000D5DE3" w:rsidRPr="000D5DE3" w:rsidRDefault="000D5DE3" w:rsidP="000D5DE3">
      <w:pPr>
        <w:autoSpaceDE w:val="0"/>
        <w:autoSpaceDN w:val="0"/>
        <w:adjustRightInd w:val="0"/>
        <w:spacing w:after="0" w:line="240" w:lineRule="auto"/>
        <w:rPr>
          <w:rFonts w:ascii="Times New Roman" w:hAnsi="Times New Roman" w:cs="Times New Roman"/>
          <w:b/>
          <w:bCs/>
          <w:color w:val="000000"/>
        </w:rPr>
      </w:pPr>
    </w:p>
    <w:p w:rsidR="000A1DAD" w:rsidRDefault="000D5DE3" w:rsidP="000D5DE3">
      <w:pPr>
        <w:autoSpaceDE w:val="0"/>
        <w:autoSpaceDN w:val="0"/>
        <w:adjustRightInd w:val="0"/>
        <w:spacing w:after="0" w:line="240" w:lineRule="auto"/>
        <w:rPr>
          <w:rFonts w:ascii="Times New Roman" w:hAnsi="Times New Roman" w:cs="Times New Roman"/>
          <w:b/>
          <w:bCs/>
          <w:color w:val="000000"/>
        </w:rPr>
      </w:pPr>
      <w:r w:rsidRPr="000D5DE3">
        <w:rPr>
          <w:rFonts w:ascii="Times New Roman" w:hAnsi="Times New Roman" w:cs="Times New Roman"/>
          <w:b/>
          <w:bCs/>
          <w:color w:val="000000"/>
        </w:rPr>
        <w:t>VIII. Informacja o podmiotowych środkach dowodowych</w:t>
      </w:r>
    </w:p>
    <w:p w:rsidR="000D5DE3" w:rsidRPr="000D5DE3" w:rsidRDefault="000D5DE3" w:rsidP="000D5DE3">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0D5DE3" w:rsidRPr="000D5DE3" w:rsidRDefault="000D5DE3" w:rsidP="000D5DE3">
      <w:pPr>
        <w:autoSpaceDE w:val="0"/>
        <w:autoSpaceDN w:val="0"/>
        <w:adjustRightInd w:val="0"/>
        <w:spacing w:after="0" w:line="240" w:lineRule="auto"/>
        <w:rPr>
          <w:rFonts w:ascii="Times New Roman" w:hAnsi="Times New Roman" w:cs="Times New Roman"/>
          <w:bCs/>
          <w:color w:val="000000"/>
        </w:rPr>
      </w:pPr>
      <w:r w:rsidRPr="000D5DE3">
        <w:rPr>
          <w:rFonts w:ascii="Times New Roman" w:hAnsi="Times New Roman" w:cs="Times New Roman"/>
          <w:bCs/>
          <w:color w:val="000000"/>
        </w:rPr>
        <w:t xml:space="preserve">1. W celu wykazania spełniania warunków udziału w postępowaniu oraz braku podstaw wykluczenia </w:t>
      </w:r>
      <w:r w:rsidRPr="000D5DE3">
        <w:rPr>
          <w:rFonts w:ascii="Times New Roman" w:hAnsi="Times New Roman" w:cs="Times New Roman"/>
          <w:b/>
          <w:bCs/>
          <w:color w:val="000000"/>
        </w:rPr>
        <w:t>do oferty</w:t>
      </w:r>
      <w:r w:rsidRPr="000D5DE3">
        <w:rPr>
          <w:rFonts w:ascii="Times New Roman" w:hAnsi="Times New Roman" w:cs="Times New Roman"/>
          <w:bCs/>
          <w:color w:val="000000"/>
        </w:rPr>
        <w:t xml:space="preserve"> </w:t>
      </w:r>
      <w:r w:rsidR="00A155C7">
        <w:rPr>
          <w:rFonts w:ascii="Times New Roman" w:hAnsi="Times New Roman" w:cs="Times New Roman"/>
          <w:bCs/>
          <w:color w:val="000000"/>
        </w:rPr>
        <w:t xml:space="preserve">wraz </w:t>
      </w:r>
      <w:r w:rsidR="00A155C7">
        <w:rPr>
          <w:rFonts w:ascii="Times New Roman" w:hAnsi="Times New Roman" w:cs="Times New Roman"/>
          <w:b/>
          <w:bCs/>
          <w:color w:val="000000"/>
        </w:rPr>
        <w:t>z Załącznikiem</w:t>
      </w:r>
      <w:r w:rsidR="00F329D9">
        <w:rPr>
          <w:rFonts w:ascii="Times New Roman" w:hAnsi="Times New Roman" w:cs="Times New Roman"/>
          <w:b/>
          <w:bCs/>
          <w:color w:val="000000"/>
        </w:rPr>
        <w:t xml:space="preserve"> </w:t>
      </w:r>
      <w:r w:rsidR="00A155C7" w:rsidRPr="00A155C7">
        <w:rPr>
          <w:rFonts w:ascii="Times New Roman" w:hAnsi="Times New Roman" w:cs="Times New Roman"/>
          <w:b/>
          <w:bCs/>
          <w:color w:val="000000"/>
        </w:rPr>
        <w:t>1 a do oferty</w:t>
      </w:r>
      <w:r w:rsidR="00F329D9">
        <w:rPr>
          <w:rFonts w:ascii="Times New Roman" w:hAnsi="Times New Roman" w:cs="Times New Roman"/>
          <w:b/>
          <w:bCs/>
          <w:color w:val="000000"/>
        </w:rPr>
        <w:t>, który stanowi treść oferty</w:t>
      </w:r>
      <w:r w:rsidR="00A155C7">
        <w:rPr>
          <w:rFonts w:ascii="Times New Roman" w:hAnsi="Times New Roman" w:cs="Times New Roman"/>
          <w:bCs/>
          <w:color w:val="000000"/>
        </w:rPr>
        <w:t xml:space="preserve"> </w:t>
      </w:r>
      <w:r w:rsidRPr="000D5DE3">
        <w:rPr>
          <w:rFonts w:ascii="Times New Roman" w:hAnsi="Times New Roman" w:cs="Times New Roman"/>
          <w:bCs/>
          <w:color w:val="000000"/>
        </w:rPr>
        <w:t xml:space="preserve">Wykonawca musi dołączyć: </w:t>
      </w:r>
    </w:p>
    <w:p w:rsidR="000D5DE3" w:rsidRDefault="000D5DE3" w:rsidP="009401CD">
      <w:pPr>
        <w:autoSpaceDE w:val="0"/>
        <w:autoSpaceDN w:val="0"/>
        <w:adjustRightInd w:val="0"/>
        <w:spacing w:after="0" w:line="240" w:lineRule="auto"/>
        <w:jc w:val="both"/>
        <w:rPr>
          <w:rFonts w:ascii="Times New Roman" w:hAnsi="Times New Roman" w:cs="Times New Roman"/>
          <w:b/>
          <w:bCs/>
          <w:color w:val="000000"/>
        </w:rPr>
      </w:pPr>
      <w:r w:rsidRPr="000D5DE3">
        <w:rPr>
          <w:rFonts w:ascii="Times New Roman" w:hAnsi="Times New Roman" w:cs="Times New Roman"/>
          <w:b/>
          <w:bCs/>
          <w:color w:val="000000"/>
        </w:rPr>
        <w:t xml:space="preserve">1) </w:t>
      </w:r>
      <w:r w:rsidRPr="000D5DE3">
        <w:rPr>
          <w:rFonts w:ascii="Times New Roman" w:hAnsi="Times New Roman" w:cs="Times New Roman"/>
          <w:bCs/>
          <w:color w:val="000000"/>
        </w:rPr>
        <w:t xml:space="preserve">aktualne na dzień składania ofert oświadczenie wstępne o spełnianiu warunków udziału w </w:t>
      </w:r>
      <w:r w:rsidR="009401CD">
        <w:rPr>
          <w:rFonts w:ascii="Times New Roman" w:hAnsi="Times New Roman" w:cs="Times New Roman"/>
          <w:bCs/>
          <w:color w:val="000000"/>
        </w:rPr>
        <w:t xml:space="preserve">  </w:t>
      </w:r>
      <w:r w:rsidR="009401CD">
        <w:rPr>
          <w:rFonts w:ascii="Times New Roman" w:hAnsi="Times New Roman" w:cs="Times New Roman"/>
          <w:bCs/>
          <w:color w:val="000000"/>
        </w:rPr>
        <w:br/>
        <w:t xml:space="preserve">    </w:t>
      </w:r>
      <w:r w:rsidRPr="000D5DE3">
        <w:rPr>
          <w:rFonts w:ascii="Times New Roman" w:hAnsi="Times New Roman" w:cs="Times New Roman"/>
          <w:bCs/>
          <w:color w:val="000000"/>
        </w:rPr>
        <w:t>postępowaniu i braku podstaw do  wykluczenia w zakresie wskazanym przez zamawiającego w</w:t>
      </w:r>
      <w:r w:rsidR="009401CD">
        <w:rPr>
          <w:rFonts w:ascii="Times New Roman" w:hAnsi="Times New Roman" w:cs="Times New Roman"/>
          <w:bCs/>
          <w:color w:val="000000"/>
        </w:rPr>
        <w:br/>
        <w:t xml:space="preserve">   </w:t>
      </w:r>
      <w:r w:rsidRPr="000D5DE3">
        <w:rPr>
          <w:rFonts w:ascii="Times New Roman" w:hAnsi="Times New Roman" w:cs="Times New Roman"/>
          <w:bCs/>
          <w:color w:val="000000"/>
        </w:rPr>
        <w:t xml:space="preserve"> </w:t>
      </w:r>
      <w:r>
        <w:rPr>
          <w:rFonts w:ascii="Times New Roman" w:hAnsi="Times New Roman" w:cs="Times New Roman"/>
          <w:b/>
          <w:bCs/>
          <w:color w:val="000000"/>
        </w:rPr>
        <w:t>Załączniku nr 2</w:t>
      </w:r>
      <w:r w:rsidRPr="000D5DE3">
        <w:rPr>
          <w:rFonts w:ascii="Times New Roman" w:hAnsi="Times New Roman" w:cs="Times New Roman"/>
          <w:b/>
          <w:bCs/>
          <w:color w:val="000000"/>
        </w:rPr>
        <w:t xml:space="preserve"> do SWZ</w:t>
      </w:r>
      <w:r w:rsidRPr="000D5DE3">
        <w:rPr>
          <w:rFonts w:ascii="Times New Roman" w:hAnsi="Times New Roman" w:cs="Times New Roman"/>
          <w:bCs/>
          <w:color w:val="000000"/>
        </w:rPr>
        <w:t xml:space="preserve">, stanowiące dowód tymczasowo zastępujący wymagane przez </w:t>
      </w:r>
      <w:r w:rsidR="009401CD">
        <w:rPr>
          <w:rFonts w:ascii="Times New Roman" w:hAnsi="Times New Roman" w:cs="Times New Roman"/>
          <w:bCs/>
          <w:color w:val="000000"/>
        </w:rPr>
        <w:br/>
        <w:t xml:space="preserve">    </w:t>
      </w:r>
      <w:r w:rsidRPr="000D5DE3">
        <w:rPr>
          <w:rFonts w:ascii="Times New Roman" w:hAnsi="Times New Roman" w:cs="Times New Roman"/>
          <w:bCs/>
          <w:color w:val="000000"/>
        </w:rPr>
        <w:t>Zamawiającego podmiotowe środki dowodowe.</w:t>
      </w:r>
      <w:r w:rsidRPr="000D5DE3">
        <w:rPr>
          <w:rFonts w:ascii="Times New Roman" w:hAnsi="Times New Roman" w:cs="Times New Roman"/>
          <w:b/>
          <w:bCs/>
          <w:color w:val="000000"/>
        </w:rPr>
        <w:t xml:space="preserve"> </w:t>
      </w:r>
    </w:p>
    <w:p w:rsidR="009401CD" w:rsidRPr="00D75EAE" w:rsidRDefault="00D75EAE" w:rsidP="00D75EAE">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 xml:space="preserve">2) </w:t>
      </w:r>
      <w:r w:rsidR="009401CD" w:rsidRPr="00D75EAE">
        <w:rPr>
          <w:rFonts w:ascii="Times New Roman" w:hAnsi="Times New Roman" w:cs="Times New Roman"/>
          <w:bCs/>
          <w:color w:val="000000"/>
        </w:rPr>
        <w:t xml:space="preserve">aktualne na dzień składania ofert oświadczenie  o spełnianiu warunków udziału w postępowaniu </w:t>
      </w:r>
      <w:r>
        <w:rPr>
          <w:rFonts w:ascii="Times New Roman" w:hAnsi="Times New Roman" w:cs="Times New Roman"/>
          <w:bCs/>
          <w:color w:val="000000"/>
        </w:rPr>
        <w:br/>
        <w:t xml:space="preserve">     </w:t>
      </w:r>
      <w:r w:rsidR="009401CD" w:rsidRPr="00D75EAE">
        <w:rPr>
          <w:rFonts w:ascii="Times New Roman" w:hAnsi="Times New Roman" w:cs="Times New Roman"/>
          <w:bCs/>
          <w:color w:val="000000"/>
        </w:rPr>
        <w:t xml:space="preserve">i braku podstaw do  wykluczenia w zakresie wskazanym przez zamawiającego w </w:t>
      </w:r>
      <w:r w:rsidR="009401CD" w:rsidRPr="00D75EAE">
        <w:rPr>
          <w:rFonts w:ascii="Times New Roman" w:hAnsi="Times New Roman" w:cs="Times New Roman"/>
          <w:b/>
          <w:bCs/>
          <w:color w:val="000000"/>
        </w:rPr>
        <w:t xml:space="preserve">Załączniku </w:t>
      </w:r>
      <w:r w:rsidR="009401CD" w:rsidRPr="00D75EAE">
        <w:rPr>
          <w:rFonts w:ascii="Times New Roman" w:hAnsi="Times New Roman" w:cs="Times New Roman"/>
          <w:b/>
          <w:bCs/>
        </w:rPr>
        <w:t>nr 3</w:t>
      </w:r>
      <w:r>
        <w:rPr>
          <w:rFonts w:ascii="Times New Roman" w:hAnsi="Times New Roman" w:cs="Times New Roman"/>
          <w:b/>
          <w:bCs/>
        </w:rPr>
        <w:br/>
        <w:t xml:space="preserve">   </w:t>
      </w:r>
      <w:r w:rsidR="009401CD" w:rsidRPr="00D75EAE">
        <w:rPr>
          <w:rFonts w:ascii="Times New Roman" w:hAnsi="Times New Roman" w:cs="Times New Roman"/>
          <w:b/>
          <w:bCs/>
          <w:color w:val="000000"/>
        </w:rPr>
        <w:t xml:space="preserve"> do SWZ</w:t>
      </w:r>
      <w:r w:rsidR="00943843">
        <w:rPr>
          <w:rFonts w:ascii="Times New Roman" w:hAnsi="Times New Roman" w:cs="Times New Roman"/>
          <w:b/>
          <w:bCs/>
          <w:color w:val="000000"/>
        </w:rPr>
        <w:t xml:space="preserve"> </w:t>
      </w:r>
      <w:r w:rsidR="009401CD" w:rsidRPr="00D75EAE">
        <w:rPr>
          <w:rFonts w:ascii="Times New Roman" w:hAnsi="Times New Roman" w:cs="Times New Roman"/>
          <w:b/>
          <w:bCs/>
          <w:color w:val="000000"/>
        </w:rPr>
        <w:t xml:space="preserve">- </w:t>
      </w:r>
      <w:r w:rsidR="009401CD" w:rsidRPr="00D75EAE">
        <w:rPr>
          <w:rFonts w:ascii="Times New Roman" w:hAnsi="Times New Roman" w:cs="Times New Roman"/>
          <w:bCs/>
          <w:color w:val="000000"/>
        </w:rPr>
        <w:t xml:space="preserve"> dla podmiotu udostępni</w:t>
      </w:r>
      <w:r w:rsidR="0000400F" w:rsidRPr="00D75EAE">
        <w:rPr>
          <w:rFonts w:ascii="Times New Roman" w:hAnsi="Times New Roman" w:cs="Times New Roman"/>
          <w:bCs/>
          <w:color w:val="000000"/>
        </w:rPr>
        <w:t>ającego zasoby</w:t>
      </w:r>
      <w:r w:rsidR="009401CD" w:rsidRPr="00D75EAE">
        <w:rPr>
          <w:rFonts w:ascii="Times New Roman" w:hAnsi="Times New Roman" w:cs="Times New Roman"/>
          <w:bCs/>
          <w:color w:val="000000"/>
        </w:rPr>
        <w:t xml:space="preserve"> /jeżeli dotyczy/</w:t>
      </w:r>
    </w:p>
    <w:p w:rsidR="000D5DE3" w:rsidRPr="000D5DE3" w:rsidRDefault="009401CD" w:rsidP="000D5DE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3</w:t>
      </w:r>
      <w:r w:rsidR="000D5DE3">
        <w:rPr>
          <w:rFonts w:ascii="Times New Roman" w:hAnsi="Times New Roman" w:cs="Times New Roman"/>
          <w:b/>
          <w:bCs/>
          <w:color w:val="000000"/>
        </w:rPr>
        <w:t xml:space="preserve">) </w:t>
      </w:r>
      <w:r w:rsidR="000D5DE3" w:rsidRPr="00036C3B">
        <w:rPr>
          <w:rFonts w:ascii="Times New Roman" w:hAnsi="Times New Roman" w:cs="Times New Roman"/>
          <w:b/>
        </w:rPr>
        <w:t>zobowiązanie</w:t>
      </w:r>
      <w:r w:rsidR="000D5DE3" w:rsidRPr="00036C3B">
        <w:rPr>
          <w:rFonts w:ascii="Times New Roman" w:hAnsi="Times New Roman" w:cs="Times New Roman"/>
        </w:rPr>
        <w:t xml:space="preserve"> podmiotu udostępniającego zasoby</w:t>
      </w:r>
      <w:r w:rsidR="000D5DE3">
        <w:rPr>
          <w:rFonts w:ascii="Times New Roman" w:hAnsi="Times New Roman" w:cs="Times New Roman"/>
        </w:rPr>
        <w:t xml:space="preserve"> – /jeżeli dotyczy/</w:t>
      </w:r>
    </w:p>
    <w:p w:rsidR="000D5DE3" w:rsidRPr="000D5DE3"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Default="000D5DE3" w:rsidP="000D5DE3">
      <w:pPr>
        <w:autoSpaceDE w:val="0"/>
        <w:autoSpaceDN w:val="0"/>
        <w:adjustRightInd w:val="0"/>
        <w:spacing w:after="0" w:line="240" w:lineRule="auto"/>
        <w:rPr>
          <w:rFonts w:ascii="Times New Roman" w:hAnsi="Times New Roman" w:cs="Times New Roman"/>
          <w:b/>
          <w:bCs/>
          <w:color w:val="000000"/>
        </w:rPr>
      </w:pPr>
      <w:r w:rsidRPr="000D5DE3">
        <w:rPr>
          <w:rFonts w:ascii="Times New Roman" w:hAnsi="Times New Roman" w:cs="Times New Roman"/>
          <w:b/>
          <w:bCs/>
          <w:color w:val="000000"/>
        </w:rPr>
        <w:t>W przypadku wspólnego ubiegania się o zamówienie przez wykonawców, oświadczenie wstępne składa każdy z wykonawców.</w:t>
      </w:r>
    </w:p>
    <w:p w:rsidR="000D5DE3"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4273E5" w:rsidRDefault="000D5DE3" w:rsidP="009401CD">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0D5DE3" w:rsidRPr="00807E1A" w:rsidRDefault="000D5DE3" w:rsidP="009401CD">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D5DE3" w:rsidRDefault="000D5DE3" w:rsidP="000D5DE3">
      <w:pPr>
        <w:autoSpaceDE w:val="0"/>
        <w:autoSpaceDN w:val="0"/>
        <w:adjustRightInd w:val="0"/>
        <w:spacing w:after="0" w:line="240" w:lineRule="auto"/>
        <w:rPr>
          <w:rFonts w:ascii="Times New Roman" w:hAnsi="Times New Roman" w:cs="Times New Roman"/>
          <w:b/>
          <w:bCs/>
          <w:color w:val="000000"/>
        </w:rPr>
      </w:pPr>
    </w:p>
    <w:p w:rsidR="004273E5" w:rsidRPr="004273E5" w:rsidRDefault="00AC48FF" w:rsidP="004273E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EC4A21" w:rsidRDefault="00EC4A21" w:rsidP="00EC4A21">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potwierdzających okoliczności, o których mowa w art. 273 ust.1 ustawy </w:t>
      </w:r>
      <w:proofErr w:type="spellStart"/>
      <w:r w:rsidRPr="007D30D0">
        <w:rPr>
          <w:rStyle w:val="xtekstdokbold"/>
          <w:sz w:val="22"/>
          <w:szCs w:val="22"/>
        </w:rPr>
        <w:t>Pzp</w:t>
      </w:r>
      <w:proofErr w:type="spellEnd"/>
      <w:r w:rsidRPr="007D30D0">
        <w:rPr>
          <w:rStyle w:val="xtekstdokbold"/>
          <w:sz w:val="22"/>
          <w:szCs w:val="22"/>
        </w:rPr>
        <w:t>:</w:t>
      </w:r>
    </w:p>
    <w:p w:rsidR="00EC4A21" w:rsidRDefault="00EC4A21" w:rsidP="00EC4A21">
      <w:pPr>
        <w:pStyle w:val="xmsobodytext"/>
        <w:spacing w:before="0" w:beforeAutospacing="0" w:after="0" w:afterAutospacing="0"/>
        <w:jc w:val="both"/>
        <w:rPr>
          <w:sz w:val="22"/>
          <w:szCs w:val="22"/>
        </w:rPr>
      </w:pPr>
      <w:r w:rsidRPr="007D30D0">
        <w:rPr>
          <w:sz w:val="22"/>
          <w:szCs w:val="22"/>
        </w:rPr>
        <w:t>W zakresie potwierdzenia spełnienia warunków udziału w</w:t>
      </w:r>
      <w:r w:rsidRPr="007D30D0">
        <w:rPr>
          <w:spacing w:val="-34"/>
          <w:sz w:val="22"/>
          <w:szCs w:val="22"/>
        </w:rPr>
        <w:t xml:space="preserve"> </w:t>
      </w:r>
      <w:r w:rsidRPr="007D30D0">
        <w:rPr>
          <w:sz w:val="22"/>
          <w:szCs w:val="22"/>
        </w:rPr>
        <w:t>postępowaniu:</w:t>
      </w:r>
    </w:p>
    <w:p w:rsidR="00BE586F" w:rsidRPr="00BE586F" w:rsidRDefault="00EB3F3D" w:rsidP="00C530B9">
      <w:pPr>
        <w:pStyle w:val="Akapitzlist"/>
        <w:numPr>
          <w:ilvl w:val="0"/>
          <w:numId w:val="16"/>
        </w:numPr>
        <w:autoSpaceDE w:val="0"/>
        <w:autoSpaceDN w:val="0"/>
        <w:adjustRightInd w:val="0"/>
        <w:spacing w:after="0" w:line="240" w:lineRule="auto"/>
        <w:ind w:left="284" w:hanging="284"/>
        <w:jc w:val="both"/>
        <w:rPr>
          <w:rFonts w:ascii="Times New Roman" w:eastAsia="TimesNewRoman" w:hAnsi="Times New Roman" w:cs="Times New Roman"/>
        </w:rPr>
      </w:pPr>
      <w:r>
        <w:rPr>
          <w:rFonts w:ascii="Times New Roman" w:hAnsi="Times New Roman" w:cs="Times New Roman"/>
        </w:rPr>
        <w:lastRenderedPageBreak/>
        <w:t>wykaz dostaw</w:t>
      </w:r>
      <w:r w:rsidR="00EC4A21" w:rsidRPr="00BE586F">
        <w:rPr>
          <w:rFonts w:ascii="Times New Roman" w:hAnsi="Times New Roman" w:cs="Times New Roman"/>
        </w:rPr>
        <w:t>  sporządzony</w:t>
      </w:r>
      <w:r w:rsidR="00EC4A21" w:rsidRPr="00BE586F">
        <w:rPr>
          <w:rFonts w:ascii="Times New Roman" w:hAnsi="Times New Roman" w:cs="Times New Roman"/>
          <w:spacing w:val="-6"/>
        </w:rPr>
        <w:t xml:space="preserve"> </w:t>
      </w:r>
      <w:r w:rsidR="00EC4A21" w:rsidRPr="00BE586F">
        <w:rPr>
          <w:rFonts w:ascii="Times New Roman" w:hAnsi="Times New Roman" w:cs="Times New Roman"/>
        </w:rPr>
        <w:t>według</w:t>
      </w:r>
      <w:r w:rsidR="00EC4A21" w:rsidRPr="00BE586F">
        <w:rPr>
          <w:rFonts w:ascii="Times New Roman" w:hAnsi="Times New Roman" w:cs="Times New Roman"/>
          <w:spacing w:val="-4"/>
        </w:rPr>
        <w:t xml:space="preserve"> </w:t>
      </w:r>
      <w:r w:rsidR="000D5DE3" w:rsidRPr="00BE586F">
        <w:rPr>
          <w:rFonts w:ascii="Times New Roman" w:hAnsi="Times New Roman" w:cs="Times New Roman"/>
          <w:b/>
          <w:bCs/>
        </w:rPr>
        <w:t>Z</w:t>
      </w:r>
      <w:r w:rsidR="00EC4A21" w:rsidRPr="00BE586F">
        <w:rPr>
          <w:rFonts w:ascii="Times New Roman" w:hAnsi="Times New Roman" w:cs="Times New Roman"/>
          <w:b/>
          <w:bCs/>
        </w:rPr>
        <w:t>ałącznika</w:t>
      </w:r>
      <w:r w:rsidR="00EC4A21" w:rsidRPr="00BE586F">
        <w:rPr>
          <w:rFonts w:ascii="Times New Roman" w:hAnsi="Times New Roman" w:cs="Times New Roman"/>
          <w:b/>
          <w:bCs/>
          <w:spacing w:val="-9"/>
        </w:rPr>
        <w:t xml:space="preserve"> </w:t>
      </w:r>
      <w:r w:rsidR="00EC4A21" w:rsidRPr="00BE586F">
        <w:rPr>
          <w:rFonts w:ascii="Times New Roman" w:hAnsi="Times New Roman" w:cs="Times New Roman"/>
          <w:b/>
          <w:bCs/>
        </w:rPr>
        <w:t>nr</w:t>
      </w:r>
      <w:r w:rsidR="00EC4A21" w:rsidRPr="00BE586F">
        <w:rPr>
          <w:rFonts w:ascii="Times New Roman" w:hAnsi="Times New Roman" w:cs="Times New Roman"/>
          <w:b/>
          <w:bCs/>
          <w:spacing w:val="-6"/>
        </w:rPr>
        <w:t xml:space="preserve"> </w:t>
      </w:r>
      <w:r w:rsidR="00EC4A21" w:rsidRPr="00BE586F">
        <w:rPr>
          <w:rFonts w:ascii="Times New Roman" w:hAnsi="Times New Roman" w:cs="Times New Roman"/>
          <w:b/>
          <w:bCs/>
        </w:rPr>
        <w:t>5</w:t>
      </w:r>
      <w:r w:rsidR="00EC4A21" w:rsidRPr="00BE586F">
        <w:rPr>
          <w:rFonts w:ascii="Times New Roman" w:hAnsi="Times New Roman" w:cs="Times New Roman"/>
          <w:b/>
          <w:bCs/>
          <w:spacing w:val="-6"/>
        </w:rPr>
        <w:t xml:space="preserve"> </w:t>
      </w:r>
      <w:r w:rsidR="00EC4A21" w:rsidRPr="00BE586F">
        <w:rPr>
          <w:rFonts w:ascii="Times New Roman" w:hAnsi="Times New Roman" w:cs="Times New Roman"/>
          <w:b/>
          <w:bCs/>
        </w:rPr>
        <w:t>do</w:t>
      </w:r>
      <w:r w:rsidR="00EC4A21" w:rsidRPr="00BE586F">
        <w:rPr>
          <w:rFonts w:ascii="Times New Roman" w:hAnsi="Times New Roman" w:cs="Times New Roman"/>
          <w:b/>
          <w:bCs/>
          <w:spacing w:val="-9"/>
        </w:rPr>
        <w:t xml:space="preserve"> </w:t>
      </w:r>
      <w:r w:rsidR="00EC4A21" w:rsidRPr="00BE586F">
        <w:rPr>
          <w:rFonts w:ascii="Times New Roman" w:hAnsi="Times New Roman" w:cs="Times New Roman"/>
          <w:b/>
          <w:bCs/>
        </w:rPr>
        <w:t>SWZ</w:t>
      </w:r>
      <w:r w:rsidR="00EC4A21" w:rsidRPr="00BE586F">
        <w:rPr>
          <w:rFonts w:ascii="Times New Roman" w:hAnsi="Times New Roman" w:cs="Times New Roman"/>
        </w:rPr>
        <w:t>,</w:t>
      </w:r>
      <w:r w:rsidR="00EC4A21" w:rsidRPr="00BE586F">
        <w:rPr>
          <w:spacing w:val="-7"/>
        </w:rPr>
        <w:t xml:space="preserve"> </w:t>
      </w:r>
      <w:r w:rsidR="00BE586F" w:rsidRPr="00AF06A5">
        <w:rPr>
          <w:rFonts w:ascii="Times New Roman" w:eastAsia="TimesNewRoman" w:hAnsi="Times New Roman" w:cs="Times New Roman"/>
        </w:rPr>
        <w:t>wykonanych, a w przypadku świadczeń powtarzających się lub ciągłych również wykonywanych, w okresie ostatnich 3 lat, a jeżeli okres prowadzenia działalności jest krótszy – w tym okresie, wraz</w:t>
      </w:r>
      <w:r w:rsidR="00BE586F">
        <w:rPr>
          <w:rFonts w:ascii="Times New Roman" w:eastAsia="TimesNewRoman" w:hAnsi="Times New Roman" w:cs="Times New Roman"/>
        </w:rPr>
        <w:t xml:space="preserve"> </w:t>
      </w:r>
      <w:r w:rsidR="00BE586F" w:rsidRPr="00AF06A5">
        <w:rPr>
          <w:rFonts w:ascii="Times New Roman" w:eastAsia="TimesNewRoman" w:hAnsi="Times New Roman" w:cs="Times New Roman"/>
        </w:rPr>
        <w:t>z podaniem ich wartości, przedmiotu, dat wykonania i podmiotów, na rzecz któ</w:t>
      </w:r>
      <w:r>
        <w:rPr>
          <w:rFonts w:ascii="Times New Roman" w:eastAsia="TimesNewRoman" w:hAnsi="Times New Roman" w:cs="Times New Roman"/>
        </w:rPr>
        <w:t>rych dostawy</w:t>
      </w:r>
      <w:r w:rsidR="00BE586F">
        <w:rPr>
          <w:rFonts w:ascii="Times New Roman" w:eastAsia="TimesNewRoman" w:hAnsi="Times New Roman" w:cs="Times New Roman"/>
        </w:rPr>
        <w:t xml:space="preserve"> </w:t>
      </w:r>
      <w:r w:rsidR="00BE586F" w:rsidRPr="00AF06A5">
        <w:rPr>
          <w:rFonts w:ascii="Times New Roman" w:eastAsia="TimesNewRoman" w:hAnsi="Times New Roman" w:cs="Times New Roman"/>
        </w:rPr>
        <w:t>zostały wykonane</w:t>
      </w:r>
      <w:r w:rsidR="00BE586F">
        <w:rPr>
          <w:rFonts w:ascii="Times New Roman" w:eastAsia="TimesNewRoman" w:hAnsi="Times New Roman" w:cs="Times New Roman"/>
        </w:rPr>
        <w:t xml:space="preserve"> </w:t>
      </w:r>
      <w:r w:rsidR="00BE586F" w:rsidRPr="00BE586F">
        <w:rPr>
          <w:rFonts w:ascii="Times New Roman" w:eastAsia="TimesNewRoman" w:hAnsi="Times New Roman" w:cs="Times New Roman"/>
        </w:rPr>
        <w:t>lub są wykonywane, oraz załączeniem dowodów określają</w:t>
      </w:r>
      <w:r w:rsidR="00581A67">
        <w:rPr>
          <w:rFonts w:ascii="Times New Roman" w:eastAsia="TimesNewRoman" w:hAnsi="Times New Roman" w:cs="Times New Roman"/>
        </w:rPr>
        <w:t>cych, czy te</w:t>
      </w:r>
      <w:r>
        <w:rPr>
          <w:rFonts w:ascii="Times New Roman" w:eastAsia="TimesNewRoman" w:hAnsi="Times New Roman" w:cs="Times New Roman"/>
        </w:rPr>
        <w:t xml:space="preserve"> dostawy</w:t>
      </w:r>
      <w:r w:rsidR="00BE586F" w:rsidRPr="00BE586F">
        <w:rPr>
          <w:rFonts w:ascii="Times New Roman" w:eastAsia="TimesNewRoman" w:hAnsi="Times New Roman" w:cs="Times New Roman"/>
        </w:rPr>
        <w:t xml:space="preserve"> zostały wykonane lub są wykonywane należycie, przy czym dowodami, o których mowa, są referencje bądź inne dokumenty sporządzone przez podmiot, na rzecz któ</w:t>
      </w:r>
      <w:r>
        <w:rPr>
          <w:rFonts w:ascii="Times New Roman" w:eastAsia="TimesNewRoman" w:hAnsi="Times New Roman" w:cs="Times New Roman"/>
        </w:rPr>
        <w:t>rego dostawy</w:t>
      </w:r>
      <w:r w:rsidR="00BE586F" w:rsidRPr="00BE586F">
        <w:rPr>
          <w:rFonts w:ascii="Times New Roman" w:eastAsia="TimesNewRoman" w:hAnsi="Times New Roman" w:cs="Times New Roman"/>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B32B7F" w:rsidRPr="00B32B7F" w:rsidRDefault="00EC4A21" w:rsidP="00B32B7F">
      <w:pPr>
        <w:spacing w:after="120"/>
        <w:jc w:val="both"/>
        <w:rPr>
          <w:rFonts w:ascii="Times New Roman" w:hAnsi="Times New Roman"/>
          <w:color w:val="000000"/>
        </w:rPr>
      </w:pPr>
      <w:r w:rsidRPr="00B32B7F">
        <w:rPr>
          <w:rFonts w:ascii="Times New Roman" w:hAnsi="Times New Roman" w:cs="Times New Roman"/>
          <w:b/>
          <w:bCs/>
        </w:rPr>
        <w:t xml:space="preserve">Z </w:t>
      </w:r>
      <w:r w:rsidRPr="00EB3F3D">
        <w:rPr>
          <w:rFonts w:ascii="Times New Roman" w:hAnsi="Times New Roman" w:cs="Times New Roman"/>
          <w:b/>
          <w:bCs/>
        </w:rPr>
        <w:t>wykazu ma wynikać</w:t>
      </w:r>
      <w:r w:rsidR="00B32B7F" w:rsidRPr="00EB3F3D">
        <w:rPr>
          <w:rFonts w:ascii="Times New Roman" w:hAnsi="Times New Roman" w:cs="Times New Roman"/>
          <w:bCs/>
        </w:rPr>
        <w:t>, że wykonawca wykonał</w:t>
      </w:r>
      <w:r w:rsidR="00B32B7F" w:rsidRPr="00EB3F3D">
        <w:rPr>
          <w:rFonts w:ascii="Times New Roman" w:hAnsi="Times New Roman" w:cs="Times New Roman"/>
        </w:rPr>
        <w:t xml:space="preserve"> lub wykonuje należycie co </w:t>
      </w:r>
      <w:r w:rsidR="00B32B7F" w:rsidRPr="00EB3F3D">
        <w:rPr>
          <w:rFonts w:ascii="Times New Roman" w:hAnsi="Times New Roman" w:cs="Times New Roman"/>
          <w:b/>
        </w:rPr>
        <w:t xml:space="preserve">najmniej dwie </w:t>
      </w:r>
      <w:r w:rsidR="00EB3F3D" w:rsidRPr="00EB3F3D">
        <w:rPr>
          <w:rFonts w:ascii="Times New Roman" w:hAnsi="Times New Roman" w:cs="Times New Roman"/>
        </w:rPr>
        <w:t>dostawy: − Stanowisk dydaktycznych  odpowiadających przedmiotowi zamówienia  o wartości minimum 50 000,00 zł brutto każda.</w:t>
      </w:r>
    </w:p>
    <w:p w:rsidR="00A14029" w:rsidRPr="00B32B7F" w:rsidRDefault="00EB3F3D" w:rsidP="00B32B7F">
      <w:pPr>
        <w:spacing w:after="120"/>
        <w:jc w:val="both"/>
        <w:rPr>
          <w:rFonts w:ascii="Times New Roman" w:hAnsi="Times New Roman"/>
          <w:color w:val="000000"/>
        </w:rPr>
      </w:pPr>
      <w:r>
        <w:rPr>
          <w:rFonts w:ascii="Times New Roman" w:hAnsi="Times New Roman" w:cs="Times New Roman"/>
          <w:b/>
        </w:rPr>
        <w:t>Przez dwie jednorazowe dostawy</w:t>
      </w:r>
      <w:r w:rsidR="00B32B7F" w:rsidRPr="00B32B7F">
        <w:rPr>
          <w:rFonts w:ascii="Times New Roman" w:hAnsi="Times New Roman" w:cs="Times New Roman"/>
          <w:b/>
        </w:rPr>
        <w:t xml:space="preserve">  Zamawiający rozumie zamówienia wykonane w ramach dwóch odrębnych umów</w:t>
      </w:r>
      <w:r w:rsidR="00B32B7F" w:rsidRPr="00B32B7F">
        <w:rPr>
          <w:rFonts w:ascii="Times New Roman" w:hAnsi="Times New Roman" w:cs="Times New Roman"/>
        </w:rPr>
        <w:t>.</w:t>
      </w: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3C0B76"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F7ECC">
        <w:rPr>
          <w:rFonts w:ascii="Times New Roman" w:hAnsi="Times New Roman" w:cs="Times New Roman"/>
        </w:rPr>
        <w:t>dniem związania ofertą jest dzień, w którym upływa termin składania ofert,</w:t>
      </w:r>
      <w:r w:rsidR="003B25B4" w:rsidRPr="000F7ECC">
        <w:rPr>
          <w:rFonts w:ascii="Times New Roman" w:hAnsi="Times New Roman" w:cs="Times New Roman"/>
        </w:rPr>
        <w:t xml:space="preserve"> </w:t>
      </w:r>
      <w:r w:rsidRPr="000F7ECC">
        <w:rPr>
          <w:rFonts w:ascii="Times New Roman" w:hAnsi="Times New Roman" w:cs="Times New Roman"/>
        </w:rPr>
        <w:t xml:space="preserve">tj. do dnia </w:t>
      </w:r>
      <w:r w:rsidR="000F7ECC">
        <w:rPr>
          <w:rFonts w:ascii="Times New Roman" w:hAnsi="Times New Roman" w:cs="Times New Roman"/>
        </w:rPr>
        <w:t xml:space="preserve"> </w:t>
      </w:r>
      <w:r w:rsidR="000F7ECC">
        <w:rPr>
          <w:rFonts w:ascii="Times New Roman" w:hAnsi="Times New Roman" w:cs="Times New Roman"/>
        </w:rPr>
        <w:br/>
      </w:r>
      <w:r w:rsidR="000F7ECC" w:rsidRPr="003C0B76">
        <w:rPr>
          <w:rFonts w:ascii="Times New Roman" w:hAnsi="Times New Roman" w:cs="Times New Roman"/>
        </w:rPr>
        <w:t xml:space="preserve">    </w:t>
      </w:r>
      <w:r w:rsidR="00422137" w:rsidRPr="00422137">
        <w:rPr>
          <w:rFonts w:ascii="Times New Roman" w:hAnsi="Times New Roman" w:cs="Times New Roman"/>
          <w:b/>
        </w:rPr>
        <w:t>19</w:t>
      </w:r>
      <w:r w:rsidR="0019653F" w:rsidRPr="00422137">
        <w:rPr>
          <w:rFonts w:ascii="Times New Roman" w:hAnsi="Times New Roman" w:cs="Times New Roman"/>
          <w:b/>
        </w:rPr>
        <w:t>.11</w:t>
      </w:r>
      <w:r w:rsidR="009401CD" w:rsidRPr="00422137">
        <w:rPr>
          <w:rFonts w:ascii="Times New Roman" w:hAnsi="Times New Roman" w:cs="Times New Roman"/>
          <w:b/>
        </w:rPr>
        <w:t>.2022</w:t>
      </w:r>
      <w:r w:rsidR="00E71274" w:rsidRPr="00422137">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3. Przedłużenie terminu związania ofertą, o którym mowa w ust. 2, wymaga złożenia przez wykonawcę </w:t>
      </w:r>
      <w:r w:rsidRPr="000F7ECC">
        <w:rPr>
          <w:rFonts w:ascii="Times New Roman" w:hAnsi="Times New Roman" w:cs="Times New Roman"/>
        </w:rPr>
        <w:br/>
        <w:t xml:space="preserve">    pisemnego oświadczenia o wyrażeniu zgody na przedłużenie terminu związania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 xml:space="preserve">5. Jeżeli termin związania ofertą upłynie przed wyborem najkorzystniejszej oferty, Zamawiający wzywa </w:t>
      </w:r>
      <w:r w:rsidRPr="000F7ECC">
        <w:rPr>
          <w:rFonts w:ascii="Times New Roman" w:hAnsi="Times New Roman" w:cs="Times New Roman"/>
        </w:rPr>
        <w:br/>
        <w:t xml:space="preserve">    wykonawcę, którego oferta otrzymała najwyższą ocenę, do wyrażenia w wyznaczonym przez</w:t>
      </w:r>
      <w:r w:rsidRPr="000F7ECC">
        <w:rPr>
          <w:rFonts w:ascii="Times New Roman" w:hAnsi="Times New Roman" w:cs="Times New Roman"/>
        </w:rPr>
        <w:br/>
        <w:t xml:space="preserve">    Zamawiającego terminie pisemnej zgody na wybór jego oferty. W przypadku braku zgody </w:t>
      </w:r>
      <w:r w:rsidRPr="000F7ECC">
        <w:rPr>
          <w:rFonts w:ascii="Times New Roman" w:hAnsi="Times New Roman" w:cs="Times New Roman"/>
        </w:rPr>
        <w:br/>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p>
    <w:p w:rsidR="003B25B4" w:rsidRDefault="003B25B4" w:rsidP="003B25B4">
      <w:pPr>
        <w:autoSpaceDE w:val="0"/>
        <w:autoSpaceDN w:val="0"/>
        <w:adjustRightInd w:val="0"/>
        <w:spacing w:after="84" w:line="240" w:lineRule="auto"/>
        <w:jc w:val="both"/>
        <w:rPr>
          <w:rFonts w:ascii="Times New Roman" w:hAnsi="Times New Roman" w:cs="Times New Roman"/>
          <w:b/>
          <w:bCs/>
        </w:rPr>
      </w:pPr>
      <w:r w:rsidRPr="003B25B4">
        <w:rPr>
          <w:rFonts w:ascii="Times New Roman" w:hAnsi="Times New Roman" w:cs="Times New Roman"/>
          <w:b/>
          <w:bCs/>
        </w:rPr>
        <w:t>X. Opis sposobu przygotowania oferty</w:t>
      </w:r>
    </w:p>
    <w:p w:rsidR="00943843" w:rsidRPr="003B25B4" w:rsidRDefault="00943843" w:rsidP="003B25B4">
      <w:pPr>
        <w:autoSpaceDE w:val="0"/>
        <w:autoSpaceDN w:val="0"/>
        <w:adjustRightInd w:val="0"/>
        <w:spacing w:after="84"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B25B4">
        <w:rPr>
          <w:rFonts w:ascii="Times New Roman" w:hAnsi="Times New Roman" w:cs="Times New Roman"/>
        </w:rPr>
        <w:t>doc</w:t>
      </w:r>
      <w:proofErr w:type="spellEnd"/>
      <w:r w:rsidRPr="003B25B4">
        <w:rPr>
          <w:rFonts w:ascii="Times New Roman" w:hAnsi="Times New Roman" w:cs="Times New Roman"/>
        </w:rPr>
        <w:t>, .</w:t>
      </w:r>
      <w:proofErr w:type="spellStart"/>
      <w:r w:rsidRPr="003B25B4">
        <w:rPr>
          <w:rFonts w:ascii="Times New Roman" w:hAnsi="Times New Roman" w:cs="Times New Roman"/>
        </w:rPr>
        <w:t>docx</w:t>
      </w:r>
      <w:proofErr w:type="spellEnd"/>
      <w:r w:rsidRPr="003B25B4">
        <w:rPr>
          <w:rFonts w:ascii="Times New Roman" w:hAnsi="Times New Roman" w:cs="Times New Roman"/>
        </w:rPr>
        <w:t>, .</w:t>
      </w:r>
      <w:proofErr w:type="spellStart"/>
      <w:r w:rsidRPr="003B25B4">
        <w:rPr>
          <w:rFonts w:ascii="Times New Roman" w:hAnsi="Times New Roman" w:cs="Times New Roman"/>
        </w:rPr>
        <w:t>odt</w:t>
      </w:r>
      <w:proofErr w:type="spellEnd"/>
      <w:r w:rsidRPr="003B25B4">
        <w:rPr>
          <w:rFonts w:ascii="Times New Roman" w:hAnsi="Times New Roman" w:cs="Times New Roman"/>
        </w:rPr>
        <w:t xml:space="preserve">. Do przygotowania oferty zaleca się skorzystanie z Formularza oferty, stanowiącego </w:t>
      </w:r>
      <w:r w:rsidR="000D5DE3">
        <w:rPr>
          <w:rFonts w:ascii="Times New Roman" w:hAnsi="Times New Roman" w:cs="Times New Roman"/>
          <w:b/>
        </w:rPr>
        <w:t>Z</w:t>
      </w:r>
      <w:r w:rsidRPr="000D5DE3">
        <w:rPr>
          <w:rFonts w:ascii="Times New Roman" w:hAnsi="Times New Roman" w:cs="Times New Roman"/>
          <w:b/>
        </w:rPr>
        <w:t>ałącznik nr</w:t>
      </w:r>
      <w:r w:rsidR="000D5DE3">
        <w:rPr>
          <w:rFonts w:ascii="Times New Roman" w:hAnsi="Times New Roman" w:cs="Times New Roman"/>
          <w:b/>
        </w:rPr>
        <w:t xml:space="preserve"> </w:t>
      </w:r>
      <w:r w:rsidRPr="000D5DE3">
        <w:rPr>
          <w:rFonts w:ascii="Times New Roman" w:hAnsi="Times New Roman" w:cs="Times New Roman"/>
          <w:b/>
        </w:rPr>
        <w:t>1</w:t>
      </w:r>
      <w:r w:rsidRPr="003B25B4">
        <w:rPr>
          <w:rFonts w:ascii="Times New Roman" w:hAnsi="Times New Roman" w:cs="Times New Roman"/>
        </w:rPr>
        <w:t xml:space="preserve"> do SWZ.</w:t>
      </w:r>
      <w:r w:rsidR="005B2E17">
        <w:rPr>
          <w:rFonts w:ascii="Times New Roman" w:hAnsi="Times New Roman" w:cs="Times New Roman"/>
        </w:rPr>
        <w:t xml:space="preserve"> </w:t>
      </w:r>
      <w:r w:rsidRPr="003B25B4">
        <w:rPr>
          <w:rFonts w:ascii="Times New Roman" w:hAnsi="Times New Roman" w:cs="Times New Roman"/>
        </w:rPr>
        <w:t>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 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0D5DE3">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0D5DE3">
        <w:rPr>
          <w:rFonts w:ascii="Times New Roman" w:hAnsi="Times New Roman" w:cs="Times New Roman"/>
          <w:b/>
        </w:rPr>
        <w:t>Z</w:t>
      </w:r>
      <w:r w:rsidR="00F228A6">
        <w:rPr>
          <w:rFonts w:ascii="Times New Roman" w:hAnsi="Times New Roman" w:cs="Times New Roman"/>
          <w:b/>
        </w:rPr>
        <w:t>ałącznik</w:t>
      </w:r>
      <w:r w:rsidRPr="003B25B4">
        <w:rPr>
          <w:rFonts w:ascii="Times New Roman" w:hAnsi="Times New Roman" w:cs="Times New Roman"/>
          <w:b/>
        </w:rPr>
        <w:t xml:space="preserve"> </w:t>
      </w:r>
      <w:r w:rsidR="000D5DE3">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w:t>
      </w:r>
      <w:r w:rsidRPr="003B25B4">
        <w:rPr>
          <w:rFonts w:ascii="Times New Roman" w:hAnsi="Times New Roman" w:cs="Times New Roman"/>
        </w:rPr>
        <w:lastRenderedPageBreak/>
        <w:t xml:space="preserve">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0D5DE3">
        <w:rPr>
          <w:rFonts w:ascii="Times New Roman" w:hAnsi="Times New Roman" w:cs="Times New Roman"/>
          <w:b/>
        </w:rPr>
        <w:t>Załącznik nr 3</w:t>
      </w:r>
      <w:r w:rsidR="00F228A6">
        <w:rPr>
          <w:rFonts w:ascii="Times New Roman" w:hAnsi="Times New Roman" w:cs="Times New Roman"/>
          <w:b/>
        </w:rPr>
        <w:t xml:space="preserve">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0B0C0D">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5. </w:t>
      </w:r>
      <w:r w:rsidRPr="003B25B4">
        <w:rPr>
          <w:rFonts w:ascii="Times New Roman" w:hAnsi="Times New Roman" w:cs="Times New Roman"/>
          <w:b/>
          <w:bCs/>
        </w:rPr>
        <w:t>Oświadc</w:t>
      </w:r>
      <w:r w:rsidR="000B0C0D">
        <w:rPr>
          <w:rFonts w:ascii="Times New Roman" w:hAnsi="Times New Roman" w:cs="Times New Roman"/>
          <w:b/>
          <w:bCs/>
        </w:rPr>
        <w:t>zenia, o których mowa w ust. 2–4</w:t>
      </w:r>
      <w:r w:rsidRPr="003B25B4">
        <w:rPr>
          <w:rFonts w:ascii="Times New Roman" w:hAnsi="Times New Roman" w:cs="Times New Roman"/>
          <w:b/>
          <w:bCs/>
        </w:rPr>
        <w:t>,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Default="003B25B4" w:rsidP="003B25B4">
      <w:pPr>
        <w:autoSpaceDE w:val="0"/>
        <w:autoSpaceDN w:val="0"/>
        <w:adjustRightInd w:val="0"/>
        <w:spacing w:after="0" w:line="240" w:lineRule="auto"/>
        <w:jc w:val="both"/>
        <w:rPr>
          <w:rFonts w:ascii="Times New Roman" w:hAnsi="Times New Roman" w:cs="Times New Roman"/>
          <w:b/>
          <w:bCs/>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00400F">
        <w:rPr>
          <w:rFonts w:ascii="Times New Roman" w:hAnsi="Times New Roman" w:cs="Times New Roman"/>
          <w:b/>
          <w:bCs/>
        </w:rPr>
        <w:t xml:space="preserve">  z Załącznikiem nr 1 do oferty </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943843" w:rsidRPr="003B25B4" w:rsidRDefault="00943843" w:rsidP="003B25B4">
      <w:pPr>
        <w:autoSpaceDE w:val="0"/>
        <w:autoSpaceDN w:val="0"/>
        <w:adjustRightInd w:val="0"/>
        <w:spacing w:after="0" w:line="240" w:lineRule="auto"/>
        <w:jc w:val="both"/>
        <w:rPr>
          <w:rFonts w:ascii="Times New Roman" w:hAnsi="Times New Roman" w:cs="Times New Roman"/>
        </w:rPr>
      </w:pPr>
    </w:p>
    <w:p w:rsidR="003B25B4" w:rsidRPr="003B25B4" w:rsidRDefault="0094384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3B25B4" w:rsidRPr="003B25B4">
        <w:rPr>
          <w:rFonts w:ascii="Times New Roman" w:hAnsi="Times New Roman" w:cs="Times New Roman"/>
        </w:rPr>
        <w:t>) pełnomocnictwo w formie zgodnej</w:t>
      </w:r>
      <w:r w:rsidR="00E1036C">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00E1036C" w:rsidRPr="00AC11D7">
        <w:rPr>
          <w:rFonts w:ascii="Times New Roman" w:hAnsi="Times New Roman" w:cs="Times New Roman"/>
        </w:rPr>
        <w:t xml:space="preserve"> </w:t>
      </w:r>
      <w:r w:rsidR="003B25B4" w:rsidRPr="00AC11D7">
        <w:rPr>
          <w:rFonts w:ascii="Times New Roman" w:hAnsi="Times New Roman" w:cs="Times New Roman"/>
        </w:rPr>
        <w:t>pkt 5</w:t>
      </w:r>
      <w:r w:rsidR="00E1036C"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E1036C" w:rsidRDefault="0094384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5F4B66">
        <w:rPr>
          <w:rFonts w:ascii="Times New Roman" w:hAnsi="Times New Roman" w:cs="Times New Roman"/>
        </w:rPr>
        <w:t>”</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5F4B66">
        <w:rPr>
          <w:rFonts w:ascii="Times New Roman" w:hAnsi="Times New Roman" w:cs="Times New Roman"/>
        </w:rPr>
        <w:t>luczeniu (Wzór-Z</w:t>
      </w:r>
      <w:r w:rsidR="00F228A6">
        <w:rPr>
          <w:rFonts w:ascii="Times New Roman" w:hAnsi="Times New Roman" w:cs="Times New Roman"/>
        </w:rPr>
        <w:t xml:space="preserve">ałącznik nr </w:t>
      </w:r>
      <w:r w:rsidR="009401CD">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9401CD">
        <w:rPr>
          <w:rFonts w:ascii="Times New Roman" w:hAnsi="Times New Roman" w:cs="Times New Roman"/>
        </w:rPr>
        <w:t>ich zasobów – jeżeli dotyczy</w:t>
      </w:r>
      <w:r w:rsidRPr="003B25B4">
        <w:rPr>
          <w:rFonts w:ascii="Times New Roman" w:hAnsi="Times New Roman" w:cs="Times New Roman"/>
        </w:rPr>
        <w:t>;</w:t>
      </w:r>
    </w:p>
    <w:p w:rsidR="00943843" w:rsidRPr="003B25B4" w:rsidRDefault="00943843" w:rsidP="003B25B4">
      <w:pPr>
        <w:autoSpaceDE w:val="0"/>
        <w:autoSpaceDN w:val="0"/>
        <w:adjustRightInd w:val="0"/>
        <w:spacing w:after="0" w:line="240" w:lineRule="auto"/>
        <w:jc w:val="both"/>
        <w:rPr>
          <w:rFonts w:ascii="Times New Roman" w:hAnsi="Times New Roman" w:cs="Times New Roman"/>
        </w:rPr>
      </w:pPr>
    </w:p>
    <w:p w:rsidR="009267CB" w:rsidRPr="00943843" w:rsidRDefault="009267CB" w:rsidP="00943843">
      <w:pPr>
        <w:pStyle w:val="Akapitzlist"/>
        <w:numPr>
          <w:ilvl w:val="0"/>
          <w:numId w:val="24"/>
        </w:numPr>
        <w:autoSpaceDE w:val="0"/>
        <w:autoSpaceDN w:val="0"/>
        <w:adjustRightInd w:val="0"/>
        <w:spacing w:after="0" w:line="240" w:lineRule="auto"/>
        <w:jc w:val="both"/>
        <w:rPr>
          <w:rFonts w:ascii="Times New Roman" w:hAnsi="Times New Roman" w:cs="Times New Roman"/>
          <w:b/>
          <w:bCs/>
          <w:color w:val="000000"/>
        </w:rPr>
      </w:pPr>
      <w:r w:rsidRPr="00943843">
        <w:rPr>
          <w:rFonts w:ascii="Times New Roman" w:hAnsi="Times New Roman" w:cs="Times New Roman"/>
          <w:b/>
          <w:bCs/>
          <w:color w:val="000000"/>
        </w:rPr>
        <w:t xml:space="preserve">Wykonawcy wspólnie ubiegający się o udzielenie zamówienia: </w:t>
      </w:r>
    </w:p>
    <w:p w:rsidR="00943843" w:rsidRPr="00943843" w:rsidRDefault="00943843" w:rsidP="00943843">
      <w:pPr>
        <w:pStyle w:val="Akapitzlist"/>
        <w:autoSpaceDE w:val="0"/>
        <w:autoSpaceDN w:val="0"/>
        <w:adjustRightInd w:val="0"/>
        <w:spacing w:after="0" w:line="240" w:lineRule="auto"/>
        <w:ind w:left="218"/>
        <w:jc w:val="both"/>
        <w:rPr>
          <w:rFonts w:ascii="Times New Roman" w:hAnsi="Times New Roman" w:cs="Times New Roman"/>
          <w:strike/>
          <w:color w:val="FF0000"/>
        </w:rPr>
      </w:pP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3B25B4" w:rsidRDefault="00247847"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Zamawiający nie wymaga wadium</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lastRenderedPageBreak/>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4. Jeżeli w imieniu Wykonawcy działa osoba, której umocowanie do jego reprezentowania nie wynika z dokumentów rejestrowych (KRS, </w:t>
      </w:r>
      <w:proofErr w:type="spellStart"/>
      <w:r w:rsidRPr="003B25B4">
        <w:rPr>
          <w:rFonts w:ascii="Times New Roman" w:hAnsi="Times New Roman" w:cs="Times New Roman"/>
        </w:rPr>
        <w:t>CEiDG</w:t>
      </w:r>
      <w:proofErr w:type="spellEnd"/>
      <w:r w:rsidRPr="003B25B4">
        <w:rPr>
          <w:rFonts w:ascii="Times New Roman" w:hAnsi="Times New Roman" w:cs="Times New Roman"/>
        </w:rPr>
        <w:t xml:space="preserve">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F228A6" w:rsidRDefault="00F228A6" w:rsidP="000A1DAD">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C1B97">
        <w:rPr>
          <w:rFonts w:ascii="Times New Roman" w:hAnsi="Times New Roman" w:cs="Times New Roman"/>
          <w:color w:val="000000"/>
        </w:rPr>
        <w:t>Podmiotowe środki</w:t>
      </w:r>
      <w:r w:rsidRPr="00F228A6">
        <w:rPr>
          <w:rFonts w:ascii="Times New Roman" w:hAnsi="Times New Roman" w:cs="Times New Roman"/>
          <w:color w:val="000000"/>
          <w:sz w:val="20"/>
          <w:szCs w:val="20"/>
        </w:rPr>
        <w:t xml:space="preserve"> </w:t>
      </w:r>
      <w:r w:rsidRPr="00F228A6">
        <w:rPr>
          <w:rFonts w:ascii="Times New Roman" w:hAnsi="Times New Roman" w:cs="Times New Roman"/>
          <w:color w:val="000000"/>
        </w:rPr>
        <w:t xml:space="preserve">dowodowe oraz inne dokumenty lub oświadczenia, o których mowa w rozporządzeniu Ministra Rozwoju, Pracy i Technologii z dnia 23 grudnia 2020 r. w sprawie podmiotowych środków dowodowych oraz innych dokumentów lub oświadczeń, jakich może żądać </w:t>
      </w:r>
    </w:p>
    <w:p w:rsidR="00F228A6" w:rsidRPr="00EA1D7E" w:rsidRDefault="00F228A6" w:rsidP="000A1DAD">
      <w:pPr>
        <w:autoSpaceDE w:val="0"/>
        <w:autoSpaceDN w:val="0"/>
        <w:adjustRightInd w:val="0"/>
        <w:spacing w:after="47" w:line="240" w:lineRule="auto"/>
        <w:ind w:left="284"/>
        <w:jc w:val="both"/>
        <w:rPr>
          <w:rFonts w:ascii="Times New Roman" w:hAnsi="Times New Roman" w:cs="Times New Roman"/>
        </w:rPr>
      </w:pP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lastRenderedPageBreak/>
        <w:t>11.</w:t>
      </w:r>
      <w:r w:rsidRPr="00F228A6">
        <w:rPr>
          <w:rFonts w:ascii="Times New Roman" w:hAnsi="Times New Roman" w:cs="Times New Roman"/>
        </w:rPr>
        <w:t xml:space="preserve">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oświadczenia,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F7ECC" w:rsidRPr="00EA1D7E" w:rsidRDefault="000F7ECC" w:rsidP="00EA1D7E">
      <w:pPr>
        <w:autoSpaceDE w:val="0"/>
        <w:autoSpaceDN w:val="0"/>
        <w:adjustRightInd w:val="0"/>
        <w:spacing w:after="0" w:line="240" w:lineRule="auto"/>
        <w:jc w:val="both"/>
        <w:rPr>
          <w:rFonts w:ascii="Times New Roman" w:hAnsi="Times New Roman" w:cs="Times New Roman"/>
        </w:rPr>
      </w:pPr>
    </w:p>
    <w:p w:rsidR="00EA1D7E" w:rsidRPr="00F228A6" w:rsidRDefault="00EA1D7E"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 xml:space="preserve">lub wniosku” dostępnego na </w:t>
      </w:r>
      <w:proofErr w:type="spellStart"/>
      <w:r w:rsidRPr="00ED366D">
        <w:rPr>
          <w:rFonts w:ascii="Times New Roman" w:hAnsi="Times New Roman" w:cs="Times New Roman"/>
        </w:rPr>
        <w:t>ePUAP</w:t>
      </w:r>
      <w:proofErr w:type="spellEnd"/>
      <w:r w:rsidRPr="00ED366D">
        <w:rPr>
          <w:rFonts w:ascii="Times New Roman" w:hAnsi="Times New Roman" w:cs="Times New Roman"/>
        </w:rPr>
        <w:t xml:space="preserve"> i udostęp</w:t>
      </w:r>
      <w:r>
        <w:rPr>
          <w:rFonts w:ascii="Times New Roman" w:hAnsi="Times New Roman" w:cs="Times New Roman"/>
        </w:rPr>
        <w:t xml:space="preserve">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w:t>
      </w:r>
      <w:proofErr w:type="spellStart"/>
      <w:r>
        <w:rPr>
          <w:rFonts w:ascii="Times New Roman" w:hAnsi="Times New Roman" w:cs="Times New Roman"/>
        </w:rPr>
        <w:t>ePUAP</w:t>
      </w:r>
      <w:proofErr w:type="spellEnd"/>
      <w:r>
        <w:rPr>
          <w:rFonts w:ascii="Times New Roman" w:hAnsi="Times New Roman" w:cs="Times New Roman"/>
        </w:rPr>
        <w:t xml:space="preserve">,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1841A8">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jednoczesnym zaznaczeniem polecenia „Załącznik stanowiący tajemnicę</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 udziału</w:t>
      </w:r>
      <w:r>
        <w:rPr>
          <w:rFonts w:ascii="Times New Roman" w:hAnsi="Times New Roman" w:cs="Times New Roman"/>
        </w:rPr>
        <w:br/>
        <w:t xml:space="preserve">   </w:t>
      </w:r>
      <w:r w:rsidRPr="00ED366D">
        <w:rPr>
          <w:rFonts w:ascii="Times New Roman" w:hAnsi="Times New Roman" w:cs="Times New Roman"/>
        </w:rPr>
        <w:t xml:space="preserve"> 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 elektronicznej </w:t>
      </w:r>
      <w:r>
        <w:rPr>
          <w:rFonts w:ascii="Times New Roman" w:hAnsi="Times New Roman" w:cs="Times New Roman"/>
        </w:rPr>
        <w:br/>
        <w:t xml:space="preserve">    </w:t>
      </w:r>
      <w:r w:rsidRPr="00ED366D">
        <w:rPr>
          <w:rFonts w:ascii="Times New Roman" w:hAnsi="Times New Roman" w:cs="Times New Roman"/>
        </w:rPr>
        <w:t>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wraz </w:t>
      </w:r>
      <w:r w:rsidRPr="008E0000">
        <w:rPr>
          <w:rFonts w:ascii="Times New Roman" w:hAnsi="Times New Roman" w:cs="Times New Roman"/>
        </w:rPr>
        <w:t>z plikami</w:t>
      </w:r>
      <w:r>
        <w:rPr>
          <w:rFonts w:ascii="Times New Roman" w:hAnsi="Times New Roman" w:cs="Times New Roman"/>
        </w:rPr>
        <w:br/>
        <w:t xml:space="preserve">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 xml:space="preserve">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i udostępnionego również n</w:t>
      </w:r>
      <w:r>
        <w:rPr>
          <w:rFonts w:ascii="Times New Roman" w:hAnsi="Times New Roman" w:cs="Times New Roman"/>
        </w:rPr>
        <w:t xml:space="preserve">a </w:t>
      </w:r>
      <w:proofErr w:type="spellStart"/>
      <w:r>
        <w:rPr>
          <w:rFonts w:ascii="Times New Roman" w:hAnsi="Times New Roman" w:cs="Times New Roman"/>
        </w:rPr>
        <w:t>miniPortalu</w:t>
      </w:r>
      <w:proofErr w:type="spellEnd"/>
      <w:r>
        <w:rPr>
          <w:rFonts w:ascii="Times New Roman" w:hAnsi="Times New Roman" w:cs="Times New Roman"/>
        </w:rPr>
        <w:t xml:space="preserve">. Sposób wycofania </w:t>
      </w:r>
      <w:r w:rsidRPr="008E0000">
        <w:rPr>
          <w:rFonts w:ascii="Times New Roman" w:hAnsi="Times New Roman" w:cs="Times New Roman"/>
        </w:rPr>
        <w:t xml:space="preserve">oferty został opisany w „Instrukcji użytkownika” dostępnej na </w:t>
      </w:r>
      <w:proofErr w:type="spellStart"/>
      <w:r w:rsidRPr="008E0000">
        <w:rPr>
          <w:rFonts w:ascii="Times New Roman" w:hAnsi="Times New Roman" w:cs="Times New Roman"/>
        </w:rPr>
        <w:t>miniPortalu</w:t>
      </w:r>
      <w:proofErr w:type="spellEnd"/>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Pr="008E0000">
        <w:rPr>
          <w:rFonts w:ascii="Times New Roman" w:hAnsi="Times New Roman" w:cs="Times New Roman"/>
        </w:rPr>
        <w:t xml:space="preserve">zmiany ani wycofać </w:t>
      </w:r>
      <w:r>
        <w:rPr>
          <w:rFonts w:ascii="Times New Roman" w:hAnsi="Times New Roman" w:cs="Times New Roman"/>
        </w:rPr>
        <w:b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w:t>
      </w:r>
      <w:proofErr w:type="spellStart"/>
      <w:r w:rsidR="003B25B4" w:rsidRPr="003B25B4">
        <w:rPr>
          <w:rFonts w:ascii="Times New Roman" w:hAnsi="Times New Roman" w:cs="Times New Roman"/>
        </w:rPr>
        <w:t>t.j</w:t>
      </w:r>
      <w:proofErr w:type="spellEnd"/>
      <w:r w:rsidR="003B25B4" w:rsidRPr="003B25B4">
        <w:rPr>
          <w:rFonts w:ascii="Times New Roman" w:hAnsi="Times New Roman" w:cs="Times New Roman"/>
        </w:rPr>
        <w:t>.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dniu </w:t>
      </w:r>
      <w:r w:rsidR="0019653F" w:rsidRPr="00422137">
        <w:rPr>
          <w:rFonts w:ascii="Times New Roman" w:hAnsi="Times New Roman" w:cs="Times New Roman"/>
          <w:b/>
          <w:bCs/>
        </w:rPr>
        <w:t>21.10</w:t>
      </w:r>
      <w:r w:rsidR="0048792E" w:rsidRPr="00422137">
        <w:rPr>
          <w:rFonts w:ascii="Times New Roman" w:hAnsi="Times New Roman" w:cs="Times New Roman"/>
          <w:b/>
          <w:bCs/>
        </w:rPr>
        <w:t>.2022</w:t>
      </w:r>
      <w:r w:rsidR="00E71274" w:rsidRPr="00422137">
        <w:rPr>
          <w:rFonts w:ascii="Times New Roman" w:hAnsi="Times New Roman" w:cs="Times New Roman"/>
          <w:b/>
          <w:bCs/>
        </w:rPr>
        <w:t xml:space="preserve">. </w:t>
      </w:r>
      <w:r w:rsidR="00E71274" w:rsidRPr="003C0B76">
        <w:rPr>
          <w:rFonts w:ascii="Times New Roman" w:hAnsi="Times New Roman" w:cs="Times New Roman"/>
          <w:b/>
          <w:bCs/>
        </w:rPr>
        <w:t xml:space="preserve">godz. 10:00 </w:t>
      </w:r>
      <w:r w:rsidR="003B25B4" w:rsidRPr="003B25B4">
        <w:rPr>
          <w:rFonts w:ascii="Times New Roman" w:hAnsi="Times New Roman" w:cs="Times New Roman"/>
        </w:rPr>
        <w:t>Decyduje data oraz dokładny czas (</w:t>
      </w:r>
      <w:proofErr w:type="spellStart"/>
      <w:r w:rsidR="003B25B4" w:rsidRPr="003B25B4">
        <w:rPr>
          <w:rFonts w:ascii="Times New Roman" w:hAnsi="Times New Roman" w:cs="Times New Roman"/>
        </w:rPr>
        <w:t>hh:mm:ss</w:t>
      </w:r>
      <w:proofErr w:type="spellEnd"/>
      <w:r w:rsidR="003B25B4" w:rsidRPr="003B25B4">
        <w:rPr>
          <w:rFonts w:ascii="Times New Roman" w:hAnsi="Times New Roman" w:cs="Times New Roman"/>
        </w:rPr>
        <w:t>) generowany wg czasu lokalnego serwera synchronizowanego zegarem Głównego Urzędu Miar.</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12) </w:t>
      </w:r>
      <w:r w:rsidR="003B25B4" w:rsidRPr="003B25B4">
        <w:rPr>
          <w:rFonts w:ascii="Times New Roman" w:hAnsi="Times New Roman" w:cs="Times New Roman"/>
        </w:rPr>
        <w:t>Oferta złożona po terminie zostanie odrzucona na podstawie art. 226 ust. 1 pkt 1 Ustawy.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13)</w:t>
      </w:r>
      <w:r w:rsidR="003B25B4" w:rsidRPr="003B25B4">
        <w:rPr>
          <w:rFonts w:ascii="Times New Roman" w:hAnsi="Times New Roman" w:cs="Times New Roman"/>
        </w:rPr>
        <w:t xml:space="preserve"> Wykonawca przed upływem terminu do składania ofert może zmienić lub wycofać ofertę. </w:t>
      </w:r>
    </w:p>
    <w:p w:rsidR="003B25B4" w:rsidRPr="003B25B4" w:rsidRDefault="00476E76" w:rsidP="000A1DAD">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14) </w:t>
      </w:r>
      <w:r w:rsidR="003B25B4" w:rsidRPr="003B25B4">
        <w:rPr>
          <w:rFonts w:ascii="Times New Roman" w:hAnsi="Times New Roman" w:cs="Times New Roman"/>
        </w:rPr>
        <w:t>Wykonawca nie może skutecznie wycofać oferty ani wprowadzić zmian w treści oferty po upływie terminu składania ofert.</w:t>
      </w:r>
    </w:p>
    <w:p w:rsidR="00AC11D7" w:rsidRPr="003B25B4" w:rsidRDefault="00AC11D7" w:rsidP="003B25B4">
      <w:pPr>
        <w:autoSpaceDE w:val="0"/>
        <w:autoSpaceDN w:val="0"/>
        <w:adjustRightInd w:val="0"/>
        <w:spacing w:after="0" w:line="240" w:lineRule="auto"/>
        <w:jc w:val="both"/>
        <w:rPr>
          <w:rFonts w:ascii="Times New Roman" w:hAnsi="Times New Roman" w:cs="Times New Roman"/>
        </w:rPr>
      </w:pPr>
    </w:p>
    <w:p w:rsidR="003B25B4" w:rsidRPr="00422137" w:rsidRDefault="003B25B4" w:rsidP="003B25B4">
      <w:pPr>
        <w:autoSpaceDE w:val="0"/>
        <w:autoSpaceDN w:val="0"/>
        <w:adjustRightInd w:val="0"/>
        <w:spacing w:after="26" w:line="240" w:lineRule="auto"/>
        <w:jc w:val="both"/>
        <w:rPr>
          <w:rFonts w:ascii="Times New Roman" w:hAnsi="Times New Roman" w:cs="Times New Roman"/>
          <w:b/>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I. Termin otwarcia ofert</w:t>
      </w:r>
    </w:p>
    <w:p w:rsidR="003B25B4" w:rsidRPr="0092642A" w:rsidRDefault="003B25B4" w:rsidP="002B2844">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422137">
        <w:rPr>
          <w:rFonts w:ascii="Times New Roman" w:hAnsi="Times New Roman" w:cs="Times New Roman"/>
          <w:b/>
          <w:bCs/>
        </w:rPr>
        <w:t xml:space="preserve">Otwarcie ofert nastąpi niezwłocznie po upływie terminu składania ofert, tj. </w:t>
      </w:r>
      <w:r w:rsidR="0019653F" w:rsidRPr="00422137">
        <w:rPr>
          <w:rFonts w:ascii="Times New Roman" w:hAnsi="Times New Roman" w:cs="Times New Roman"/>
          <w:b/>
          <w:bCs/>
        </w:rPr>
        <w:t>21.10</w:t>
      </w:r>
      <w:r w:rsidR="0048792E" w:rsidRPr="00422137">
        <w:rPr>
          <w:rFonts w:ascii="Times New Roman" w:hAnsi="Times New Roman" w:cs="Times New Roman"/>
          <w:b/>
          <w:bCs/>
        </w:rPr>
        <w:t>.2022</w:t>
      </w:r>
      <w:r w:rsidR="00E71274" w:rsidRPr="00422137">
        <w:rPr>
          <w:rFonts w:ascii="Times New Roman" w:hAnsi="Times New Roman" w:cs="Times New Roman"/>
          <w:b/>
          <w:bCs/>
        </w:rPr>
        <w:t xml:space="preserve">r. </w:t>
      </w:r>
      <w:r w:rsidR="001841A8" w:rsidRPr="0092642A">
        <w:rPr>
          <w:rFonts w:ascii="Times New Roman" w:hAnsi="Times New Roman" w:cs="Times New Roman"/>
          <w:b/>
          <w:bCs/>
        </w:rPr>
        <w:t>godz.: 10:3</w:t>
      </w:r>
      <w:r w:rsidRPr="0092642A">
        <w:rPr>
          <w:rFonts w:ascii="Times New Roman" w:hAnsi="Times New Roman" w:cs="Times New Roman"/>
          <w:b/>
          <w:bCs/>
        </w:rPr>
        <w:t>0.</w:t>
      </w:r>
    </w:p>
    <w:p w:rsidR="0092642A" w:rsidRPr="0092642A" w:rsidRDefault="0092642A" w:rsidP="002B2844">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w:t>
      </w:r>
      <w:proofErr w:type="spellStart"/>
      <w:r>
        <w:rPr>
          <w:rFonts w:ascii="Times New Roman" w:hAnsi="Times New Roman" w:cs="Times New Roman"/>
        </w:rPr>
        <w:t>miniPortalu</w:t>
      </w:r>
      <w:proofErr w:type="spellEnd"/>
      <w:r>
        <w:rPr>
          <w:rFonts w:ascii="Times New Roman" w:hAnsi="Times New Roman" w:cs="Times New Roman"/>
        </w:rPr>
        <w:t xml:space="preserve">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 poinformuje</w:t>
      </w:r>
      <w:r w:rsidR="0092642A">
        <w:rPr>
          <w:rFonts w:ascii="Times New Roman" w:hAnsi="Times New Roman" w:cs="Times New Roman"/>
        </w:rPr>
        <w:br/>
        <w:t xml:space="preserve">   </w:t>
      </w:r>
      <w:r w:rsidR="003B25B4" w:rsidRPr="003B25B4">
        <w:rPr>
          <w:rFonts w:ascii="Times New Roman" w:hAnsi="Times New Roman" w:cs="Times New Roman"/>
        </w:rPr>
        <w:t xml:space="preserve"> 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1841A8" w:rsidRDefault="001841A8" w:rsidP="003B25B4">
      <w:pPr>
        <w:autoSpaceDE w:val="0"/>
        <w:autoSpaceDN w:val="0"/>
        <w:adjustRightInd w:val="0"/>
        <w:spacing w:after="0" w:line="240" w:lineRule="auto"/>
        <w:jc w:val="both"/>
        <w:rPr>
          <w:rFonts w:ascii="Times New Roman" w:hAnsi="Times New Roman" w:cs="Times New Roman"/>
        </w:rPr>
      </w:pPr>
    </w:p>
    <w:p w:rsidR="001841A8" w:rsidRPr="003B25B4" w:rsidRDefault="001841A8"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9401CD" w:rsidRPr="00705EAE" w:rsidRDefault="009401CD" w:rsidP="00C530B9">
      <w:pPr>
        <w:numPr>
          <w:ilvl w:val="0"/>
          <w:numId w:val="17"/>
        </w:numPr>
        <w:spacing w:after="0" w:line="240" w:lineRule="auto"/>
        <w:ind w:left="284" w:hanging="284"/>
        <w:jc w:val="both"/>
        <w:rPr>
          <w:rFonts w:ascii="Times New Roman" w:hAnsi="Times New Roman"/>
          <w:color w:val="000000"/>
        </w:rPr>
      </w:pPr>
      <w:r w:rsidRPr="00705EAE">
        <w:rPr>
          <w:rFonts w:ascii="Times New Roman" w:hAnsi="Times New Roman"/>
          <w:color w:val="000000"/>
        </w:rPr>
        <w:t>Wykonawca określa cenę realizacji zamówienia poprzez wskazanie łącznej wartości zamówienia w Formularzu Ofertowym.</w:t>
      </w:r>
    </w:p>
    <w:p w:rsidR="009401CD" w:rsidRPr="00705EAE" w:rsidRDefault="009401CD" w:rsidP="00C530B9">
      <w:pPr>
        <w:numPr>
          <w:ilvl w:val="0"/>
          <w:numId w:val="17"/>
        </w:numPr>
        <w:spacing w:after="0" w:line="240" w:lineRule="auto"/>
        <w:ind w:left="284" w:hanging="284"/>
        <w:jc w:val="both"/>
        <w:rPr>
          <w:rFonts w:ascii="Times New Roman" w:hAnsi="Times New Roman"/>
          <w:color w:val="000000"/>
        </w:rPr>
      </w:pPr>
      <w:r w:rsidRPr="00705EAE">
        <w:rPr>
          <w:rFonts w:ascii="Times New Roman" w:hAnsi="Times New Roman"/>
          <w:color w:val="000000"/>
        </w:rPr>
        <w:t xml:space="preserve">Łączna cena oferty brutto musi uwzględniać wszystkie koszty związane z realizacją przedmiotu zamówienia. </w:t>
      </w:r>
    </w:p>
    <w:p w:rsidR="009401CD" w:rsidRPr="00705EAE" w:rsidRDefault="009401CD" w:rsidP="00C530B9">
      <w:pPr>
        <w:numPr>
          <w:ilvl w:val="0"/>
          <w:numId w:val="17"/>
        </w:numPr>
        <w:spacing w:after="0" w:line="240" w:lineRule="auto"/>
        <w:ind w:left="284" w:hanging="284"/>
        <w:jc w:val="both"/>
        <w:rPr>
          <w:rFonts w:ascii="Times New Roman" w:hAnsi="Times New Roman"/>
          <w:color w:val="000000"/>
        </w:rPr>
      </w:pPr>
      <w:r w:rsidRPr="00705EAE">
        <w:rPr>
          <w:rFonts w:ascii="Times New Roman" w:hAnsi="Times New Roman"/>
          <w:color w:val="000000"/>
        </w:rPr>
        <w:lastRenderedPageBreak/>
        <w:t xml:space="preserve">Cena musi być podana w złotych polskich (PLN), cyfrowo i słownie z dokładnością do dwóch miejsc po przecinku. </w:t>
      </w:r>
    </w:p>
    <w:p w:rsidR="009401CD" w:rsidRDefault="009401CD" w:rsidP="00C530B9">
      <w:pPr>
        <w:numPr>
          <w:ilvl w:val="0"/>
          <w:numId w:val="17"/>
        </w:numPr>
        <w:spacing w:after="0" w:line="240" w:lineRule="auto"/>
        <w:ind w:left="284" w:hanging="284"/>
        <w:jc w:val="both"/>
        <w:rPr>
          <w:rFonts w:ascii="Times New Roman" w:hAnsi="Times New Roman"/>
          <w:color w:val="000000"/>
        </w:rPr>
      </w:pPr>
      <w:r w:rsidRPr="00705EAE">
        <w:rPr>
          <w:rFonts w:ascii="Times New Roman" w:hAnsi="Times New Roman"/>
          <w:color w:val="000000"/>
        </w:rPr>
        <w:t>Wszystkie ceny określone przez potencjalnego Wykonawcę zostaną ustalone na okres ważności Umowy i nie będą podlegały zmianom</w:t>
      </w:r>
    </w:p>
    <w:p w:rsidR="005F4B66" w:rsidRPr="00B03002" w:rsidRDefault="005F4B66" w:rsidP="00C530B9">
      <w:pPr>
        <w:numPr>
          <w:ilvl w:val="0"/>
          <w:numId w:val="17"/>
        </w:numPr>
        <w:spacing w:after="0" w:line="240" w:lineRule="auto"/>
        <w:ind w:left="284" w:hanging="284"/>
        <w:jc w:val="both"/>
        <w:rPr>
          <w:rFonts w:ascii="Times New Roman" w:hAnsi="Times New Roman"/>
          <w:color w:val="000000"/>
        </w:rPr>
      </w:pPr>
      <w:r w:rsidRPr="00B03002">
        <w:rPr>
          <w:rFonts w:ascii="Times New Roman" w:hAnsi="Times New Roman" w:cs="Times New Roman"/>
        </w:rPr>
        <w:t>Cena oferty musi uwzględniać wartość podatku od towarów i usług VAT, innych opłat i p</w:t>
      </w:r>
      <w:r w:rsidR="00247847" w:rsidRPr="00B03002">
        <w:rPr>
          <w:rFonts w:ascii="Times New Roman" w:hAnsi="Times New Roman" w:cs="Times New Roman"/>
        </w:rPr>
        <w:t xml:space="preserve">odatków. oraz </w:t>
      </w:r>
      <w:r w:rsidRPr="00B03002">
        <w:rPr>
          <w:rFonts w:ascii="Times New Roman" w:hAnsi="Times New Roman" w:cs="Times New Roman"/>
        </w:rPr>
        <w:t xml:space="preserve">wszystkie koszty związane z realizacją przedmiotu zamówienia. </w:t>
      </w:r>
    </w:p>
    <w:p w:rsidR="005F4B66" w:rsidRPr="00B03002" w:rsidRDefault="005F4B66" w:rsidP="00C530B9">
      <w:pPr>
        <w:numPr>
          <w:ilvl w:val="0"/>
          <w:numId w:val="17"/>
        </w:numPr>
        <w:spacing w:after="0" w:line="240" w:lineRule="auto"/>
        <w:ind w:left="284" w:hanging="284"/>
        <w:jc w:val="both"/>
        <w:rPr>
          <w:rFonts w:ascii="Times New Roman" w:hAnsi="Times New Roman"/>
          <w:color w:val="000000"/>
        </w:rPr>
      </w:pPr>
      <w:r w:rsidRPr="00B03002">
        <w:rPr>
          <w:rFonts w:ascii="Times New Roman" w:hAnsi="Times New Roman" w:cs="Times New Roman"/>
        </w:rPr>
        <w:t>Wszelkie rozliczenia finansowe między Zamawiającym a Wykonawcą będą prowadzone w złotych polskich w zaokrągleniu do dwóch miejsc po przecinku.</w:t>
      </w:r>
    </w:p>
    <w:p w:rsidR="005F4B66" w:rsidRPr="00B03002" w:rsidRDefault="005F4B66" w:rsidP="00C530B9">
      <w:pPr>
        <w:numPr>
          <w:ilvl w:val="0"/>
          <w:numId w:val="17"/>
        </w:numPr>
        <w:spacing w:after="0" w:line="240" w:lineRule="auto"/>
        <w:ind w:left="284" w:hanging="284"/>
        <w:jc w:val="both"/>
        <w:rPr>
          <w:rFonts w:ascii="Times New Roman" w:hAnsi="Times New Roman"/>
          <w:color w:val="000000"/>
        </w:rPr>
      </w:pPr>
      <w:r w:rsidRPr="00B03002">
        <w:rPr>
          <w:rFonts w:ascii="Times New Roman" w:hAnsi="Times New Roman" w:cs="Times New Roman"/>
        </w:rPr>
        <w:t>W przypadku zmiany przepisów dotyczących ustawy o podatku od towarów i usług, strony obowiązywać będzie cena z uwzględnieniem stawki VAT obo</w:t>
      </w:r>
      <w:r w:rsidR="00BB2A08" w:rsidRPr="00B03002">
        <w:rPr>
          <w:rFonts w:ascii="Times New Roman" w:hAnsi="Times New Roman" w:cs="Times New Roman"/>
        </w:rPr>
        <w:t>wiązującej na dzień wystawienia.</w:t>
      </w:r>
    </w:p>
    <w:p w:rsidR="005F4B66" w:rsidRPr="00B03002" w:rsidRDefault="005F4B66" w:rsidP="00C530B9">
      <w:pPr>
        <w:numPr>
          <w:ilvl w:val="0"/>
          <w:numId w:val="17"/>
        </w:numPr>
        <w:spacing w:after="0" w:line="240" w:lineRule="auto"/>
        <w:ind w:left="284" w:hanging="284"/>
        <w:jc w:val="both"/>
        <w:rPr>
          <w:rFonts w:ascii="Times New Roman" w:hAnsi="Times New Roman"/>
          <w:color w:val="000000"/>
        </w:rPr>
      </w:pPr>
      <w:r w:rsidRPr="00B03002">
        <w:rPr>
          <w:rFonts w:ascii="Times New Roman" w:hAnsi="Times New Roman" w:cs="Times New Roman"/>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B03002">
        <w:rPr>
          <w:rFonts w:ascii="Times New Roman" w:hAnsi="Times New Roman" w:cs="Times New Roman"/>
        </w:rPr>
        <w:t>późn</w:t>
      </w:r>
      <w:proofErr w:type="spellEnd"/>
      <w:r w:rsidRPr="00B03002">
        <w:rPr>
          <w:rFonts w:ascii="Times New Roman" w:hAnsi="Times New Roman" w:cs="Times New Roman"/>
        </w:rPr>
        <w:t>. zm.), dla celów zastosowania kryterium ceny lub kosztu zamawiający dolicza do przedstawionej w tej ofercie ceny kwotę podatku od towarów i usług, którą miałby obowiązek rozliczyć.</w:t>
      </w:r>
    </w:p>
    <w:p w:rsidR="005F4B66" w:rsidRPr="00B03002" w:rsidRDefault="005F4B66" w:rsidP="00C530B9">
      <w:pPr>
        <w:numPr>
          <w:ilvl w:val="0"/>
          <w:numId w:val="17"/>
        </w:numPr>
        <w:spacing w:after="0" w:line="240" w:lineRule="auto"/>
        <w:ind w:left="284" w:hanging="284"/>
        <w:jc w:val="both"/>
        <w:rPr>
          <w:rFonts w:ascii="Times New Roman" w:hAnsi="Times New Roman"/>
          <w:color w:val="000000"/>
        </w:rPr>
      </w:pPr>
      <w:r w:rsidRPr="00B03002">
        <w:rPr>
          <w:rFonts w:ascii="Times New Roman" w:hAnsi="Times New Roman" w:cs="Times New Roman"/>
        </w:rPr>
        <w:t>W ofercie wykonawca ma obowiązek:</w:t>
      </w:r>
    </w:p>
    <w:p w:rsidR="005F4B66" w:rsidRPr="008A2028" w:rsidRDefault="005F4B66" w:rsidP="00C54310">
      <w:pPr>
        <w:pStyle w:val="Akapitzlist"/>
        <w:numPr>
          <w:ilvl w:val="2"/>
          <w:numId w:val="12"/>
        </w:numPr>
        <w:spacing w:after="0" w:line="240" w:lineRule="auto"/>
        <w:ind w:hanging="464"/>
        <w:jc w:val="both"/>
        <w:rPr>
          <w:rFonts w:ascii="Times New Roman" w:hAnsi="Times New Roman" w:cs="Times New Roman"/>
        </w:rPr>
      </w:pPr>
      <w:r w:rsidRPr="008A2028">
        <w:rPr>
          <w:rFonts w:ascii="Times New Roman" w:hAnsi="Times New Roman" w:cs="Times New Roman"/>
        </w:rPr>
        <w:t>poinformowania zamawiającego, że wybór jego oferty będzie prowadził do powstania u zamawiającego obowiązku podatkowego;</w:t>
      </w:r>
    </w:p>
    <w:p w:rsidR="005F4B66" w:rsidRPr="008A2028" w:rsidRDefault="005F4B66" w:rsidP="00C54310">
      <w:pPr>
        <w:pStyle w:val="Akapitzlist"/>
        <w:numPr>
          <w:ilvl w:val="2"/>
          <w:numId w:val="12"/>
        </w:numPr>
        <w:spacing w:after="0" w:line="240" w:lineRule="auto"/>
        <w:ind w:hanging="464"/>
        <w:jc w:val="both"/>
        <w:rPr>
          <w:rFonts w:ascii="Times New Roman" w:hAnsi="Times New Roman" w:cs="Times New Roman"/>
        </w:rPr>
      </w:pPr>
      <w:r w:rsidRPr="008A2028">
        <w:rPr>
          <w:rFonts w:ascii="Times New Roman" w:hAnsi="Times New Roman" w:cs="Times New Roman"/>
        </w:rPr>
        <w:t>wskazania nazwy (rodzaju) towaru lub usługi, których dostawa lub świadczenie będą prowadziły do powstania obowiązku podatkowego;</w:t>
      </w:r>
    </w:p>
    <w:p w:rsidR="005F4B66" w:rsidRPr="008A2028" w:rsidRDefault="005F4B66" w:rsidP="00C54310">
      <w:pPr>
        <w:pStyle w:val="Akapitzlist"/>
        <w:numPr>
          <w:ilvl w:val="2"/>
          <w:numId w:val="12"/>
        </w:numPr>
        <w:spacing w:after="0" w:line="240" w:lineRule="auto"/>
        <w:ind w:hanging="464"/>
        <w:jc w:val="both"/>
        <w:rPr>
          <w:rFonts w:ascii="Times New Roman" w:hAnsi="Times New Roman" w:cs="Times New Roman"/>
        </w:rPr>
      </w:pPr>
      <w:r w:rsidRPr="008A2028">
        <w:rPr>
          <w:rFonts w:ascii="Times New Roman" w:hAnsi="Times New Roman" w:cs="Times New Roman"/>
        </w:rPr>
        <w:t>wskazania wartości towaru lub usługi objętego obowiązkiem podatkowym zamawiającego, bez kwoty podatku;</w:t>
      </w:r>
    </w:p>
    <w:p w:rsidR="00AC11D7" w:rsidRPr="00BB2A08" w:rsidRDefault="005F4B66" w:rsidP="00C54310">
      <w:pPr>
        <w:pStyle w:val="Akapitzlist"/>
        <w:numPr>
          <w:ilvl w:val="2"/>
          <w:numId w:val="12"/>
        </w:numPr>
        <w:spacing w:after="0" w:line="240" w:lineRule="auto"/>
        <w:ind w:hanging="464"/>
        <w:jc w:val="both"/>
        <w:rPr>
          <w:rFonts w:ascii="Times New Roman" w:hAnsi="Times New Roman" w:cs="Times New Roman"/>
        </w:rPr>
      </w:pPr>
      <w:r w:rsidRPr="008A2028">
        <w:rPr>
          <w:rFonts w:ascii="Times New Roman" w:hAnsi="Times New Roman" w:cs="Times New Roman"/>
        </w:rPr>
        <w:t>wskazania stawki podatku od towarów i usług, która zgodnie z wiedzą wykonawcy, będzie miała zastosowanie.</w:t>
      </w:r>
    </w:p>
    <w:p w:rsidR="00724CC7" w:rsidRPr="003B25B4" w:rsidRDefault="00724CC7" w:rsidP="003B25B4">
      <w:pPr>
        <w:autoSpaceDE w:val="0"/>
        <w:autoSpaceDN w:val="0"/>
        <w:adjustRightInd w:val="0"/>
        <w:spacing w:after="0" w:line="240" w:lineRule="auto"/>
        <w:jc w:val="both"/>
        <w:rPr>
          <w:rFonts w:ascii="Times New Roman" w:hAnsi="Times New Roman" w:cs="Times New Roman"/>
        </w:rPr>
      </w:pPr>
    </w:p>
    <w:p w:rsidR="0092642A" w:rsidRPr="00724CC7" w:rsidRDefault="0046313C" w:rsidP="00724CC7">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t>X</w:t>
      </w:r>
      <w:r w:rsidR="003B25B4" w:rsidRPr="003B25B4">
        <w:rPr>
          <w:rFonts w:ascii="Times New Roman" w:hAnsi="Times New Roman" w:cs="Times New Roman"/>
          <w:b/>
          <w:bCs/>
        </w:rPr>
        <w:t>V. Opis kryteriów oceny ofert wraz z podaniem wag tych kryteriów i sposobu oceny ofert</w:t>
      </w:r>
    </w:p>
    <w:p w:rsidR="00BB2A08" w:rsidRPr="00BB2A08" w:rsidRDefault="00BB2A08" w:rsidP="00BB2A08">
      <w:pP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BB2A08" w:rsidRPr="00BB2A08" w:rsidTr="006B3A7C">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rPr>
                <w:rFonts w:ascii="Times New Roman" w:hAnsi="Times New Roman" w:cs="Times New Roman"/>
                <w:b/>
              </w:rPr>
            </w:pPr>
            <w:r w:rsidRPr="00BB2A08">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b/>
              </w:rPr>
            </w:pPr>
            <w:r w:rsidRPr="00BB2A08">
              <w:rPr>
                <w:rFonts w:ascii="Times New Roman" w:hAnsi="Times New Roman" w:cs="Times New Roman"/>
                <w:b/>
              </w:rPr>
              <w:t>Kryterium oceny</w:t>
            </w:r>
          </w:p>
          <w:p w:rsidR="00BB2A08" w:rsidRPr="00BB2A08" w:rsidRDefault="00BB2A08" w:rsidP="006B3A7C">
            <w:pPr>
              <w:pStyle w:val="Tekstpodstawowywcity"/>
              <w:jc w:val="center"/>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b/>
              </w:rPr>
            </w:pPr>
            <w:r w:rsidRPr="00BB2A08">
              <w:rPr>
                <w:rFonts w:ascii="Times New Roman" w:hAnsi="Times New Roman" w:cs="Times New Roman"/>
                <w:b/>
              </w:rPr>
              <w:t>Podstawa oceny</w:t>
            </w:r>
          </w:p>
        </w:tc>
        <w:tc>
          <w:tcPr>
            <w:tcW w:w="2050"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b/>
              </w:rPr>
            </w:pPr>
            <w:r w:rsidRPr="00BB2A08">
              <w:rPr>
                <w:rFonts w:ascii="Times New Roman" w:hAnsi="Times New Roman" w:cs="Times New Roman"/>
                <w:b/>
              </w:rPr>
              <w:t>Znaczenie /%/</w:t>
            </w:r>
          </w:p>
        </w:tc>
      </w:tr>
      <w:tr w:rsidR="00BB2A08" w:rsidRPr="00BB2A08" w:rsidTr="006B3A7C">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rPr>
                <w:rFonts w:ascii="Times New Roman" w:hAnsi="Times New Roman" w:cs="Times New Roman"/>
              </w:rPr>
            </w:pPr>
            <w:r w:rsidRPr="00BB2A08">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rPr>
                <w:rFonts w:ascii="Times New Roman" w:hAnsi="Times New Roman" w:cs="Times New Roman"/>
              </w:rPr>
            </w:pPr>
            <w:r w:rsidRPr="00BB2A08">
              <w:rPr>
                <w:rFonts w:ascii="Times New Roman" w:hAnsi="Times New Roman" w:cs="Times New Roman"/>
              </w:rPr>
              <w:t xml:space="preserve">Cena oferty brutto </w:t>
            </w:r>
            <w:r w:rsidR="00B03002">
              <w:rPr>
                <w:rFonts w:ascii="Times New Roman" w:hAnsi="Times New Roman" w:cs="Times New Roman"/>
              </w:rPr>
              <w:t xml:space="preserve"> (C)</w:t>
            </w:r>
          </w:p>
        </w:tc>
        <w:tc>
          <w:tcPr>
            <w:tcW w:w="2554"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rPr>
            </w:pPr>
            <w:r w:rsidRPr="00BB2A08">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rPr>
            </w:pPr>
            <w:r w:rsidRPr="00BB2A08">
              <w:rPr>
                <w:rFonts w:ascii="Times New Roman" w:hAnsi="Times New Roman" w:cs="Times New Roman"/>
              </w:rPr>
              <w:t>60%</w:t>
            </w:r>
          </w:p>
        </w:tc>
      </w:tr>
      <w:tr w:rsidR="00BB2A08" w:rsidRPr="00BB2A08" w:rsidTr="006B3A7C">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rPr>
                <w:rFonts w:ascii="Times New Roman" w:hAnsi="Times New Roman" w:cs="Times New Roman"/>
              </w:rPr>
            </w:pPr>
            <w:r w:rsidRPr="00BB2A08">
              <w:rPr>
                <w:rFonts w:ascii="Times New Roman" w:hAnsi="Times New Roman" w:cs="Times New Roman"/>
              </w:rPr>
              <w:t xml:space="preserve">2. </w:t>
            </w:r>
          </w:p>
        </w:tc>
        <w:tc>
          <w:tcPr>
            <w:tcW w:w="3825" w:type="dxa"/>
            <w:tcBorders>
              <w:top w:val="single" w:sz="4" w:space="0" w:color="auto"/>
              <w:left w:val="single" w:sz="4" w:space="0" w:color="auto"/>
              <w:bottom w:val="single" w:sz="4" w:space="0" w:color="auto"/>
              <w:right w:val="single" w:sz="4" w:space="0" w:color="auto"/>
            </w:tcBorders>
          </w:tcPr>
          <w:p w:rsidR="00BB2A08" w:rsidRPr="00BB2A08" w:rsidRDefault="00B32B7F" w:rsidP="006B3A7C">
            <w:pPr>
              <w:pStyle w:val="Tekstpodstawowywcity"/>
              <w:rPr>
                <w:rFonts w:ascii="Times New Roman" w:hAnsi="Times New Roman" w:cs="Times New Roman"/>
              </w:rPr>
            </w:pPr>
            <w:r>
              <w:rPr>
                <w:rFonts w:ascii="Times New Roman" w:hAnsi="Times New Roman" w:cs="Times New Roman"/>
              </w:rPr>
              <w:t>Okres gwarancji (G</w:t>
            </w:r>
            <w:r w:rsidR="00B03002">
              <w:rPr>
                <w:rFonts w:ascii="Times New Roman" w:hAnsi="Times New Roman" w:cs="Times New Roman"/>
              </w:rPr>
              <w:t>)</w:t>
            </w:r>
          </w:p>
        </w:tc>
        <w:tc>
          <w:tcPr>
            <w:tcW w:w="2554" w:type="dxa"/>
            <w:tcBorders>
              <w:top w:val="single" w:sz="4" w:space="0" w:color="auto"/>
              <w:left w:val="single" w:sz="4" w:space="0" w:color="auto"/>
              <w:bottom w:val="single" w:sz="4" w:space="0" w:color="auto"/>
              <w:right w:val="single" w:sz="4" w:space="0" w:color="auto"/>
            </w:tcBorders>
          </w:tcPr>
          <w:p w:rsidR="00BB2A08" w:rsidRPr="00BB2A08" w:rsidRDefault="00BB2A08" w:rsidP="006B3A7C">
            <w:pPr>
              <w:pStyle w:val="Tekstpodstawowywcity"/>
              <w:jc w:val="center"/>
              <w:rPr>
                <w:rFonts w:ascii="Times New Roman" w:hAnsi="Times New Roman" w:cs="Times New Roman"/>
              </w:rPr>
            </w:pPr>
            <w:r w:rsidRPr="00BB2A08">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BB2A08" w:rsidRDefault="00C2020F" w:rsidP="006B3A7C">
            <w:pPr>
              <w:pStyle w:val="Tekstpodstawowywcity"/>
              <w:jc w:val="center"/>
              <w:rPr>
                <w:rFonts w:ascii="Times New Roman" w:hAnsi="Times New Roman" w:cs="Times New Roman"/>
              </w:rPr>
            </w:pPr>
            <w:r>
              <w:rPr>
                <w:rFonts w:ascii="Times New Roman" w:hAnsi="Times New Roman" w:cs="Times New Roman"/>
              </w:rPr>
              <w:t>15</w:t>
            </w:r>
            <w:r w:rsidR="00BB2A08" w:rsidRPr="00BB2A08">
              <w:rPr>
                <w:rFonts w:ascii="Times New Roman" w:hAnsi="Times New Roman" w:cs="Times New Roman"/>
              </w:rPr>
              <w:t>%</w:t>
            </w:r>
          </w:p>
        </w:tc>
      </w:tr>
      <w:tr w:rsidR="00B32B7F" w:rsidRPr="00BB2A08" w:rsidTr="006B3A7C">
        <w:trPr>
          <w:jc w:val="center"/>
        </w:trPr>
        <w:tc>
          <w:tcPr>
            <w:tcW w:w="779" w:type="dxa"/>
            <w:tcBorders>
              <w:top w:val="single" w:sz="4" w:space="0" w:color="auto"/>
              <w:left w:val="single" w:sz="4" w:space="0" w:color="auto"/>
              <w:bottom w:val="single" w:sz="4" w:space="0" w:color="auto"/>
              <w:right w:val="single" w:sz="4" w:space="0" w:color="auto"/>
            </w:tcBorders>
          </w:tcPr>
          <w:p w:rsidR="00B32B7F" w:rsidRPr="00BB2A08" w:rsidRDefault="00B32B7F" w:rsidP="006B3A7C">
            <w:pPr>
              <w:pStyle w:val="Tekstpodstawowywcity"/>
              <w:rPr>
                <w:rFonts w:ascii="Times New Roman" w:hAnsi="Times New Roman" w:cs="Times New Roman"/>
              </w:rPr>
            </w:pPr>
            <w:r>
              <w:rPr>
                <w:rFonts w:ascii="Times New Roman" w:hAnsi="Times New Roman" w:cs="Times New Roman"/>
              </w:rPr>
              <w:t>3.</w:t>
            </w:r>
          </w:p>
        </w:tc>
        <w:tc>
          <w:tcPr>
            <w:tcW w:w="3825" w:type="dxa"/>
            <w:tcBorders>
              <w:top w:val="single" w:sz="4" w:space="0" w:color="auto"/>
              <w:left w:val="single" w:sz="4" w:space="0" w:color="auto"/>
              <w:bottom w:val="single" w:sz="4" w:space="0" w:color="auto"/>
              <w:right w:val="single" w:sz="4" w:space="0" w:color="auto"/>
            </w:tcBorders>
          </w:tcPr>
          <w:p w:rsidR="00B32B7F" w:rsidRDefault="00B32B7F" w:rsidP="006B3A7C">
            <w:pPr>
              <w:pStyle w:val="Tekstpodstawowywcity"/>
              <w:rPr>
                <w:rFonts w:ascii="Times New Roman" w:hAnsi="Times New Roman" w:cs="Times New Roman"/>
              </w:rPr>
            </w:pPr>
            <w:r>
              <w:rPr>
                <w:rFonts w:ascii="Times New Roman" w:hAnsi="Times New Roman" w:cs="Times New Roman"/>
              </w:rPr>
              <w:t>Skrócenie terminu realizacji (T)</w:t>
            </w:r>
          </w:p>
        </w:tc>
        <w:tc>
          <w:tcPr>
            <w:tcW w:w="2554" w:type="dxa"/>
            <w:tcBorders>
              <w:top w:val="single" w:sz="4" w:space="0" w:color="auto"/>
              <w:left w:val="single" w:sz="4" w:space="0" w:color="auto"/>
              <w:bottom w:val="single" w:sz="4" w:space="0" w:color="auto"/>
              <w:right w:val="single" w:sz="4" w:space="0" w:color="auto"/>
            </w:tcBorders>
          </w:tcPr>
          <w:p w:rsidR="00B32B7F" w:rsidRPr="00BB2A08" w:rsidRDefault="00B32B7F" w:rsidP="006B3A7C">
            <w:pPr>
              <w:pStyle w:val="Tekstpodstawowywcity"/>
              <w:jc w:val="center"/>
              <w:rPr>
                <w:rFonts w:ascii="Times New Roman" w:hAnsi="Times New Roman" w:cs="Times New Roman"/>
              </w:rPr>
            </w:pPr>
            <w:r>
              <w:rPr>
                <w:rFonts w:ascii="Times New Roman" w:hAnsi="Times New Roman" w:cs="Times New Roman"/>
              </w:rPr>
              <w:t>Druk oferty</w:t>
            </w:r>
          </w:p>
        </w:tc>
        <w:tc>
          <w:tcPr>
            <w:tcW w:w="2050" w:type="dxa"/>
            <w:tcBorders>
              <w:top w:val="single" w:sz="4" w:space="0" w:color="auto"/>
              <w:left w:val="single" w:sz="4" w:space="0" w:color="auto"/>
              <w:bottom w:val="single" w:sz="4" w:space="0" w:color="auto"/>
              <w:right w:val="single" w:sz="4" w:space="0" w:color="auto"/>
            </w:tcBorders>
          </w:tcPr>
          <w:p w:rsidR="00B32B7F" w:rsidRDefault="00C2020F" w:rsidP="006B3A7C">
            <w:pPr>
              <w:pStyle w:val="Tekstpodstawowywcity"/>
              <w:jc w:val="center"/>
              <w:rPr>
                <w:rFonts w:ascii="Times New Roman" w:hAnsi="Times New Roman" w:cs="Times New Roman"/>
              </w:rPr>
            </w:pPr>
            <w:r>
              <w:rPr>
                <w:rFonts w:ascii="Times New Roman" w:hAnsi="Times New Roman" w:cs="Times New Roman"/>
              </w:rPr>
              <w:t>25</w:t>
            </w:r>
            <w:r w:rsidR="00B32B7F">
              <w:rPr>
                <w:rFonts w:ascii="Times New Roman" w:hAnsi="Times New Roman" w:cs="Times New Roman"/>
              </w:rPr>
              <w:t>%</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2B2844">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Kryterium cena oferty brutto</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BB2A08">
      <w:pPr>
        <w:spacing w:after="0" w:line="240" w:lineRule="auto"/>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BB2A08">
      <w:pPr>
        <w:spacing w:after="0" w:line="240" w:lineRule="auto"/>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p>
    <w:p w:rsidR="0092642A" w:rsidRPr="0092642A" w:rsidRDefault="0092642A" w:rsidP="00BB2A08">
      <w:pPr>
        <w:spacing w:after="0" w:line="240" w:lineRule="auto"/>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p>
    <w:p w:rsidR="0092642A" w:rsidRDefault="0092642A" w:rsidP="00E57409">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E57409">
        <w:rPr>
          <w:rFonts w:ascii="Times New Roman" w:hAnsi="Times New Roman" w:cs="Times New Roman"/>
        </w:rPr>
        <w:t>) x   100 x 60%</w:t>
      </w:r>
    </w:p>
    <w:p w:rsidR="00B31509" w:rsidRPr="00B31509" w:rsidRDefault="00B31509" w:rsidP="00B31509">
      <w:pPr>
        <w:numPr>
          <w:ilvl w:val="0"/>
          <w:numId w:val="2"/>
        </w:numPr>
        <w:tabs>
          <w:tab w:val="clear" w:pos="960"/>
          <w:tab w:val="num" w:pos="360"/>
        </w:tabs>
        <w:spacing w:after="120" w:line="240" w:lineRule="auto"/>
        <w:ind w:left="360" w:right="-6"/>
        <w:rPr>
          <w:rFonts w:ascii="Times New Roman" w:hAnsi="Times New Roman" w:cs="Times New Roman"/>
          <w:b/>
          <w:color w:val="000000" w:themeColor="text1"/>
        </w:rPr>
      </w:pPr>
      <w:r w:rsidRPr="00B31509">
        <w:rPr>
          <w:rFonts w:ascii="Times New Roman" w:hAnsi="Times New Roman" w:cs="Times New Roman"/>
          <w:b/>
          <w:color w:val="000000" w:themeColor="text1"/>
        </w:rPr>
        <w:t>Kryterium „Okres gwarancji” (G):</w:t>
      </w:r>
    </w:p>
    <w:p w:rsidR="00B31509" w:rsidRPr="00B31509" w:rsidRDefault="00B31509" w:rsidP="00C530B9">
      <w:pPr>
        <w:pStyle w:val="Akapitzlist"/>
        <w:numPr>
          <w:ilvl w:val="0"/>
          <w:numId w:val="22"/>
        </w:numPr>
        <w:spacing w:after="120" w:line="240" w:lineRule="auto"/>
        <w:ind w:right="-6"/>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Przedmiotowe kryterium będzie rozpatrywane na podstawie informacji podanej przez Wykonawcę w Formularzu ofertowym</w:t>
      </w:r>
      <w:r>
        <w:rPr>
          <w:rFonts w:ascii="Times New Roman" w:hAnsi="Times New Roman" w:cs="Times New Roman"/>
          <w:color w:val="000000" w:themeColor="text1"/>
        </w:rPr>
        <w:t>.</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Minimalny okres gwarancji na przedmiot zamówienia wynosi 24 miesiące liczone od daty Odbioru końcowego przedmiotu zamówienia, na podstawie podpisanego protokołu odbioru – zgodnie z </w:t>
      </w:r>
      <w:r>
        <w:rPr>
          <w:rFonts w:ascii="Times New Roman" w:hAnsi="Times New Roman" w:cs="Times New Roman"/>
          <w:color w:val="000000" w:themeColor="text1"/>
        </w:rPr>
        <w:t>zapisami OPZ  oraz Wzoru umowy.</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W kryterium Okres gwarancji Wykona</w:t>
      </w:r>
      <w:r w:rsidR="00C2020F">
        <w:rPr>
          <w:rFonts w:ascii="Times New Roman" w:hAnsi="Times New Roman" w:cs="Times New Roman"/>
          <w:color w:val="000000" w:themeColor="text1"/>
        </w:rPr>
        <w:t>wca może otrzymać maksymalnie 15</w:t>
      </w:r>
      <w:r w:rsidRPr="00B31509">
        <w:rPr>
          <w:rFonts w:ascii="Times New Roman" w:hAnsi="Times New Roman" w:cs="Times New Roman"/>
          <w:color w:val="000000" w:themeColor="text1"/>
        </w:rPr>
        <w:t xml:space="preserve"> punktów.</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lastRenderedPageBreak/>
        <w:t>Zamawiający przyzna punkty za wydłużenie przez Wykonawcę w ramach oferty okresu gwara</w:t>
      </w:r>
      <w:r w:rsidR="00C2020F">
        <w:rPr>
          <w:rFonts w:ascii="Times New Roman" w:hAnsi="Times New Roman" w:cs="Times New Roman"/>
          <w:color w:val="000000" w:themeColor="text1"/>
        </w:rPr>
        <w:t>ncji na system maksymalnie do 36</w:t>
      </w:r>
      <w:r w:rsidRPr="00B31509">
        <w:rPr>
          <w:rFonts w:ascii="Times New Roman" w:hAnsi="Times New Roman" w:cs="Times New Roman"/>
          <w:color w:val="000000" w:themeColor="text1"/>
        </w:rPr>
        <w:t xml:space="preserve"> miesięcy w następujący sposób: </w:t>
      </w:r>
    </w:p>
    <w:p w:rsidR="00B31509" w:rsidRPr="00B31509" w:rsidRDefault="00B31509" w:rsidP="00C530B9">
      <w:pPr>
        <w:pStyle w:val="Akapitzlist"/>
        <w:numPr>
          <w:ilvl w:val="0"/>
          <w:numId w:val="21"/>
        </w:numPr>
        <w:spacing w:after="120" w:line="240" w:lineRule="auto"/>
        <w:ind w:right="-6"/>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Gwarancja na okres 24 mies</w:t>
      </w:r>
      <w:r w:rsidR="00C2020F">
        <w:rPr>
          <w:rFonts w:ascii="Times New Roman" w:hAnsi="Times New Roman" w:cs="Times New Roman"/>
          <w:color w:val="000000" w:themeColor="text1"/>
        </w:rPr>
        <w:t>ięcy na przedmiot zamówienia – 5</w:t>
      </w:r>
      <w:r w:rsidRPr="00B31509">
        <w:rPr>
          <w:rFonts w:ascii="Times New Roman" w:hAnsi="Times New Roman" w:cs="Times New Roman"/>
          <w:color w:val="000000" w:themeColor="text1"/>
        </w:rPr>
        <w:t xml:space="preserve"> pkt. </w:t>
      </w:r>
    </w:p>
    <w:p w:rsidR="00B31509" w:rsidRPr="00B31509" w:rsidRDefault="00C2020F" w:rsidP="00C530B9">
      <w:pPr>
        <w:pStyle w:val="Akapitzlist"/>
        <w:numPr>
          <w:ilvl w:val="0"/>
          <w:numId w:val="21"/>
        </w:numPr>
        <w:spacing w:after="120" w:line="240" w:lineRule="auto"/>
        <w:ind w:right="-6"/>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Gwarancja na okres 30</w:t>
      </w:r>
      <w:r w:rsidR="00B31509" w:rsidRPr="00B31509">
        <w:rPr>
          <w:rFonts w:ascii="Times New Roman" w:hAnsi="Times New Roman" w:cs="Times New Roman"/>
          <w:color w:val="000000" w:themeColor="text1"/>
        </w:rPr>
        <w:t xml:space="preserve"> miesięcy na przedmiot zamówienia – 10 pkt. </w:t>
      </w:r>
    </w:p>
    <w:p w:rsidR="00B31509" w:rsidRPr="00B31509" w:rsidRDefault="00C2020F" w:rsidP="00C530B9">
      <w:pPr>
        <w:pStyle w:val="Akapitzlist"/>
        <w:numPr>
          <w:ilvl w:val="0"/>
          <w:numId w:val="21"/>
        </w:numPr>
        <w:spacing w:after="120" w:line="240" w:lineRule="auto"/>
        <w:ind w:right="-6"/>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Gwarancja na okres 36</w:t>
      </w:r>
      <w:r w:rsidR="00B31509" w:rsidRPr="00B31509">
        <w:rPr>
          <w:rFonts w:ascii="Times New Roman" w:hAnsi="Times New Roman" w:cs="Times New Roman"/>
          <w:color w:val="000000" w:themeColor="text1"/>
        </w:rPr>
        <w:t xml:space="preserve"> mies</w:t>
      </w:r>
      <w:r>
        <w:rPr>
          <w:rFonts w:ascii="Times New Roman" w:hAnsi="Times New Roman" w:cs="Times New Roman"/>
          <w:color w:val="000000" w:themeColor="text1"/>
        </w:rPr>
        <w:t>ięcy na przedmiot zamówienia –15</w:t>
      </w:r>
      <w:r w:rsidR="00B31509" w:rsidRPr="00B31509">
        <w:rPr>
          <w:rFonts w:ascii="Times New Roman" w:hAnsi="Times New Roman" w:cs="Times New Roman"/>
          <w:color w:val="000000" w:themeColor="text1"/>
        </w:rPr>
        <w:t xml:space="preserve"> pkt. </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 xml:space="preserve">Oferowana przez Wykonawcę gwarancja na przedmiot zamówienia nie może być krótsza niż 24 miesiące. </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 xml:space="preserve">Jeżeli, mimo postanowień SWZ, okres gwarancji oferowany przez wykonawcę będzie dłuższy niż wskazany maksymalny okres gwarancji, wówczas dla obliczenia wartości punktowej oferty w </w:t>
      </w:r>
      <w:r w:rsidR="00C2020F">
        <w:rPr>
          <w:rFonts w:ascii="Times New Roman" w:hAnsi="Times New Roman" w:cs="Times New Roman"/>
          <w:color w:val="000000" w:themeColor="text1"/>
        </w:rPr>
        <w:t>tym kryterium będzie przyjęte 36</w:t>
      </w:r>
      <w:r w:rsidRPr="00B31509">
        <w:rPr>
          <w:rFonts w:ascii="Times New Roman" w:hAnsi="Times New Roman" w:cs="Times New Roman"/>
          <w:color w:val="000000" w:themeColor="text1"/>
        </w:rPr>
        <w:t xml:space="preserve"> miesięcy.</w:t>
      </w:r>
    </w:p>
    <w:p w:rsidR="00B31509" w:rsidRPr="00B31509" w:rsidRDefault="00B31509" w:rsidP="00C530B9">
      <w:pPr>
        <w:pStyle w:val="Akapitzlist"/>
        <w:numPr>
          <w:ilvl w:val="0"/>
          <w:numId w:val="22"/>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Wykonawca wskazując okres gwarancji określa go wartością liczbową co do ilości miesięcy.</w:t>
      </w:r>
    </w:p>
    <w:p w:rsidR="00B31509" w:rsidRPr="00B31509" w:rsidRDefault="00B31509" w:rsidP="00B31509">
      <w:pPr>
        <w:pStyle w:val="Akapitzlist"/>
        <w:numPr>
          <w:ilvl w:val="0"/>
          <w:numId w:val="2"/>
        </w:numPr>
        <w:tabs>
          <w:tab w:val="clear" w:pos="960"/>
          <w:tab w:val="num" w:pos="360"/>
        </w:tabs>
        <w:spacing w:after="120" w:line="240" w:lineRule="auto"/>
        <w:ind w:left="360" w:right="-6"/>
        <w:jc w:val="both"/>
        <w:rPr>
          <w:rFonts w:ascii="Times New Roman" w:hAnsi="Times New Roman" w:cs="Times New Roman"/>
          <w:b/>
          <w:color w:val="000000" w:themeColor="text1"/>
        </w:rPr>
      </w:pPr>
      <w:r w:rsidRPr="00B31509">
        <w:rPr>
          <w:rFonts w:ascii="Times New Roman" w:hAnsi="Times New Roman" w:cs="Times New Roman"/>
          <w:b/>
          <w:color w:val="000000" w:themeColor="text1"/>
        </w:rPr>
        <w:t>Kryterium „Skrócenie terminu realizacji” (T):</w:t>
      </w:r>
    </w:p>
    <w:p w:rsidR="00B31509" w:rsidRPr="00B31509" w:rsidRDefault="00B31509" w:rsidP="00B31509">
      <w:pPr>
        <w:pStyle w:val="Akapitzlist"/>
        <w:spacing w:after="120" w:line="240" w:lineRule="auto"/>
        <w:ind w:left="360" w:right="-6"/>
        <w:jc w:val="both"/>
        <w:rPr>
          <w:rFonts w:ascii="Times New Roman" w:hAnsi="Times New Roman" w:cs="Times New Roman"/>
          <w:color w:val="000000" w:themeColor="text1"/>
        </w:rPr>
      </w:pPr>
      <w:r w:rsidRPr="00B31509">
        <w:rPr>
          <w:rFonts w:ascii="Times New Roman" w:hAnsi="Times New Roman" w:cs="Times New Roman"/>
          <w:color w:val="000000" w:themeColor="text1"/>
        </w:rPr>
        <w:t xml:space="preserve"> </w:t>
      </w:r>
    </w:p>
    <w:p w:rsidR="00B31509" w:rsidRPr="00B31509" w:rsidRDefault="00B31509" w:rsidP="00C530B9">
      <w:pPr>
        <w:pStyle w:val="Akapitzlist"/>
        <w:numPr>
          <w:ilvl w:val="0"/>
          <w:numId w:val="23"/>
        </w:numPr>
        <w:spacing w:after="120" w:line="240" w:lineRule="auto"/>
        <w:ind w:right="-6"/>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Przedmiotowe kryterium będzie rozpatrywane na podstawie informacji podanej przez Wykonawcę w Formularzu ofertowym</w:t>
      </w:r>
      <w:r>
        <w:rPr>
          <w:rFonts w:ascii="Times New Roman" w:hAnsi="Times New Roman" w:cs="Times New Roman"/>
          <w:color w:val="000000" w:themeColor="text1"/>
        </w:rPr>
        <w:t>.</w:t>
      </w:r>
    </w:p>
    <w:p w:rsidR="00B31509" w:rsidRPr="00B31509" w:rsidRDefault="00B31509" w:rsidP="00C530B9">
      <w:pPr>
        <w:pStyle w:val="Akapitzlist"/>
        <w:numPr>
          <w:ilvl w:val="0"/>
          <w:numId w:val="23"/>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Maksymalny termin realizacji prz</w:t>
      </w:r>
      <w:r w:rsidR="00C2020F">
        <w:rPr>
          <w:rFonts w:ascii="Times New Roman" w:hAnsi="Times New Roman" w:cs="Times New Roman"/>
          <w:color w:val="000000" w:themeColor="text1"/>
        </w:rPr>
        <w:t>edmiotu zamówienia do 22.12.2022r</w:t>
      </w:r>
      <w:r w:rsidRPr="00B31509">
        <w:rPr>
          <w:rFonts w:ascii="Times New Roman" w:hAnsi="Times New Roman" w:cs="Times New Roman"/>
          <w:color w:val="000000" w:themeColor="text1"/>
        </w:rPr>
        <w:t xml:space="preserve">. </w:t>
      </w:r>
    </w:p>
    <w:p w:rsidR="00B31509" w:rsidRPr="00B31509" w:rsidRDefault="00B31509" w:rsidP="00C530B9">
      <w:pPr>
        <w:pStyle w:val="Akapitzlist"/>
        <w:numPr>
          <w:ilvl w:val="0"/>
          <w:numId w:val="23"/>
        </w:numPr>
        <w:spacing w:after="120" w:line="240" w:lineRule="auto"/>
        <w:ind w:right="-6"/>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W kryterium Skrócenie terminu realizacji przedmiotu zamówienia Wykona</w:t>
      </w:r>
      <w:r w:rsidR="00C2020F">
        <w:rPr>
          <w:rFonts w:ascii="Times New Roman" w:hAnsi="Times New Roman" w:cs="Times New Roman"/>
          <w:color w:val="000000" w:themeColor="text1"/>
        </w:rPr>
        <w:t>wca może otrzymać maksymalnie 25</w:t>
      </w:r>
      <w:r w:rsidRPr="00B31509">
        <w:rPr>
          <w:rFonts w:ascii="Times New Roman" w:hAnsi="Times New Roman" w:cs="Times New Roman"/>
          <w:color w:val="000000" w:themeColor="text1"/>
        </w:rPr>
        <w:t xml:space="preserve"> punktów.</w:t>
      </w:r>
    </w:p>
    <w:p w:rsidR="00B31509" w:rsidRDefault="00B31509" w:rsidP="00C530B9">
      <w:pPr>
        <w:pStyle w:val="Akapitzlist"/>
        <w:numPr>
          <w:ilvl w:val="0"/>
          <w:numId w:val="23"/>
        </w:numPr>
        <w:spacing w:after="120" w:line="240" w:lineRule="auto"/>
        <w:ind w:left="714" w:right="-6" w:hanging="357"/>
        <w:contextualSpacing w:val="0"/>
        <w:jc w:val="both"/>
        <w:rPr>
          <w:rFonts w:ascii="Times New Roman" w:hAnsi="Times New Roman" w:cs="Times New Roman"/>
          <w:color w:val="000000" w:themeColor="text1"/>
        </w:rPr>
      </w:pPr>
      <w:r w:rsidRPr="00B31509">
        <w:rPr>
          <w:rFonts w:ascii="Times New Roman" w:hAnsi="Times New Roman" w:cs="Times New Roman"/>
          <w:color w:val="000000" w:themeColor="text1"/>
        </w:rPr>
        <w:t>Zamawiający przyzna punkty za skrócenie przez Wykonawcę terminu realizacji</w:t>
      </w:r>
      <w:r w:rsidR="007E7B27">
        <w:rPr>
          <w:rFonts w:ascii="Times New Roman" w:hAnsi="Times New Roman" w:cs="Times New Roman"/>
          <w:color w:val="000000" w:themeColor="text1"/>
        </w:rPr>
        <w:t xml:space="preserve"> przedmiotu</w:t>
      </w:r>
      <w:r w:rsidRPr="00B31509">
        <w:rPr>
          <w:rFonts w:ascii="Times New Roman" w:hAnsi="Times New Roman" w:cs="Times New Roman"/>
          <w:color w:val="000000" w:themeColor="text1"/>
        </w:rPr>
        <w:t xml:space="preserve"> w następujący sposób: </w:t>
      </w:r>
    </w:p>
    <w:tbl>
      <w:tblPr>
        <w:tblW w:w="0" w:type="auto"/>
        <w:jc w:val="center"/>
        <w:tblCellMar>
          <w:top w:w="15" w:type="dxa"/>
          <w:left w:w="15" w:type="dxa"/>
          <w:bottom w:w="15" w:type="dxa"/>
          <w:right w:w="15" w:type="dxa"/>
        </w:tblCellMar>
        <w:tblLook w:val="04A0" w:firstRow="1" w:lastRow="0" w:firstColumn="1" w:lastColumn="0" w:noHBand="0" w:noVBand="1"/>
      </w:tblPr>
      <w:tblGrid>
        <w:gridCol w:w="596"/>
        <w:gridCol w:w="3174"/>
        <w:gridCol w:w="1739"/>
      </w:tblGrid>
      <w:tr w:rsidR="007E7B27" w:rsidRPr="00AF2893" w:rsidTr="004221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b/>
                <w:bCs/>
                <w:color w:val="000000"/>
              </w:rPr>
              <w:t>L.p.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b/>
                <w:bCs/>
                <w:color w:val="000000"/>
              </w:rPr>
              <w:t>Termin wykonania zamówienia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center"/>
              <w:rPr>
                <w:rFonts w:ascii="Times New Roman" w:hAnsi="Times New Roman" w:cs="Times New Roman"/>
              </w:rPr>
            </w:pPr>
            <w:r w:rsidRPr="007E7B27">
              <w:rPr>
                <w:rFonts w:ascii="Times New Roman" w:hAnsi="Times New Roman" w:cs="Times New Roman"/>
                <w:b/>
                <w:bCs/>
                <w:color w:val="000000"/>
              </w:rPr>
              <w:t>Liczba punktów</w:t>
            </w:r>
          </w:p>
        </w:tc>
      </w:tr>
      <w:tr w:rsidR="007E7B27" w:rsidRPr="00AF2893" w:rsidTr="004221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 xml:space="preserve">05-11.12.2022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center"/>
              <w:rPr>
                <w:rFonts w:ascii="Times New Roman" w:hAnsi="Times New Roman" w:cs="Times New Roman"/>
              </w:rPr>
            </w:pPr>
            <w:r w:rsidRPr="007E7B27">
              <w:rPr>
                <w:rFonts w:ascii="Times New Roman" w:hAnsi="Times New Roman" w:cs="Times New Roman"/>
                <w:color w:val="000000"/>
              </w:rPr>
              <w:t>25 pkt</w:t>
            </w:r>
          </w:p>
        </w:tc>
      </w:tr>
      <w:tr w:rsidR="007E7B27" w:rsidRPr="00AF2893" w:rsidTr="004221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 xml:space="preserve">12-18.12.2022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center"/>
              <w:rPr>
                <w:rFonts w:ascii="Times New Roman" w:hAnsi="Times New Roman" w:cs="Times New Roman"/>
              </w:rPr>
            </w:pPr>
            <w:r w:rsidRPr="007E7B27">
              <w:rPr>
                <w:rFonts w:ascii="Times New Roman" w:hAnsi="Times New Roman" w:cs="Times New Roman"/>
                <w:color w:val="000000"/>
              </w:rPr>
              <w:t>15 pkt</w:t>
            </w:r>
          </w:p>
        </w:tc>
      </w:tr>
      <w:tr w:rsidR="007E7B27" w:rsidRPr="00AF2893" w:rsidTr="0042213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both"/>
              <w:rPr>
                <w:rFonts w:ascii="Times New Roman" w:hAnsi="Times New Roman" w:cs="Times New Roman"/>
              </w:rPr>
            </w:pPr>
            <w:r w:rsidRPr="007E7B27">
              <w:rPr>
                <w:rFonts w:ascii="Times New Roman" w:hAnsi="Times New Roman" w:cs="Times New Roman"/>
                <w:color w:val="000000"/>
              </w:rPr>
              <w:t xml:space="preserve">19-22.12.2022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7B27" w:rsidRPr="007E7B27" w:rsidRDefault="007E7B27" w:rsidP="00422137">
            <w:pPr>
              <w:spacing w:after="120"/>
              <w:ind w:right="-6"/>
              <w:jc w:val="center"/>
              <w:rPr>
                <w:rFonts w:ascii="Times New Roman" w:hAnsi="Times New Roman" w:cs="Times New Roman"/>
              </w:rPr>
            </w:pPr>
            <w:r w:rsidRPr="007E7B27">
              <w:rPr>
                <w:rFonts w:ascii="Times New Roman" w:hAnsi="Times New Roman" w:cs="Times New Roman"/>
                <w:color w:val="000000"/>
              </w:rPr>
              <w:t>5 pkt</w:t>
            </w:r>
          </w:p>
        </w:tc>
      </w:tr>
    </w:tbl>
    <w:p w:rsidR="007E7B27" w:rsidRPr="00B31509" w:rsidRDefault="007E7B27" w:rsidP="007E7B27">
      <w:pPr>
        <w:pStyle w:val="Akapitzlist"/>
        <w:spacing w:after="120" w:line="240" w:lineRule="auto"/>
        <w:ind w:left="714" w:right="-6"/>
        <w:contextualSpacing w:val="0"/>
        <w:jc w:val="both"/>
        <w:rPr>
          <w:rFonts w:ascii="Times New Roman" w:hAnsi="Times New Roman" w:cs="Times New Roman"/>
          <w:color w:val="000000" w:themeColor="text1"/>
        </w:rPr>
      </w:pPr>
    </w:p>
    <w:p w:rsidR="00B31509" w:rsidRPr="00B31509" w:rsidRDefault="00B31509" w:rsidP="00B31509">
      <w:pPr>
        <w:spacing w:after="120" w:line="240" w:lineRule="auto"/>
        <w:ind w:right="-6"/>
        <w:jc w:val="both"/>
        <w:rPr>
          <w:rFonts w:ascii="Times New Roman" w:hAnsi="Times New Roman" w:cs="Times New Roman"/>
          <w:color w:val="000000" w:themeColor="text1"/>
        </w:rPr>
      </w:pPr>
    </w:p>
    <w:p w:rsidR="00B31509" w:rsidRPr="00B31509" w:rsidRDefault="00B31509" w:rsidP="00B31509">
      <w:pPr>
        <w:pStyle w:val="Tekstpodstawowywcity2"/>
        <w:numPr>
          <w:ilvl w:val="0"/>
          <w:numId w:val="2"/>
        </w:numPr>
        <w:tabs>
          <w:tab w:val="clear" w:pos="960"/>
          <w:tab w:val="num" w:pos="360"/>
          <w:tab w:val="left" w:pos="4820"/>
          <w:tab w:val="left" w:pos="9214"/>
          <w:tab w:val="left" w:pos="10348"/>
        </w:tabs>
        <w:spacing w:after="0" w:line="240" w:lineRule="auto"/>
        <w:ind w:left="360"/>
        <w:rPr>
          <w:rFonts w:ascii="Times New Roman" w:hAnsi="Times New Roman" w:cs="Times New Roman"/>
          <w:color w:val="000000" w:themeColor="text1"/>
        </w:rPr>
      </w:pPr>
      <w:r w:rsidRPr="00B31509">
        <w:rPr>
          <w:rFonts w:ascii="Times New Roman" w:hAnsi="Times New Roman" w:cs="Times New Roman"/>
          <w:color w:val="000000" w:themeColor="text1"/>
        </w:rPr>
        <w:t xml:space="preserve">Łączną liczbę punktów (P), uzyskaną przez ofertę wg powyższych kryteriów, oblicza się wg wzoru: </w:t>
      </w:r>
    </w:p>
    <w:p w:rsidR="00B31509" w:rsidRPr="00B31509" w:rsidRDefault="00B31509" w:rsidP="00B31509">
      <w:pPr>
        <w:spacing w:after="0" w:line="240" w:lineRule="auto"/>
        <w:ind w:left="540"/>
        <w:jc w:val="center"/>
        <w:rPr>
          <w:rFonts w:ascii="Times New Roman" w:hAnsi="Times New Roman" w:cs="Times New Roman"/>
          <w:b/>
          <w:color w:val="000000" w:themeColor="text1"/>
          <w:vertAlign w:val="subscript"/>
        </w:rPr>
      </w:pPr>
      <w:r w:rsidRPr="00B31509">
        <w:rPr>
          <w:rFonts w:ascii="Times New Roman" w:hAnsi="Times New Roman" w:cs="Times New Roman"/>
          <w:b/>
          <w:color w:val="000000" w:themeColor="text1"/>
        </w:rPr>
        <w:t>P = C + G + T</w:t>
      </w:r>
    </w:p>
    <w:p w:rsidR="00B31509" w:rsidRPr="00B31509" w:rsidRDefault="00B31509" w:rsidP="00B31509">
      <w:pPr>
        <w:spacing w:after="0" w:line="240" w:lineRule="auto"/>
        <w:ind w:left="540"/>
        <w:jc w:val="center"/>
        <w:rPr>
          <w:rFonts w:ascii="Times New Roman" w:hAnsi="Times New Roman" w:cs="Times New Roman"/>
          <w:color w:val="000000" w:themeColor="text1"/>
          <w:vertAlign w:val="subscript"/>
        </w:rPr>
      </w:pPr>
    </w:p>
    <w:p w:rsidR="00B31509" w:rsidRPr="00B31509" w:rsidRDefault="00B31509" w:rsidP="00B31509">
      <w:pPr>
        <w:pStyle w:val="Tekstpodstawowywcity2"/>
        <w:numPr>
          <w:ilvl w:val="0"/>
          <w:numId w:val="2"/>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B31509">
        <w:rPr>
          <w:rFonts w:ascii="Times New Roman" w:hAnsi="Times New Roman" w:cs="Times New Roman"/>
          <w:color w:val="000000" w:themeColor="text1"/>
        </w:rPr>
        <w:t>Za najkorzystniejszą ofertę zostanie uznana ta, która uzyska najwyższą liczbę punktów.</w:t>
      </w:r>
    </w:p>
    <w:p w:rsidR="00B31509" w:rsidRPr="00B31509" w:rsidRDefault="00B31509" w:rsidP="00B31509">
      <w:pPr>
        <w:pStyle w:val="Tekstpodstawowywcity2"/>
        <w:numPr>
          <w:ilvl w:val="0"/>
          <w:numId w:val="2"/>
        </w:numPr>
        <w:tabs>
          <w:tab w:val="clear" w:pos="960"/>
          <w:tab w:val="num" w:pos="360"/>
          <w:tab w:val="left" w:pos="4820"/>
          <w:tab w:val="left" w:pos="9214"/>
          <w:tab w:val="left" w:pos="10348"/>
        </w:tabs>
        <w:spacing w:line="240" w:lineRule="auto"/>
        <w:ind w:left="357" w:hanging="357"/>
        <w:rPr>
          <w:rFonts w:ascii="Times New Roman" w:hAnsi="Times New Roman" w:cs="Times New Roman"/>
          <w:color w:val="000000" w:themeColor="text1"/>
        </w:rPr>
      </w:pPr>
      <w:r w:rsidRPr="00B31509">
        <w:rPr>
          <w:rFonts w:ascii="Times New Roman" w:hAnsi="Times New Roman" w:cs="Times New Roman"/>
          <w:color w:val="000000" w:themeColor="text1"/>
        </w:rPr>
        <w:t xml:space="preserve">Jeżeli nie będzie można dokonać wyboru oferty najkorzystniejszej ze względu na to, że dwie lub więcej ofert przedstawia taki sam bilans ceny i pozostałych kryteriów oceny ofert, zastosowanie będzie miał art. 248 ustawy </w:t>
      </w:r>
      <w:proofErr w:type="spellStart"/>
      <w:r w:rsidRPr="00B31509">
        <w:rPr>
          <w:rFonts w:ascii="Times New Roman" w:hAnsi="Times New Roman" w:cs="Times New Roman"/>
          <w:color w:val="000000" w:themeColor="text1"/>
        </w:rPr>
        <w:t>Pzp</w:t>
      </w:r>
      <w:proofErr w:type="spellEnd"/>
      <w:r w:rsidRPr="00B31509">
        <w:rPr>
          <w:rFonts w:ascii="Times New Roman" w:hAnsi="Times New Roman" w:cs="Times New Roman"/>
          <w:color w:val="000000" w:themeColor="text1"/>
        </w:rPr>
        <w:t>.</w:t>
      </w:r>
    </w:p>
    <w:p w:rsidR="00F637FF" w:rsidRPr="0092642A" w:rsidRDefault="00F637FF" w:rsidP="0092642A">
      <w:pPr>
        <w:autoSpaceDE w:val="0"/>
        <w:autoSpaceDN w:val="0"/>
        <w:adjustRightInd w:val="0"/>
        <w:spacing w:after="0" w:line="240" w:lineRule="auto"/>
        <w:jc w:val="both"/>
        <w:rPr>
          <w:rFonts w:ascii="Times New Roman" w:hAnsi="Times New Roman" w:cs="Times New Roman"/>
        </w:rPr>
      </w:pPr>
    </w:p>
    <w:p w:rsidR="00F637FF" w:rsidRDefault="00F637FF" w:rsidP="00BA3CD0">
      <w:pPr>
        <w:autoSpaceDE w:val="0"/>
        <w:autoSpaceDN w:val="0"/>
        <w:adjustRightInd w:val="0"/>
        <w:spacing w:after="0" w:line="240" w:lineRule="auto"/>
        <w:jc w:val="both"/>
        <w:rPr>
          <w:rFonts w:ascii="Times New Roman" w:hAnsi="Times New Roman" w:cs="Times New Roman"/>
          <w:b/>
          <w:bCs/>
          <w:color w:val="00000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5D0CEC" w:rsidRPr="00D80983" w:rsidRDefault="004635B1" w:rsidP="00C54310">
      <w:pPr>
        <w:pStyle w:val="Akapitzlist"/>
        <w:numPr>
          <w:ilvl w:val="0"/>
          <w:numId w:val="13"/>
        </w:numPr>
        <w:spacing w:after="0" w:line="240" w:lineRule="auto"/>
        <w:ind w:left="284" w:hanging="284"/>
        <w:jc w:val="both"/>
        <w:rPr>
          <w:rFonts w:ascii="Times New Roman" w:hAnsi="Times New Roman" w:cs="Times New Roman"/>
        </w:rPr>
      </w:pPr>
      <w:r>
        <w:rPr>
          <w:rFonts w:ascii="Times New Roman" w:hAnsi="Times New Roman" w:cs="Times New Roman"/>
        </w:rPr>
        <w:t>Zamawiający nie wymaga zabezpieczenia należytego wykonania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A3CD0">
        <w:rPr>
          <w:rFonts w:ascii="Times New Roman" w:hAnsi="Times New Roman" w:cs="Times New Roman"/>
          <w:b/>
          <w:bCs/>
          <w:color w:val="000000"/>
        </w:rPr>
        <w:t>XVI</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A3CD0"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C31A64" w:rsidRDefault="00BA3CD0" w:rsidP="00BA3CD0">
      <w:pPr>
        <w:autoSpaceDE w:val="0"/>
        <w:autoSpaceDN w:val="0"/>
        <w:adjustRightInd w:val="0"/>
        <w:spacing w:after="26" w:line="240" w:lineRule="auto"/>
        <w:jc w:val="both"/>
        <w:rPr>
          <w:rFonts w:ascii="Times New Roman" w:hAnsi="Times New Roman" w:cs="Times New Roman"/>
          <w:color w:val="000000"/>
        </w:rPr>
      </w:pPr>
      <w:r w:rsidRPr="00C31A64">
        <w:rPr>
          <w:rFonts w:ascii="Times New Roman" w:hAnsi="Times New Roman" w:cs="Times New Roman"/>
          <w:color w:val="000000"/>
        </w:rPr>
        <w:t>1. Jeżeli zostanie wybrana oferta Wykonawców wspólnie ubiegających się o udzielenie zamówienia, Zamawiający</w:t>
      </w:r>
      <w:r w:rsidR="00C31A64">
        <w:rPr>
          <w:rFonts w:ascii="Times New Roman" w:hAnsi="Times New Roman" w:cs="Times New Roman"/>
          <w:color w:val="000000"/>
        </w:rPr>
        <w:t xml:space="preserve"> </w:t>
      </w:r>
      <w:r w:rsidRPr="00C31A64">
        <w:rPr>
          <w:rFonts w:ascii="Times New Roman" w:hAnsi="Times New Roman" w:cs="Times New Roman"/>
          <w:color w:val="000000"/>
        </w:rPr>
        <w:t>może żądać przed zawarciem umowy w sprawie zamówienia publicznego kopii umowy regulującej współpracę tych Wykonawców.</w:t>
      </w:r>
    </w:p>
    <w:p w:rsidR="00BA3CD0" w:rsidRPr="00C31A64" w:rsidRDefault="00BA3CD0" w:rsidP="00BA3CD0">
      <w:pPr>
        <w:autoSpaceDE w:val="0"/>
        <w:autoSpaceDN w:val="0"/>
        <w:adjustRightInd w:val="0"/>
        <w:spacing w:after="26" w:line="240" w:lineRule="auto"/>
        <w:jc w:val="both"/>
        <w:rPr>
          <w:rFonts w:ascii="Times New Roman" w:hAnsi="Times New Roman" w:cs="Times New Roman"/>
          <w:color w:val="000000"/>
        </w:rPr>
      </w:pPr>
      <w:r w:rsidRPr="00C31A64">
        <w:rPr>
          <w:rFonts w:ascii="Times New Roman" w:hAnsi="Times New Roman" w:cs="Times New Roman"/>
          <w:color w:val="000000"/>
        </w:rPr>
        <w:lastRenderedPageBreak/>
        <w:t>2. Zamawiający powiadomi wybranego Wykonawcę o terminie podpisania umowy w sprawie zamówienia  publicznego.</w:t>
      </w:r>
    </w:p>
    <w:p w:rsidR="00BA3CD0" w:rsidRPr="00C31A64" w:rsidRDefault="00BA3CD0" w:rsidP="00BA3CD0">
      <w:pPr>
        <w:autoSpaceDE w:val="0"/>
        <w:autoSpaceDN w:val="0"/>
        <w:adjustRightInd w:val="0"/>
        <w:spacing w:after="0" w:line="240" w:lineRule="auto"/>
        <w:jc w:val="both"/>
        <w:rPr>
          <w:rFonts w:ascii="Times New Roman" w:hAnsi="Times New Roman" w:cs="Times New Roman"/>
          <w:color w:val="000000"/>
        </w:rPr>
      </w:pPr>
      <w:r w:rsidRPr="00C31A64">
        <w:rPr>
          <w:rFonts w:ascii="Times New Roman" w:hAnsi="Times New Roman" w:cs="Times New Roman"/>
          <w:color w:val="000000"/>
        </w:rPr>
        <w:t>3. W przypadku gdy Wykonawca, którego oferta została wybrana jako najkorzyst</w:t>
      </w:r>
      <w:r w:rsidR="00C31A64">
        <w:rPr>
          <w:rFonts w:ascii="Times New Roman" w:hAnsi="Times New Roman" w:cs="Times New Roman"/>
          <w:color w:val="000000"/>
        </w:rPr>
        <w:t xml:space="preserve">niejsza, uchyla się od zawarcia </w:t>
      </w:r>
      <w:r w:rsidRPr="00C31A64">
        <w:rPr>
          <w:rFonts w:ascii="Times New Roman" w:hAnsi="Times New Roman" w:cs="Times New Roman"/>
          <w:color w:val="000000"/>
        </w:rPr>
        <w:t>umowy w sprawie zamówienia publicznego lub nie wnosi wymaganego zabezpieczenia należytego wykonania umowy, zamawiający może dokonać ponownego badania i oceny ofert spośród ofert pozostałych w</w:t>
      </w:r>
      <w:r w:rsidR="0042767E">
        <w:rPr>
          <w:rFonts w:ascii="Times New Roman" w:hAnsi="Times New Roman" w:cs="Times New Roman"/>
          <w:color w:val="000000"/>
        </w:rPr>
        <w:t xml:space="preserve"> </w:t>
      </w:r>
      <w:r w:rsidRPr="00C31A64">
        <w:rPr>
          <w:rFonts w:ascii="Times New Roman" w:hAnsi="Times New Roman" w:cs="Times New Roman"/>
          <w:color w:val="000000"/>
        </w:rPr>
        <w:t>postępowaniu Wykonawców oraz wybrać najkorzystniejszą ofertę albo unieważnić postępowanie.</w:t>
      </w:r>
    </w:p>
    <w:p w:rsidR="00BA3CD0" w:rsidRPr="00C31A64" w:rsidRDefault="00BA3CD0" w:rsidP="00BA3CD0">
      <w:pPr>
        <w:autoSpaceDE w:val="0"/>
        <w:autoSpaceDN w:val="0"/>
        <w:adjustRightInd w:val="0"/>
        <w:spacing w:after="0" w:line="240" w:lineRule="auto"/>
        <w:jc w:val="both"/>
        <w:rPr>
          <w:rFonts w:ascii="Times New Roman" w:hAnsi="Times New Roman" w:cs="Times New Roman"/>
        </w:rPr>
      </w:pPr>
      <w:r w:rsidRPr="00C31A64">
        <w:rPr>
          <w:rFonts w:ascii="Times New Roman" w:hAnsi="Times New Roman" w:cs="Times New Roman"/>
        </w:rPr>
        <w:t>4. Przed podpisaniem umowy wybrany Wykonawca przekaże Zamawiającemu informacje niezbędne do wpisania do treści umowy (np. imiona i nazwiska upoważnionych osób, które będą reprezentować Wykonawcę przy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C31A64" w:rsidRDefault="00BA3CD0" w:rsidP="00BA3CD0">
      <w:pPr>
        <w:autoSpaceDE w:val="0"/>
        <w:autoSpaceDN w:val="0"/>
        <w:adjustRightInd w:val="0"/>
        <w:spacing w:after="0" w:line="240" w:lineRule="auto"/>
        <w:jc w:val="both"/>
        <w:rPr>
          <w:rFonts w:ascii="Times New Roman" w:hAnsi="Times New Roman" w:cs="Times New Roman"/>
        </w:rPr>
      </w:pPr>
      <w:r w:rsidRPr="00C31A64">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C31A64">
        <w:rPr>
          <w:rFonts w:ascii="Times New Roman" w:hAnsi="Times New Roman" w:cs="Times New Roman"/>
        </w:rPr>
        <w:t>Pzp</w:t>
      </w:r>
      <w:proofErr w:type="spellEnd"/>
      <w:r w:rsidRPr="00C31A64">
        <w:rPr>
          <w:rFonts w:ascii="Times New Roman" w:hAnsi="Times New Roman" w:cs="Times New Roman"/>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Administratorem  danych osobowych jest:  Uniwersytet Technologiczno- Humanistyczny im. Kazimierza Pułaskiego w Radomiu ul. Malczewskiego 29, 26-600 Radom;</w:t>
      </w: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Inspektorem ochrony danych osobowych w Uniwersytecie Technologiczno-Humanistycznym w Radomiu jest Pan Michał </w:t>
      </w:r>
      <w:proofErr w:type="spellStart"/>
      <w:r w:rsidRPr="00BA3CD0">
        <w:rPr>
          <w:rFonts w:ascii="Times New Roman" w:hAnsi="Times New Roman" w:cs="Times New Roman"/>
        </w:rPr>
        <w:t>Czyżewicz</w:t>
      </w:r>
      <w:proofErr w:type="spellEnd"/>
      <w:r w:rsidRPr="00BA3CD0">
        <w:rPr>
          <w:rFonts w:ascii="Times New Roman" w:hAnsi="Times New Roman" w:cs="Times New Roman"/>
        </w:rPr>
        <w:t>, kontakt: iodo@uthrad.pl, telefon 48 361-70-24;</w:t>
      </w: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2B2844">
      <w:pPr>
        <w:numPr>
          <w:ilvl w:val="0"/>
          <w:numId w:val="4"/>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F637FF" w:rsidRDefault="00F637FF" w:rsidP="00F637FF">
      <w:pPr>
        <w:spacing w:after="0" w:line="240" w:lineRule="auto"/>
        <w:jc w:val="both"/>
        <w:rPr>
          <w:rFonts w:ascii="Times New Roman" w:hAnsi="Times New Roman" w:cs="Times New Roman"/>
        </w:rPr>
      </w:pPr>
    </w:p>
    <w:p w:rsidR="00F637FF" w:rsidRPr="00BA3CD0" w:rsidRDefault="00F637FF" w:rsidP="00F637FF">
      <w:pPr>
        <w:spacing w:after="0" w:line="240" w:lineRule="auto"/>
        <w:jc w:val="both"/>
        <w:rPr>
          <w:rFonts w:ascii="Times New Roman" w:hAnsi="Times New Roman" w:cs="Times New Roman"/>
        </w:rPr>
      </w:pPr>
    </w:p>
    <w:p w:rsidR="00BA3CD0" w:rsidRPr="00BA3CD0" w:rsidRDefault="00BA3CD0" w:rsidP="002B2844">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2B284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2B284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2B284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lastRenderedPageBreak/>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2B2844">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2B2844">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2B2844">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2B2844">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100664" w:rsidRPr="00ED71ED" w:rsidRDefault="00BA3CD0" w:rsidP="00100664">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C31A64">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D8C" w:rsidRPr="00926D8C" w:rsidRDefault="00B03002" w:rsidP="00C530B9">
      <w:pPr>
        <w:pStyle w:val="Akapitzlist"/>
        <w:numPr>
          <w:ilvl w:val="0"/>
          <w:numId w:val="18"/>
        </w:numPr>
        <w:spacing w:after="0" w:line="240" w:lineRule="auto"/>
        <w:ind w:left="284" w:hanging="284"/>
        <w:jc w:val="both"/>
        <w:rPr>
          <w:rFonts w:ascii="Times New Roman" w:hAnsi="Times New Roman" w:cs="Times New Roman"/>
          <w:color w:val="000000"/>
        </w:rPr>
      </w:pPr>
      <w:r w:rsidRPr="00B03002">
        <w:rPr>
          <w:rFonts w:ascii="Times New Roman" w:hAnsi="Times New Roman" w:cs="Times New Roman"/>
          <w:b/>
        </w:rPr>
        <w:t>Zamawiający nie określa</w:t>
      </w:r>
      <w:r>
        <w:rPr>
          <w:rFonts w:ascii="Times New Roman" w:hAnsi="Times New Roman" w:cs="Times New Roman"/>
        </w:rPr>
        <w:t xml:space="preserve">,   </w:t>
      </w:r>
      <w:r>
        <w:rPr>
          <w:rFonts w:ascii="Times New Roman" w:hAnsi="Times New Roman"/>
        </w:rPr>
        <w:t>n</w:t>
      </w:r>
      <w:r w:rsidRPr="004635B1">
        <w:rPr>
          <w:rFonts w:ascii="Times New Roman" w:hAnsi="Times New Roman"/>
        </w:rPr>
        <w:t xml:space="preserve">a podstawie art. 95 ust. 1 ustawy, </w:t>
      </w:r>
      <w:r>
        <w:rPr>
          <w:rFonts w:ascii="Times New Roman" w:hAnsi="Times New Roman" w:cs="Times New Roman"/>
        </w:rPr>
        <w:t xml:space="preserve">wymagań </w:t>
      </w:r>
      <w:r w:rsidRPr="004635B1">
        <w:rPr>
          <w:rFonts w:ascii="Times New Roman" w:hAnsi="Times New Roman"/>
        </w:rPr>
        <w:t>zatrudnienia</w:t>
      </w:r>
      <w:r>
        <w:rPr>
          <w:rFonts w:ascii="Times New Roman" w:hAnsi="Times New Roman"/>
        </w:rPr>
        <w:t xml:space="preserve"> </w:t>
      </w:r>
      <w:r w:rsidRPr="004635B1">
        <w:rPr>
          <w:rFonts w:ascii="Times New Roman" w:hAnsi="Times New Roman"/>
        </w:rPr>
        <w:t xml:space="preserve"> przez Wykonawcę lub podwykonawców</w:t>
      </w:r>
      <w:r>
        <w:rPr>
          <w:rFonts w:ascii="Times New Roman" w:hAnsi="Times New Roman"/>
        </w:rPr>
        <w:t xml:space="preserve"> osób </w:t>
      </w:r>
      <w:r w:rsidRPr="004635B1">
        <w:rPr>
          <w:rFonts w:ascii="Times New Roman" w:hAnsi="Times New Roman"/>
        </w:rPr>
        <w:t xml:space="preserve"> </w:t>
      </w:r>
      <w:r>
        <w:rPr>
          <w:rFonts w:ascii="Times New Roman" w:hAnsi="Times New Roman"/>
          <w:color w:val="000000"/>
        </w:rPr>
        <w:t>na podstawie stosunku pracy</w:t>
      </w:r>
      <w:r w:rsidRPr="00B03002">
        <w:rPr>
          <w:rFonts w:ascii="Times New Roman" w:hAnsi="Times New Roman"/>
        </w:rPr>
        <w:t xml:space="preserve"> </w:t>
      </w:r>
      <w:r w:rsidRPr="004635B1">
        <w:rPr>
          <w:rFonts w:ascii="Times New Roman" w:hAnsi="Times New Roman"/>
        </w:rPr>
        <w:t>przy realizacji niniejszego zamówienia</w:t>
      </w:r>
      <w:r w:rsidRPr="004635B1">
        <w:rPr>
          <w:rFonts w:ascii="Times New Roman" w:hAnsi="Times New Roman"/>
          <w:color w:val="000000"/>
        </w:rPr>
        <w:t>,</w:t>
      </w:r>
      <w:r w:rsidRPr="004635B1">
        <w:rPr>
          <w:rFonts w:ascii="Times New Roman" w:hAnsi="Times New Roman"/>
          <w:b/>
          <w:color w:val="000000"/>
        </w:rPr>
        <w:t xml:space="preserve"> </w:t>
      </w:r>
    </w:p>
    <w:p w:rsidR="009267CB" w:rsidRPr="009267CB" w:rsidRDefault="009267CB" w:rsidP="00C530B9">
      <w:pPr>
        <w:pStyle w:val="Akapitzlist"/>
        <w:numPr>
          <w:ilvl w:val="0"/>
          <w:numId w:val="18"/>
        </w:numPr>
        <w:spacing w:after="0" w:line="240" w:lineRule="auto"/>
        <w:ind w:left="284" w:hanging="284"/>
        <w:jc w:val="both"/>
        <w:rPr>
          <w:rFonts w:ascii="Times New Roman" w:hAnsi="Times New Roman" w:cs="Times New Roman"/>
          <w:color w:val="000000"/>
        </w:rPr>
      </w:pPr>
      <w:r w:rsidRPr="009267CB">
        <w:rPr>
          <w:rFonts w:ascii="Times New Roman" w:hAnsi="Times New Roman" w:cs="Times New Roman"/>
          <w:color w:val="000000"/>
        </w:rPr>
        <w:t xml:space="preserve">Zamawiający </w:t>
      </w:r>
      <w:r w:rsidRPr="00713443">
        <w:rPr>
          <w:rFonts w:ascii="Times New Roman" w:hAnsi="Times New Roman" w:cs="Times New Roman"/>
          <w:b/>
          <w:color w:val="000000"/>
        </w:rPr>
        <w:t>nie zastrzega</w:t>
      </w:r>
      <w:r w:rsidRPr="009267CB">
        <w:rPr>
          <w:rFonts w:ascii="Times New Roman" w:hAnsi="Times New Roman" w:cs="Times New Roman"/>
          <w:color w:val="000000"/>
        </w:rPr>
        <w:t xml:space="preserve"> obowiązku osobistego wykonania przez wykonawcę kl</w:t>
      </w:r>
      <w:r w:rsidR="00713443">
        <w:rPr>
          <w:rFonts w:ascii="Times New Roman" w:hAnsi="Times New Roman" w:cs="Times New Roman"/>
          <w:color w:val="000000"/>
        </w:rPr>
        <w:t xml:space="preserve">uczowych zadań, </w:t>
      </w:r>
      <w:r w:rsidRPr="009267CB">
        <w:rPr>
          <w:rFonts w:ascii="Times New Roman" w:hAnsi="Times New Roman" w:cs="Times New Roman"/>
          <w:color w:val="000000"/>
        </w:rPr>
        <w:t xml:space="preserve"> zgodnie z art. 60 i art. 121. </w:t>
      </w:r>
    </w:p>
    <w:p w:rsidR="009267CB" w:rsidRDefault="005B2E17" w:rsidP="009267C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9267CB" w:rsidRPr="009267CB">
        <w:rPr>
          <w:rFonts w:ascii="Times New Roman" w:hAnsi="Times New Roman" w:cs="Times New Roman"/>
          <w:color w:val="000000"/>
        </w:rPr>
        <w:t xml:space="preserve">. Zamawiający nie przewiduje udzielania zamówień, o których mowa w art. 214 ust. 1 pkt 7 i 8 ustawy </w:t>
      </w:r>
      <w:proofErr w:type="spellStart"/>
      <w:r w:rsidR="009267CB" w:rsidRPr="009267CB">
        <w:rPr>
          <w:rFonts w:ascii="Times New Roman" w:hAnsi="Times New Roman" w:cs="Times New Roman"/>
          <w:color w:val="000000"/>
        </w:rPr>
        <w:t>Pzp</w:t>
      </w:r>
      <w:proofErr w:type="spellEnd"/>
      <w:r w:rsidR="009267CB" w:rsidRPr="009267CB">
        <w:rPr>
          <w:rFonts w:ascii="Times New Roman" w:hAnsi="Times New Roman" w:cs="Times New Roman"/>
          <w:color w:val="000000"/>
        </w:rPr>
        <w:t xml:space="preserve">. </w:t>
      </w:r>
    </w:p>
    <w:p w:rsidR="009267CB" w:rsidRPr="009267CB" w:rsidRDefault="005B2E17" w:rsidP="009267C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sidR="00713443">
        <w:rPr>
          <w:rFonts w:ascii="Times New Roman" w:hAnsi="Times New Roman" w:cs="Times New Roman"/>
          <w:color w:val="000000"/>
        </w:rPr>
        <w:t>.</w:t>
      </w:r>
      <w:r>
        <w:rPr>
          <w:rFonts w:ascii="Times New Roman" w:hAnsi="Times New Roman" w:cs="Times New Roman"/>
          <w:color w:val="000000"/>
        </w:rPr>
        <w:t xml:space="preserve"> </w:t>
      </w:r>
      <w:r w:rsidR="009267CB" w:rsidRPr="009267CB">
        <w:rPr>
          <w:rFonts w:ascii="Times New Roman" w:hAnsi="Times New Roman" w:cs="Times New Roman"/>
          <w:color w:val="000000"/>
        </w:rPr>
        <w:t xml:space="preserve">Zamawiający nie wymaga i nie dopuszcza składania ofert wariantowych. </w:t>
      </w:r>
    </w:p>
    <w:p w:rsidR="009267CB" w:rsidRPr="009267CB" w:rsidRDefault="005B2E17" w:rsidP="009267C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sidR="009267CB" w:rsidRPr="009267CB">
        <w:rPr>
          <w:rFonts w:ascii="Times New Roman" w:hAnsi="Times New Roman" w:cs="Times New Roman"/>
          <w:color w:val="000000"/>
        </w:rPr>
        <w:t xml:space="preserve">. Zamawiający nie przewiduje zawarcia umowy ramowej. </w:t>
      </w:r>
    </w:p>
    <w:p w:rsidR="009267CB" w:rsidRPr="009267CB" w:rsidRDefault="005B2E17" w:rsidP="009267C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sidR="009267CB" w:rsidRPr="009267CB">
        <w:rPr>
          <w:rFonts w:ascii="Times New Roman" w:hAnsi="Times New Roman" w:cs="Times New Roman"/>
          <w:color w:val="000000"/>
        </w:rPr>
        <w:t>Zamawiający nie przewiduje wyboru najkorzystniejszej oferty z zastos</w:t>
      </w:r>
      <w:r w:rsidR="00713443">
        <w:rPr>
          <w:rFonts w:ascii="Times New Roman" w:hAnsi="Times New Roman" w:cs="Times New Roman"/>
          <w:color w:val="000000"/>
        </w:rPr>
        <w:t xml:space="preserve">owaniem aukcji elektronicznej. </w:t>
      </w:r>
    </w:p>
    <w:p w:rsidR="009267CB" w:rsidRDefault="005B2E17" w:rsidP="009267C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w:t>
      </w:r>
      <w:r w:rsidR="009267CB" w:rsidRPr="009267CB">
        <w:rPr>
          <w:rFonts w:ascii="Times New Roman" w:hAnsi="Times New Roman" w:cs="Times New Roman"/>
          <w:color w:val="000000"/>
        </w:rPr>
        <w:t xml:space="preserve">. Zamawiający nie zastrzega możliwości ubiegania się o udzielenie zamówienia wyłącznie przez wykonawców, o których mowa w art. 94. </w:t>
      </w:r>
    </w:p>
    <w:p w:rsidR="009267CB" w:rsidRPr="00713443" w:rsidRDefault="005B2E17" w:rsidP="00713443">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8</w:t>
      </w:r>
      <w:r w:rsidR="00713443">
        <w:rPr>
          <w:rFonts w:ascii="Times New Roman" w:hAnsi="Times New Roman" w:cs="Times New Roman"/>
          <w:color w:val="000000"/>
        </w:rPr>
        <w:t>.</w:t>
      </w:r>
      <w:r w:rsidR="000A238E" w:rsidRPr="00713443">
        <w:rPr>
          <w:rFonts w:ascii="Times New Roman" w:hAnsi="Times New Roman" w:cs="Times New Roman"/>
          <w:color w:val="000000"/>
        </w:rPr>
        <w:t xml:space="preserve"> </w:t>
      </w:r>
      <w:r w:rsidR="009267CB" w:rsidRPr="00713443">
        <w:rPr>
          <w:rFonts w:ascii="Times New Roman" w:hAnsi="Times New Roman" w:cs="Times New Roman"/>
          <w:color w:val="000000"/>
        </w:rPr>
        <w:t>Zamawiający dopuszcza powierzenie wykonania części zamówienia Podwykonawcy.</w:t>
      </w:r>
    </w:p>
    <w:p w:rsidR="009267CB" w:rsidRPr="00713443" w:rsidRDefault="005B2E17" w:rsidP="00713443">
      <w:pPr>
        <w:spacing w:after="0" w:line="240" w:lineRule="auto"/>
        <w:jc w:val="both"/>
        <w:rPr>
          <w:rFonts w:ascii="Times New Roman" w:hAnsi="Times New Roman" w:cs="Times New Roman"/>
        </w:rPr>
      </w:pPr>
      <w:r>
        <w:rPr>
          <w:rFonts w:ascii="Times New Roman" w:hAnsi="Times New Roman" w:cs="Times New Roman"/>
          <w:color w:val="000000"/>
        </w:rPr>
        <w:t>9</w:t>
      </w:r>
      <w:r w:rsidR="00713443">
        <w:rPr>
          <w:rFonts w:ascii="Times New Roman" w:hAnsi="Times New Roman" w:cs="Times New Roman"/>
          <w:color w:val="000000"/>
        </w:rPr>
        <w:t>.</w:t>
      </w:r>
      <w:r w:rsidR="000A238E" w:rsidRPr="00713443">
        <w:rPr>
          <w:rFonts w:ascii="Times New Roman" w:hAnsi="Times New Roman" w:cs="Times New Roman"/>
          <w:color w:val="000000"/>
        </w:rPr>
        <w:t xml:space="preserve"> </w:t>
      </w:r>
      <w:r w:rsidR="009267CB" w:rsidRPr="00713443">
        <w:rPr>
          <w:rFonts w:ascii="Times New Roman" w:hAnsi="Times New Roman" w:cs="Times New Roman"/>
          <w:color w:val="000000"/>
        </w:rPr>
        <w:t xml:space="preserve">Zamawiający żąda wskazania przez Wykonawcę w ofercie części zamówienia, których wykonanie </w:t>
      </w:r>
      <w:r w:rsidR="009267CB" w:rsidRPr="00713443">
        <w:rPr>
          <w:rFonts w:ascii="Times New Roman" w:hAnsi="Times New Roman" w:cs="Times New Roman"/>
        </w:rPr>
        <w:t xml:space="preserve">powierzy Podwykonawcom, oraz podania nazw ewentualnych Podwykonawców, </w:t>
      </w:r>
      <w:r w:rsidR="009267CB" w:rsidRPr="00713443">
        <w:rPr>
          <w:rFonts w:ascii="Times New Roman" w:hAnsi="Times New Roman" w:cs="Times New Roman"/>
          <w:b/>
        </w:rPr>
        <w:t>jeżeli są już znani.</w:t>
      </w:r>
    </w:p>
    <w:p w:rsidR="004635B1" w:rsidRPr="00DE37EE" w:rsidRDefault="004635B1" w:rsidP="00B979A2">
      <w:pPr>
        <w:autoSpaceDE w:val="0"/>
        <w:autoSpaceDN w:val="0"/>
        <w:adjustRightInd w:val="0"/>
        <w:spacing w:after="0" w:line="240" w:lineRule="auto"/>
        <w:rPr>
          <w:rFonts w:ascii="Times New Roman" w:hAnsi="Times New Roman" w:cs="Times New Roman"/>
          <w:sz w:val="20"/>
          <w:szCs w:val="20"/>
        </w:rPr>
      </w:pPr>
    </w:p>
    <w:p w:rsidR="00926D8C" w:rsidRDefault="00926D8C" w:rsidP="00E4390A">
      <w:pPr>
        <w:autoSpaceDE w:val="0"/>
        <w:autoSpaceDN w:val="0"/>
        <w:adjustRightInd w:val="0"/>
        <w:spacing w:after="0" w:line="240" w:lineRule="auto"/>
        <w:rPr>
          <w:rFonts w:ascii="Times New Roman" w:hAnsi="Times New Roman" w:cs="Times New Roman"/>
          <w:sz w:val="20"/>
          <w:szCs w:val="20"/>
        </w:rPr>
      </w:pPr>
    </w:p>
    <w:p w:rsidR="00926D8C" w:rsidRPr="00DE37EE" w:rsidRDefault="00926D8C" w:rsidP="00E4390A">
      <w:pPr>
        <w:autoSpaceDE w:val="0"/>
        <w:autoSpaceDN w:val="0"/>
        <w:adjustRightInd w:val="0"/>
        <w:spacing w:after="0" w:line="240" w:lineRule="auto"/>
        <w:rPr>
          <w:rFonts w:ascii="Times New Roman" w:hAnsi="Times New Roman" w:cs="Times New Roman"/>
          <w:sz w:val="20"/>
          <w:szCs w:val="20"/>
        </w:rPr>
      </w:pPr>
    </w:p>
    <w:p w:rsidR="00922DF6" w:rsidRDefault="00922DF6" w:rsidP="00922DF6">
      <w:pPr>
        <w:rPr>
          <w:rFonts w:ascii="Times New Roman" w:hAnsi="Times New Roman" w:cs="Times New Roman"/>
          <w:sz w:val="20"/>
          <w:szCs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p>
    <w:p w:rsidR="00A74F7F" w:rsidRDefault="00A74F7F" w:rsidP="00ED71ED">
      <w:pPr>
        <w:rPr>
          <w:rFonts w:ascii="Times New Roman" w:hAnsi="Times New Roman" w:cs="Times New Roman"/>
          <w:sz w:val="20"/>
          <w:szCs w:val="20"/>
        </w:rPr>
      </w:pPr>
    </w:p>
    <w:p w:rsidR="00A74F7F" w:rsidRDefault="00A74F7F" w:rsidP="00ED71ED">
      <w:pPr>
        <w:rPr>
          <w:rFonts w:ascii="Times New Roman" w:hAnsi="Times New Roman" w:cs="Times New Roman"/>
          <w:sz w:val="20"/>
          <w:szCs w:val="20"/>
        </w:rPr>
      </w:pPr>
      <w:r>
        <w:rPr>
          <w:rFonts w:ascii="Times New Roman" w:hAnsi="Times New Roman" w:cs="Times New Roman"/>
          <w:sz w:val="20"/>
          <w:szCs w:val="20"/>
        </w:rPr>
        <w:t>Przewodniczący Komisji</w:t>
      </w:r>
    </w:p>
    <w:p w:rsidR="00A74F7F" w:rsidRDefault="00A74F7F">
      <w:pPr>
        <w:rPr>
          <w:rFonts w:ascii="Times New Roman" w:hAnsi="Times New Roman" w:cs="Times New Roman"/>
          <w:b/>
        </w:rPr>
      </w:pPr>
      <w:r>
        <w:rPr>
          <w:rFonts w:ascii="Times New Roman" w:hAnsi="Times New Roman" w:cs="Times New Roman"/>
          <w:b/>
        </w:rPr>
        <w:br w:type="page"/>
      </w:r>
    </w:p>
    <w:p w:rsidR="0042767E" w:rsidRPr="00ED71ED" w:rsidRDefault="0040784A" w:rsidP="00ED71ED">
      <w:pPr>
        <w:rPr>
          <w:rFonts w:ascii="Times New Roman" w:hAnsi="Times New Roman" w:cs="Times New Roman"/>
          <w:sz w:val="20"/>
          <w:szCs w:val="20"/>
        </w:rPr>
      </w:pPr>
      <w:r>
        <w:rPr>
          <w:rFonts w:ascii="Times New Roman" w:hAnsi="Times New Roman" w:cs="Times New Roman"/>
          <w:b/>
        </w:rPr>
        <w:lastRenderedPageBreak/>
        <w:t>ZP-27d</w:t>
      </w:r>
      <w:r w:rsidR="00926D8C">
        <w:rPr>
          <w:rFonts w:ascii="Times New Roman" w:hAnsi="Times New Roman" w:cs="Times New Roman"/>
          <w:b/>
        </w:rPr>
        <w:t>/22</w:t>
      </w:r>
    </w:p>
    <w:p w:rsidR="00922DF6" w:rsidRPr="00B979A2" w:rsidRDefault="00DE37EE" w:rsidP="00DE37EE">
      <w:pPr>
        <w:autoSpaceDE w:val="0"/>
        <w:autoSpaceDN w:val="0"/>
        <w:adjustRightInd w:val="0"/>
        <w:spacing w:after="0" w:line="240" w:lineRule="auto"/>
        <w:ind w:left="5948" w:firstLine="424"/>
        <w:rPr>
          <w:rFonts w:ascii="Times New Roman" w:hAnsi="Times New Roman" w:cs="Times New Roman"/>
          <w:b/>
        </w:rPr>
      </w:pPr>
      <w:r w:rsidRPr="00B979A2">
        <w:rPr>
          <w:rFonts w:ascii="Times New Roman" w:hAnsi="Times New Roman" w:cs="Times New Roman"/>
          <w:b/>
        </w:rPr>
        <w:t>Załącznik nr 1  do SWZ</w:t>
      </w:r>
    </w:p>
    <w:p w:rsidR="00DE37EE" w:rsidRPr="00DE37EE" w:rsidRDefault="00DE37EE" w:rsidP="00DE37EE">
      <w:pPr>
        <w:autoSpaceDE w:val="0"/>
        <w:autoSpaceDN w:val="0"/>
        <w:adjustRightInd w:val="0"/>
        <w:spacing w:after="0" w:line="240" w:lineRule="auto"/>
        <w:ind w:left="5948" w:firstLine="424"/>
        <w:rPr>
          <w:rFonts w:ascii="Times New Roman" w:hAnsi="Times New Roman" w:cs="Times New Roman"/>
        </w:rPr>
      </w:pPr>
    </w:p>
    <w:p w:rsidR="00922DF6" w:rsidRPr="00DE37EE" w:rsidRDefault="00922DF6" w:rsidP="00922DF6">
      <w:pPr>
        <w:pStyle w:val="Tekstpodstawowy3"/>
        <w:rPr>
          <w:i/>
          <w:sz w:val="22"/>
          <w:szCs w:val="22"/>
        </w:rPr>
      </w:pPr>
      <w:r w:rsidRPr="00DE37EE">
        <w:rPr>
          <w:sz w:val="22"/>
          <w:szCs w:val="22"/>
        </w:rPr>
        <w:t>......................................................</w:t>
      </w:r>
      <w:r w:rsidR="00DE37EE">
        <w:rPr>
          <w:b/>
          <w:i/>
          <w:sz w:val="22"/>
          <w:szCs w:val="22"/>
        </w:rPr>
        <w:t xml:space="preserve">    </w:t>
      </w:r>
      <w:r w:rsidR="00DE37EE">
        <w:rPr>
          <w:b/>
          <w:i/>
          <w:sz w:val="22"/>
          <w:szCs w:val="22"/>
        </w:rPr>
        <w:tab/>
      </w:r>
      <w:r w:rsidR="00DE37EE">
        <w:rPr>
          <w:b/>
          <w:i/>
          <w:sz w:val="22"/>
          <w:szCs w:val="22"/>
        </w:rPr>
        <w:tab/>
      </w:r>
      <w:r w:rsidR="00DE37EE">
        <w:rPr>
          <w:b/>
          <w:i/>
          <w:sz w:val="22"/>
          <w:szCs w:val="22"/>
        </w:rPr>
        <w:tab/>
      </w:r>
      <w:r w:rsidR="00DE37EE">
        <w:rPr>
          <w:b/>
          <w:i/>
          <w:sz w:val="22"/>
          <w:szCs w:val="22"/>
        </w:rPr>
        <w:tab/>
      </w:r>
      <w:r w:rsidR="00DE37EE">
        <w:rPr>
          <w:b/>
          <w:i/>
          <w:sz w:val="22"/>
          <w:szCs w:val="22"/>
        </w:rPr>
        <w:tab/>
      </w:r>
      <w:r w:rsidR="00DE37EE">
        <w:rPr>
          <w:b/>
          <w:i/>
          <w:sz w:val="22"/>
          <w:szCs w:val="22"/>
        </w:rPr>
        <w:tab/>
        <w:t xml:space="preserve">      </w:t>
      </w:r>
      <w:r w:rsidRPr="00DE37EE">
        <w:rPr>
          <w:b/>
          <w:i/>
          <w:color w:val="FF0000"/>
          <w:sz w:val="22"/>
          <w:szCs w:val="22"/>
        </w:rPr>
        <w:t xml:space="preserve"> </w:t>
      </w:r>
    </w:p>
    <w:p w:rsidR="00922DF6" w:rsidRPr="00DE37EE" w:rsidRDefault="00922DF6" w:rsidP="00922DF6">
      <w:pPr>
        <w:pStyle w:val="Tekstpodstawowywcity"/>
        <w:rPr>
          <w:rFonts w:ascii="Times New Roman" w:hAnsi="Times New Roman" w:cs="Times New Roman"/>
        </w:rPr>
      </w:pPr>
      <w:r w:rsidRPr="00DE37EE">
        <w:rPr>
          <w:rFonts w:ascii="Times New Roman" w:hAnsi="Times New Roman" w:cs="Times New Roman"/>
        </w:rPr>
        <w:t xml:space="preserve">        /nazwa i adres firmy/</w:t>
      </w:r>
    </w:p>
    <w:p w:rsidR="00922DF6" w:rsidRPr="00DE37EE" w:rsidRDefault="00922DF6" w:rsidP="00922DF6">
      <w:pPr>
        <w:pStyle w:val="Tekstpodstawowywcity"/>
        <w:rPr>
          <w:rFonts w:ascii="Times New Roman" w:hAnsi="Times New Roman" w:cs="Times New Roman"/>
          <w:b/>
        </w:rPr>
      </w:pPr>
      <w:r w:rsidRPr="00DE37EE">
        <w:rPr>
          <w:rFonts w:ascii="Times New Roman" w:hAnsi="Times New Roman" w:cs="Times New Roman"/>
          <w:b/>
        </w:rPr>
        <w:t xml:space="preserve">                                              </w:t>
      </w:r>
      <w:r w:rsidR="00B979A2">
        <w:rPr>
          <w:rFonts w:ascii="Times New Roman" w:hAnsi="Times New Roman" w:cs="Times New Roman"/>
          <w:b/>
        </w:rPr>
        <w:t xml:space="preserve">           </w:t>
      </w:r>
      <w:r w:rsidRPr="00DE37EE">
        <w:rPr>
          <w:rFonts w:ascii="Times New Roman" w:hAnsi="Times New Roman" w:cs="Times New Roman"/>
          <w:b/>
        </w:rPr>
        <w:t>O F E R T A</w:t>
      </w:r>
    </w:p>
    <w:p w:rsidR="00922DF6" w:rsidRPr="00DE37EE" w:rsidRDefault="00922DF6" w:rsidP="00922DF6">
      <w:pPr>
        <w:pStyle w:val="Nagwek2"/>
        <w:rPr>
          <w:b/>
          <w:sz w:val="22"/>
          <w:szCs w:val="22"/>
        </w:rPr>
      </w:pPr>
      <w:r w:rsidRPr="00DE37EE">
        <w:rPr>
          <w:b/>
          <w:sz w:val="22"/>
          <w:szCs w:val="22"/>
        </w:rPr>
        <w:t xml:space="preserve">    dla Uniwersytetu Technologiczno-Humanistycznego  im. Kazimierza Pułaskiego w Radomiu</w:t>
      </w:r>
    </w:p>
    <w:p w:rsidR="00922DF6" w:rsidRPr="00DE37EE" w:rsidRDefault="00922DF6" w:rsidP="00922DF6">
      <w:pPr>
        <w:pStyle w:val="Tekstpodstawowywcity"/>
        <w:rPr>
          <w:rFonts w:ascii="Times New Roman" w:hAnsi="Times New Roman" w:cs="Times New Roman"/>
        </w:rPr>
      </w:pPr>
      <w:r w:rsidRPr="00DE37EE">
        <w:rPr>
          <w:rFonts w:ascii="Times New Roman" w:hAnsi="Times New Roman" w:cs="Times New Roman"/>
        </w:rPr>
        <w:t>Nazwa i adres  Wykonawcy: ..............................................................................................................................</w:t>
      </w:r>
    </w:p>
    <w:p w:rsidR="00922DF6" w:rsidRPr="00DE37EE" w:rsidRDefault="00922DF6" w:rsidP="00922DF6">
      <w:pPr>
        <w:pStyle w:val="Tekstpodstawowywcity"/>
        <w:rPr>
          <w:rFonts w:ascii="Times New Roman" w:hAnsi="Times New Roman" w:cs="Times New Roman"/>
        </w:rPr>
      </w:pPr>
      <w:r w:rsidRPr="00DE37EE">
        <w:rPr>
          <w:rFonts w:ascii="Times New Roman" w:hAnsi="Times New Roman" w:cs="Times New Roman"/>
        </w:rPr>
        <w:t>Numer telefonu/fax: ...........................             E-mail ………………………               NIP……………………</w:t>
      </w:r>
    </w:p>
    <w:p w:rsidR="00922DF6" w:rsidRPr="00DE37EE" w:rsidRDefault="00922DF6" w:rsidP="00922DF6">
      <w:pPr>
        <w:pStyle w:val="Tekstpodstawowywcity"/>
        <w:jc w:val="center"/>
        <w:rPr>
          <w:rFonts w:ascii="Times New Roman" w:hAnsi="Times New Roman" w:cs="Times New Roman"/>
          <w:b/>
        </w:rPr>
      </w:pPr>
    </w:p>
    <w:p w:rsidR="00922DF6" w:rsidRPr="008E68E1" w:rsidRDefault="00922DF6" w:rsidP="008E68E1">
      <w:pPr>
        <w:rPr>
          <w:rFonts w:ascii="Times New Roman" w:hAnsi="Times New Roman" w:cs="Times New Roman"/>
          <w:b/>
        </w:rPr>
      </w:pPr>
      <w:r w:rsidRPr="00DE37EE">
        <w:rPr>
          <w:rFonts w:ascii="Times New Roman" w:hAnsi="Times New Roman" w:cs="Times New Roman"/>
        </w:rPr>
        <w:t xml:space="preserve">w związku z ogłoszeniem </w:t>
      </w:r>
      <w:r w:rsidR="00AE5C60">
        <w:rPr>
          <w:rFonts w:ascii="Times New Roman" w:hAnsi="Times New Roman" w:cs="Times New Roman"/>
        </w:rPr>
        <w:t xml:space="preserve">postępowania </w:t>
      </w:r>
      <w:r w:rsidR="00816C89" w:rsidRPr="00816C89">
        <w:rPr>
          <w:rFonts w:ascii="Times New Roman" w:hAnsi="Times New Roman" w:cs="Times New Roman"/>
        </w:rPr>
        <w:t>w trybie podstawowym bez przeprowadzenia negocjacji (art. 275 pkt 1) o wartości zamówienia nieprzekraczającej progów unijnych o j</w:t>
      </w:r>
      <w:r w:rsidR="00B40DDA">
        <w:rPr>
          <w:rFonts w:ascii="Times New Roman" w:hAnsi="Times New Roman" w:cs="Times New Roman"/>
        </w:rPr>
        <w:t xml:space="preserve">akich stanowi art. 3 ustawy z </w:t>
      </w:r>
      <w:r w:rsidR="00816C89" w:rsidRPr="00816C89">
        <w:rPr>
          <w:rFonts w:ascii="Times New Roman" w:hAnsi="Times New Roman" w:cs="Times New Roman"/>
        </w:rPr>
        <w:t>dnia 11 września 2019 r. - Prawo zamówień publicznych (</w:t>
      </w:r>
      <w:proofErr w:type="spellStart"/>
      <w:r w:rsidR="008E68E1">
        <w:rPr>
          <w:rFonts w:ascii="Times New Roman" w:hAnsi="Times New Roman" w:cs="Times New Roman"/>
        </w:rPr>
        <w:t>t.j</w:t>
      </w:r>
      <w:proofErr w:type="spellEnd"/>
      <w:r w:rsidR="008E68E1">
        <w:rPr>
          <w:rFonts w:ascii="Times New Roman" w:hAnsi="Times New Roman" w:cs="Times New Roman"/>
        </w:rPr>
        <w:t xml:space="preserve"> Dz. U. z 2022 r. poz. 1710 </w:t>
      </w:r>
      <w:r w:rsidR="004635B1">
        <w:rPr>
          <w:rFonts w:ascii="Times New Roman" w:hAnsi="Times New Roman" w:cs="Times New Roman"/>
        </w:rPr>
        <w:t xml:space="preserve"> </w:t>
      </w:r>
      <w:r w:rsidR="00816C89" w:rsidRPr="00816C89">
        <w:rPr>
          <w:rFonts w:ascii="Times New Roman" w:hAnsi="Times New Roman" w:cs="Times New Roman"/>
        </w:rPr>
        <w:t>)</w:t>
      </w:r>
      <w:r w:rsidR="00816C89">
        <w:rPr>
          <w:rFonts w:ascii="Times New Roman" w:hAnsi="Times New Roman" w:cs="Times New Roman"/>
          <w:b/>
        </w:rPr>
        <w:t xml:space="preserve"> </w:t>
      </w:r>
      <w:r w:rsidRPr="00DE37EE">
        <w:rPr>
          <w:rFonts w:ascii="Times New Roman" w:hAnsi="Times New Roman" w:cs="Times New Roman"/>
        </w:rPr>
        <w:t>na:</w:t>
      </w:r>
      <w:r w:rsidR="008E68E1">
        <w:rPr>
          <w:rFonts w:ascii="Times New Roman" w:hAnsi="Times New Roman" w:cs="Times New Roman"/>
        </w:rPr>
        <w:t xml:space="preserve"> </w:t>
      </w:r>
      <w:r w:rsidR="0040784A" w:rsidRPr="00157AE4">
        <w:rPr>
          <w:rFonts w:ascii="Times New Roman" w:hAnsi="Times New Roman" w:cs="Times New Roman"/>
          <w:b/>
        </w:rPr>
        <w:t xml:space="preserve">Dostawa, montaż, uruchomienie  elektromechanicznych demonstratorów procesów przemysłowych do współpracy ze sterownikami PLC wraz ze </w:t>
      </w:r>
      <w:r w:rsidR="0040784A">
        <w:rPr>
          <w:rFonts w:ascii="Times New Roman" w:hAnsi="Times New Roman" w:cs="Times New Roman"/>
          <w:b/>
        </w:rPr>
        <w:t>szkoleniem</w:t>
      </w:r>
      <w:r w:rsidR="00E4679F">
        <w:rPr>
          <w:rFonts w:ascii="Times New Roman" w:hAnsi="Times New Roman" w:cs="Times New Roman"/>
          <w:b/>
        </w:rPr>
        <w:t xml:space="preserve"> </w:t>
      </w:r>
      <w:r w:rsidR="0040784A">
        <w:rPr>
          <w:rFonts w:ascii="Times New Roman" w:hAnsi="Times New Roman" w:cs="Times New Roman"/>
          <w:b/>
        </w:rPr>
        <w:t xml:space="preserve">(min. 3 pracowników) </w:t>
      </w:r>
      <w:r w:rsidRPr="00DE37EE">
        <w:rPr>
          <w:rFonts w:ascii="Times New Roman" w:hAnsi="Times New Roman" w:cs="Times New Roman"/>
        </w:rPr>
        <w:t>opublikowanym w Biuletynie Zamówie</w:t>
      </w:r>
      <w:r w:rsidR="00DE37EE">
        <w:rPr>
          <w:rFonts w:ascii="Times New Roman" w:hAnsi="Times New Roman" w:cs="Times New Roman"/>
        </w:rPr>
        <w:t xml:space="preserve">ń Publicznych oraz </w:t>
      </w:r>
      <w:r w:rsidRPr="00DE37EE">
        <w:rPr>
          <w:rFonts w:ascii="Times New Roman" w:hAnsi="Times New Roman" w:cs="Times New Roman"/>
        </w:rPr>
        <w:t xml:space="preserve"> na stronie internetowej Zamawiającego, oferujemy realizację zamówienia:</w:t>
      </w:r>
    </w:p>
    <w:p w:rsidR="004635B1" w:rsidRDefault="004635B1" w:rsidP="004635B1">
      <w:pPr>
        <w:spacing w:after="0" w:line="240" w:lineRule="auto"/>
        <w:jc w:val="both"/>
        <w:rPr>
          <w:rFonts w:ascii="Times New Roman" w:hAnsi="Times New Roman" w:cs="Times New Roman"/>
        </w:rPr>
      </w:pPr>
    </w:p>
    <w:p w:rsidR="004635B1" w:rsidRPr="004635B1" w:rsidRDefault="008E68E1" w:rsidP="004635B1">
      <w:pPr>
        <w:pStyle w:val="xl26"/>
        <w:spacing w:before="0" w:after="0"/>
        <w:ind w:left="360" w:hanging="360"/>
        <w:jc w:val="left"/>
        <w:rPr>
          <w:rFonts w:ascii="Times New Roman" w:hAnsi="Times New Roman"/>
          <w:b/>
          <w:sz w:val="22"/>
          <w:szCs w:val="22"/>
        </w:rPr>
      </w:pPr>
      <w:r>
        <w:rPr>
          <w:rFonts w:ascii="Times New Roman" w:hAnsi="Times New Roman"/>
          <w:b/>
          <w:sz w:val="22"/>
          <w:szCs w:val="22"/>
        </w:rPr>
        <w:t>KRYTERIUM „cena”</w:t>
      </w:r>
    </w:p>
    <w:p w:rsidR="0002555F" w:rsidRPr="00FC56E6" w:rsidRDefault="0002555F" w:rsidP="0002555F">
      <w:pPr>
        <w:pStyle w:val="xl26"/>
        <w:spacing w:before="0" w:after="0"/>
        <w:jc w:val="left"/>
        <w:rPr>
          <w:rFonts w:ascii="Times New Roman" w:hAnsi="Times New Roman"/>
          <w:b/>
          <w:sz w:val="22"/>
          <w:szCs w:val="22"/>
        </w:rPr>
      </w:pPr>
    </w:p>
    <w:p w:rsidR="0002555F" w:rsidRPr="00FC56E6" w:rsidRDefault="0002555F" w:rsidP="0002555F">
      <w:pPr>
        <w:spacing w:after="0" w:line="240" w:lineRule="auto"/>
        <w:jc w:val="both"/>
        <w:rPr>
          <w:rFonts w:ascii="Times New Roman" w:hAnsi="Times New Roman" w:cs="Times New Roman"/>
        </w:rPr>
      </w:pPr>
      <w:r>
        <w:rPr>
          <w:rFonts w:ascii="Times New Roman" w:hAnsi="Times New Roman" w:cs="Times New Roman"/>
          <w:b/>
        </w:rPr>
        <w:t xml:space="preserve">Cena </w:t>
      </w:r>
      <w:r w:rsidRPr="00FC56E6">
        <w:rPr>
          <w:rFonts w:ascii="Times New Roman" w:hAnsi="Times New Roman" w:cs="Times New Roman"/>
        </w:rPr>
        <w:t xml:space="preserve">za wykonanie całości przedmiotu zamówienia bez podatku VAT </w:t>
      </w:r>
      <w:r w:rsidRPr="00FC56E6">
        <w:rPr>
          <w:rFonts w:ascii="Times New Roman" w:hAnsi="Times New Roman" w:cs="Times New Roman"/>
          <w:b/>
        </w:rPr>
        <w:t>(netto)</w:t>
      </w:r>
      <w:r w:rsidRPr="00FC56E6">
        <w:rPr>
          <w:rFonts w:ascii="Times New Roman" w:hAnsi="Times New Roman" w:cs="Times New Roman"/>
        </w:rPr>
        <w:t xml:space="preserve"> ……………… zł (słownie:……………………...………) powiększona o podatek VAT, którego stawka wynosi ……. % tj. VAT w wysokości …………….…….. zł  (słownie: ………………………..) to j</w:t>
      </w:r>
      <w:r>
        <w:rPr>
          <w:rFonts w:ascii="Times New Roman" w:hAnsi="Times New Roman" w:cs="Times New Roman"/>
        </w:rPr>
        <w:t xml:space="preserve">est łącznie należność </w:t>
      </w:r>
      <w:r w:rsidRPr="00FC56E6">
        <w:rPr>
          <w:rFonts w:ascii="Times New Roman" w:hAnsi="Times New Roman" w:cs="Times New Roman"/>
        </w:rPr>
        <w:t xml:space="preserve"> za wykonanie całości przedmiotu zamówienia w wyso</w:t>
      </w:r>
      <w:r>
        <w:rPr>
          <w:rFonts w:ascii="Times New Roman" w:hAnsi="Times New Roman" w:cs="Times New Roman"/>
        </w:rPr>
        <w:t>kości:   .…................ zł (</w:t>
      </w:r>
      <w:r w:rsidRPr="00FC56E6">
        <w:rPr>
          <w:rFonts w:ascii="Times New Roman" w:hAnsi="Times New Roman" w:cs="Times New Roman"/>
          <w:b/>
        </w:rPr>
        <w:t>brutto)</w:t>
      </w:r>
      <w:r w:rsidRPr="00FC56E6">
        <w:rPr>
          <w:rFonts w:ascii="Times New Roman" w:hAnsi="Times New Roman" w:cs="Times New Roman"/>
        </w:rPr>
        <w:t xml:space="preserve"> (słownie: ...................................................</w:t>
      </w:r>
      <w:r>
        <w:rPr>
          <w:rFonts w:ascii="Times New Roman" w:hAnsi="Times New Roman" w:cs="Times New Roman"/>
        </w:rPr>
        <w:t>................................................................................................................</w:t>
      </w:r>
      <w:r w:rsidRPr="00FC56E6">
        <w:rPr>
          <w:rFonts w:ascii="Times New Roman" w:hAnsi="Times New Roman" w:cs="Times New Roman"/>
        </w:rPr>
        <w:t>)</w:t>
      </w:r>
    </w:p>
    <w:p w:rsidR="00926D8C" w:rsidRPr="0053078E" w:rsidRDefault="00926D8C" w:rsidP="00926D8C">
      <w:pPr>
        <w:rPr>
          <w:rFonts w:ascii="Times New Roman" w:hAnsi="Times New Roman"/>
          <w:color w:val="000000"/>
          <w:u w:val="single"/>
        </w:rPr>
      </w:pPr>
    </w:p>
    <w:p w:rsidR="008E68E1" w:rsidRPr="002B05F0" w:rsidRDefault="008E68E1" w:rsidP="008E68E1">
      <w:pPr>
        <w:spacing w:line="276" w:lineRule="auto"/>
        <w:rPr>
          <w:rFonts w:ascii="Times New Roman" w:hAnsi="Times New Roman"/>
          <w:b/>
          <w:bCs/>
          <w:u w:val="single"/>
        </w:rPr>
      </w:pPr>
      <w:r w:rsidRPr="005120C5">
        <w:rPr>
          <w:rFonts w:ascii="Times New Roman" w:hAnsi="Times New Roman"/>
          <w:b/>
          <w:lang w:eastAsia="x-none"/>
        </w:rPr>
        <w:t xml:space="preserve">Kryterium </w:t>
      </w:r>
      <w:r>
        <w:rPr>
          <w:rFonts w:ascii="Times New Roman" w:hAnsi="Times New Roman"/>
          <w:b/>
          <w:lang w:eastAsia="x-none"/>
        </w:rPr>
        <w:t>„okres gwarancji”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199"/>
      </w:tblGrid>
      <w:tr w:rsidR="008E68E1" w:rsidRPr="00B51B8A" w:rsidTr="00DF3009">
        <w:tc>
          <w:tcPr>
            <w:tcW w:w="3964" w:type="dxa"/>
            <w:shd w:val="clear" w:color="auto" w:fill="auto"/>
          </w:tcPr>
          <w:p w:rsidR="008E68E1" w:rsidRPr="00EA565D" w:rsidRDefault="008E68E1" w:rsidP="00DF3009">
            <w:pPr>
              <w:spacing w:line="276" w:lineRule="auto"/>
              <w:rPr>
                <w:rFonts w:ascii="Times New Roman" w:hAnsi="Times New Roman"/>
                <w:b/>
                <w:bCs/>
              </w:rPr>
            </w:pPr>
            <w:r w:rsidRPr="00EA565D">
              <w:rPr>
                <w:rFonts w:ascii="Times New Roman" w:hAnsi="Times New Roman"/>
                <w:b/>
                <w:bCs/>
              </w:rPr>
              <w:t>Okres gwarancji</w:t>
            </w:r>
          </w:p>
        </w:tc>
        <w:tc>
          <w:tcPr>
            <w:tcW w:w="5347" w:type="dxa"/>
            <w:shd w:val="clear" w:color="auto" w:fill="auto"/>
          </w:tcPr>
          <w:p w:rsidR="008E68E1" w:rsidRPr="00B51B8A" w:rsidRDefault="008E68E1" w:rsidP="00DF3009">
            <w:pPr>
              <w:spacing w:line="276" w:lineRule="auto"/>
              <w:rPr>
                <w:rFonts w:ascii="Times New Roman" w:hAnsi="Times New Roman"/>
                <w:b/>
                <w:bCs/>
              </w:rPr>
            </w:pPr>
            <w:r w:rsidRPr="00B51B8A">
              <w:rPr>
                <w:rFonts w:ascii="Times New Roman" w:hAnsi="Times New Roman"/>
                <w:b/>
                <w:bCs/>
              </w:rPr>
              <w:t>Wstawić znak X przy właściwej propozycji</w:t>
            </w:r>
          </w:p>
        </w:tc>
      </w:tr>
      <w:tr w:rsidR="008E68E1" w:rsidRPr="00B51B8A" w:rsidTr="00DF3009">
        <w:tc>
          <w:tcPr>
            <w:tcW w:w="3964" w:type="dxa"/>
            <w:shd w:val="clear" w:color="auto" w:fill="auto"/>
          </w:tcPr>
          <w:p w:rsidR="008E68E1" w:rsidRPr="00EA565D" w:rsidRDefault="008E68E1" w:rsidP="00A74F7F">
            <w:pPr>
              <w:spacing w:line="276" w:lineRule="auto"/>
              <w:jc w:val="center"/>
              <w:rPr>
                <w:rFonts w:ascii="Times New Roman" w:hAnsi="Times New Roman"/>
                <w:b/>
                <w:bCs/>
              </w:rPr>
            </w:pPr>
            <w:r w:rsidRPr="00EA565D">
              <w:rPr>
                <w:rFonts w:ascii="Times New Roman" w:eastAsia="Times New Roman" w:hAnsi="Times New Roman" w:cs="Times New Roman"/>
                <w:b/>
                <w:color w:val="000000"/>
                <w:lang w:eastAsia="pl-PL"/>
              </w:rPr>
              <w:t>24 miesiące</w:t>
            </w:r>
          </w:p>
        </w:tc>
        <w:tc>
          <w:tcPr>
            <w:tcW w:w="5347" w:type="dxa"/>
            <w:shd w:val="clear" w:color="auto" w:fill="auto"/>
          </w:tcPr>
          <w:p w:rsidR="008E68E1" w:rsidRPr="00B51B8A" w:rsidRDefault="008E68E1" w:rsidP="00DF3009">
            <w:pPr>
              <w:spacing w:line="276" w:lineRule="auto"/>
              <w:rPr>
                <w:rFonts w:ascii="Times New Roman" w:hAnsi="Times New Roman"/>
                <w:b/>
                <w:bCs/>
              </w:rPr>
            </w:pPr>
          </w:p>
        </w:tc>
      </w:tr>
      <w:tr w:rsidR="008E68E1" w:rsidRPr="00B51B8A" w:rsidTr="00DF3009">
        <w:tc>
          <w:tcPr>
            <w:tcW w:w="3964" w:type="dxa"/>
            <w:shd w:val="clear" w:color="auto" w:fill="auto"/>
          </w:tcPr>
          <w:p w:rsidR="008E68E1" w:rsidRPr="00EA565D" w:rsidRDefault="0040784A" w:rsidP="00A74F7F">
            <w:pPr>
              <w:spacing w:line="276" w:lineRule="auto"/>
              <w:jc w:val="center"/>
              <w:rPr>
                <w:rFonts w:ascii="Times New Roman" w:hAnsi="Times New Roman"/>
                <w:b/>
                <w:bCs/>
              </w:rPr>
            </w:pPr>
            <w:r>
              <w:rPr>
                <w:rFonts w:ascii="Times New Roman" w:eastAsia="Times New Roman" w:hAnsi="Times New Roman" w:cs="Times New Roman"/>
                <w:b/>
                <w:color w:val="000000"/>
                <w:lang w:eastAsia="pl-PL"/>
              </w:rPr>
              <w:t>30</w:t>
            </w:r>
            <w:r w:rsidR="008E68E1"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B51B8A" w:rsidRDefault="008E68E1" w:rsidP="00DF3009">
            <w:pPr>
              <w:spacing w:line="276" w:lineRule="auto"/>
              <w:rPr>
                <w:rFonts w:ascii="Times New Roman" w:hAnsi="Times New Roman"/>
                <w:b/>
                <w:bCs/>
              </w:rPr>
            </w:pPr>
          </w:p>
        </w:tc>
      </w:tr>
      <w:tr w:rsidR="008E68E1" w:rsidRPr="00B51B8A" w:rsidTr="00DF3009">
        <w:tc>
          <w:tcPr>
            <w:tcW w:w="3964" w:type="dxa"/>
            <w:shd w:val="clear" w:color="auto" w:fill="auto"/>
          </w:tcPr>
          <w:p w:rsidR="008E68E1" w:rsidRPr="00EA565D" w:rsidRDefault="0040784A" w:rsidP="00A74F7F">
            <w:pPr>
              <w:spacing w:line="276" w:lineRule="auto"/>
              <w:jc w:val="center"/>
              <w:rPr>
                <w:rFonts w:ascii="Times New Roman" w:hAnsi="Times New Roman"/>
                <w:b/>
                <w:bCs/>
              </w:rPr>
            </w:pPr>
            <w:r>
              <w:rPr>
                <w:rFonts w:ascii="Times New Roman" w:eastAsia="Times New Roman" w:hAnsi="Times New Roman" w:cs="Times New Roman"/>
                <w:b/>
                <w:color w:val="000000"/>
                <w:lang w:eastAsia="pl-PL"/>
              </w:rPr>
              <w:t>36</w:t>
            </w:r>
            <w:r w:rsidR="008E68E1" w:rsidRPr="00EA565D">
              <w:rPr>
                <w:rFonts w:ascii="Times New Roman" w:eastAsia="Times New Roman" w:hAnsi="Times New Roman" w:cs="Times New Roman"/>
                <w:b/>
                <w:color w:val="000000"/>
                <w:lang w:eastAsia="pl-PL"/>
              </w:rPr>
              <w:t xml:space="preserve"> miesięcy</w:t>
            </w:r>
          </w:p>
        </w:tc>
        <w:tc>
          <w:tcPr>
            <w:tcW w:w="5347" w:type="dxa"/>
            <w:shd w:val="clear" w:color="auto" w:fill="auto"/>
          </w:tcPr>
          <w:p w:rsidR="008E68E1" w:rsidRPr="00B51B8A" w:rsidRDefault="008E68E1" w:rsidP="00DF3009">
            <w:pPr>
              <w:spacing w:line="276" w:lineRule="auto"/>
              <w:rPr>
                <w:rFonts w:ascii="Times New Roman" w:hAnsi="Times New Roman"/>
                <w:b/>
                <w:bCs/>
              </w:rPr>
            </w:pPr>
          </w:p>
        </w:tc>
      </w:tr>
    </w:tbl>
    <w:p w:rsidR="008E68E1" w:rsidRPr="00B67EBD" w:rsidRDefault="008E68E1" w:rsidP="008E68E1">
      <w:pPr>
        <w:spacing w:line="276" w:lineRule="auto"/>
        <w:ind w:left="397"/>
        <w:rPr>
          <w:rFonts w:ascii="Times New Roman" w:hAnsi="Times New Roman"/>
          <w:b/>
          <w:bCs/>
        </w:rPr>
      </w:pPr>
    </w:p>
    <w:p w:rsidR="008E68E1" w:rsidRPr="009F50EE" w:rsidRDefault="008E68E1" w:rsidP="008E68E1">
      <w:pPr>
        <w:widowControl w:val="0"/>
        <w:spacing w:after="0" w:line="276" w:lineRule="auto"/>
        <w:jc w:val="both"/>
        <w:rPr>
          <w:rFonts w:ascii="Times New Roman" w:eastAsia="Times New Roman" w:hAnsi="Times New Roman" w:cs="Times New Roman"/>
          <w:b/>
          <w:bCs/>
          <w:color w:val="000000"/>
          <w:lang w:eastAsia="pl-PL"/>
        </w:rPr>
      </w:pPr>
      <w:r w:rsidRPr="005120C5">
        <w:rPr>
          <w:rFonts w:ascii="Times New Roman" w:hAnsi="Times New Roman"/>
          <w:b/>
          <w:lang w:eastAsia="x-none"/>
        </w:rPr>
        <w:t>Kryterium „</w:t>
      </w:r>
      <w:r>
        <w:rPr>
          <w:rFonts w:ascii="Times New Roman" w:hAnsi="Times New Roman"/>
          <w:b/>
          <w:lang w:eastAsia="x-none"/>
        </w:rPr>
        <w:t xml:space="preserve"> skrócenie terminu</w:t>
      </w:r>
      <w:r>
        <w:rPr>
          <w:rFonts w:ascii="Times New Roman" w:eastAsia="Times New Roman" w:hAnsi="Times New Roman" w:cs="Times New Roman"/>
          <w:b/>
          <w:bCs/>
          <w:color w:val="000000"/>
          <w:lang w:eastAsia="pl-PL"/>
        </w:rPr>
        <w:t xml:space="preserve"> realizacji:</w:t>
      </w:r>
      <w:r w:rsidRPr="00AF2893">
        <w:rPr>
          <w:rFonts w:ascii="Times New Roman" w:eastAsia="Times New Roman" w:hAnsi="Times New Roman" w:cs="Times New Roman"/>
          <w:b/>
          <w:bCs/>
          <w:color w:val="000000"/>
          <w:lang w:eastAsia="pl-PL"/>
        </w:rPr>
        <w:t xml:space="preserve"> (</w:t>
      </w:r>
      <w:r>
        <w:rPr>
          <w:rFonts w:ascii="Times New Roman" w:eastAsia="Times New Roman" w:hAnsi="Times New Roman" w:cs="Times New Roman"/>
          <w:b/>
          <w:bCs/>
          <w:color w:val="000000"/>
          <w:lang w:eastAsia="pl-PL"/>
        </w:rPr>
        <w:t>T):</w:t>
      </w:r>
    </w:p>
    <w:tbl>
      <w:tblPr>
        <w:tblW w:w="0" w:type="auto"/>
        <w:jc w:val="center"/>
        <w:tblCellMar>
          <w:top w:w="15" w:type="dxa"/>
          <w:left w:w="15" w:type="dxa"/>
          <w:bottom w:w="15" w:type="dxa"/>
          <w:right w:w="15" w:type="dxa"/>
        </w:tblCellMar>
        <w:tblLook w:val="04A0" w:firstRow="1" w:lastRow="0" w:firstColumn="1" w:lastColumn="0" w:noHBand="0" w:noVBand="1"/>
      </w:tblPr>
      <w:tblGrid>
        <w:gridCol w:w="3823"/>
        <w:gridCol w:w="4966"/>
      </w:tblGrid>
      <w:tr w:rsidR="008E68E1" w:rsidRPr="00FD016F" w:rsidTr="00DF300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68E1" w:rsidRPr="00FD016F" w:rsidRDefault="008E68E1" w:rsidP="00DF3009">
            <w:pPr>
              <w:spacing w:after="120"/>
              <w:ind w:right="-6"/>
              <w:jc w:val="both"/>
              <w:rPr>
                <w:rFonts w:ascii="Times New Roman" w:hAnsi="Times New Roman" w:cs="Times New Roman"/>
              </w:rPr>
            </w:pPr>
            <w:r w:rsidRPr="00FD016F">
              <w:rPr>
                <w:rFonts w:ascii="Times New Roman" w:hAnsi="Times New Roman" w:cs="Times New Roman"/>
                <w:b/>
                <w:bCs/>
                <w:color w:val="000000"/>
              </w:rPr>
              <w:t>Termin wykonania zamówienia</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E68E1" w:rsidRPr="00FD016F" w:rsidRDefault="008E68E1" w:rsidP="00DF3009">
            <w:pPr>
              <w:spacing w:after="120"/>
              <w:ind w:right="-6"/>
              <w:jc w:val="center"/>
              <w:rPr>
                <w:rFonts w:ascii="Times New Roman" w:hAnsi="Times New Roman" w:cs="Times New Roman"/>
              </w:rPr>
            </w:pPr>
            <w:r w:rsidRPr="00B51B8A">
              <w:rPr>
                <w:rFonts w:ascii="Times New Roman" w:hAnsi="Times New Roman"/>
                <w:b/>
                <w:bCs/>
              </w:rPr>
              <w:t>Wstawić znak X przy właściwej propozycji</w:t>
            </w:r>
          </w:p>
        </w:tc>
      </w:tr>
      <w:tr w:rsidR="00F637FF" w:rsidRPr="00FD016F" w:rsidTr="00DF300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37FF" w:rsidRPr="0040784A" w:rsidRDefault="0040784A" w:rsidP="00F637FF">
            <w:pPr>
              <w:spacing w:after="120"/>
              <w:ind w:right="-6"/>
              <w:rPr>
                <w:rFonts w:ascii="Times New Roman" w:hAnsi="Times New Roman" w:cs="Times New Roman"/>
              </w:rPr>
            </w:pPr>
            <w:r w:rsidRPr="0040784A">
              <w:rPr>
                <w:rFonts w:ascii="Times New Roman" w:hAnsi="Times New Roman" w:cs="Times New Roman"/>
                <w:color w:val="000000"/>
              </w:rPr>
              <w:t xml:space="preserve">05-11.12.2022r  </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FF" w:rsidRPr="00FD016F" w:rsidRDefault="00F637FF" w:rsidP="00F637FF">
            <w:pPr>
              <w:spacing w:after="120"/>
              <w:ind w:right="-6"/>
              <w:jc w:val="center"/>
              <w:rPr>
                <w:rFonts w:ascii="Times New Roman" w:hAnsi="Times New Roman" w:cs="Times New Roman"/>
              </w:rPr>
            </w:pPr>
          </w:p>
        </w:tc>
      </w:tr>
      <w:tr w:rsidR="00F637FF" w:rsidRPr="00FD016F" w:rsidTr="00DF300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37FF" w:rsidRPr="0040784A" w:rsidRDefault="0040784A" w:rsidP="00F637FF">
            <w:pPr>
              <w:spacing w:after="120"/>
              <w:ind w:right="-6"/>
              <w:rPr>
                <w:rFonts w:ascii="Times New Roman" w:hAnsi="Times New Roman" w:cs="Times New Roman"/>
              </w:rPr>
            </w:pPr>
            <w:r w:rsidRPr="0040784A">
              <w:rPr>
                <w:rFonts w:ascii="Times New Roman" w:hAnsi="Times New Roman" w:cs="Times New Roman"/>
                <w:color w:val="000000"/>
              </w:rPr>
              <w:t xml:space="preserve">12-18.12.2022r  </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FF" w:rsidRPr="00FD016F" w:rsidRDefault="00F637FF" w:rsidP="00F637FF">
            <w:pPr>
              <w:spacing w:after="120"/>
              <w:ind w:right="-6"/>
              <w:jc w:val="center"/>
              <w:rPr>
                <w:rFonts w:ascii="Times New Roman" w:hAnsi="Times New Roman" w:cs="Times New Roman"/>
              </w:rPr>
            </w:pPr>
          </w:p>
        </w:tc>
      </w:tr>
      <w:tr w:rsidR="00F637FF" w:rsidRPr="00FD016F" w:rsidTr="00DF3009">
        <w:trPr>
          <w:jc w:val="center"/>
        </w:trPr>
        <w:tc>
          <w:tcPr>
            <w:tcW w:w="3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637FF" w:rsidRPr="0040784A" w:rsidRDefault="0040784A" w:rsidP="00F637FF">
            <w:pPr>
              <w:spacing w:after="120"/>
              <w:ind w:right="-6"/>
              <w:rPr>
                <w:rFonts w:ascii="Times New Roman" w:hAnsi="Times New Roman" w:cs="Times New Roman"/>
              </w:rPr>
            </w:pPr>
            <w:r w:rsidRPr="0040784A">
              <w:rPr>
                <w:rFonts w:ascii="Times New Roman" w:hAnsi="Times New Roman" w:cs="Times New Roman"/>
                <w:color w:val="000000"/>
              </w:rPr>
              <w:t xml:space="preserve">19-22.12.2022r  </w:t>
            </w:r>
          </w:p>
        </w:tc>
        <w:tc>
          <w:tcPr>
            <w:tcW w:w="4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37FF" w:rsidRPr="00FD016F" w:rsidRDefault="00F637FF" w:rsidP="00F637FF">
            <w:pPr>
              <w:spacing w:after="120"/>
              <w:ind w:right="-6"/>
              <w:jc w:val="center"/>
              <w:rPr>
                <w:rFonts w:ascii="Times New Roman" w:hAnsi="Times New Roman" w:cs="Times New Roman"/>
              </w:rPr>
            </w:pPr>
          </w:p>
        </w:tc>
      </w:tr>
    </w:tbl>
    <w:p w:rsidR="00926D8C" w:rsidRPr="0053078E" w:rsidRDefault="00926D8C" w:rsidP="00926D8C">
      <w:pPr>
        <w:rPr>
          <w:color w:val="000000"/>
        </w:rPr>
      </w:pPr>
    </w:p>
    <w:p w:rsidR="00ED71ED" w:rsidRPr="00ED71ED" w:rsidRDefault="00ED71ED" w:rsidP="0040784A">
      <w:pPr>
        <w:pStyle w:val="Tekstpodstawowywcity"/>
        <w:spacing w:after="0" w:line="240" w:lineRule="auto"/>
        <w:ind w:left="0"/>
        <w:jc w:val="both"/>
        <w:rPr>
          <w:rFonts w:ascii="Times New Roman" w:hAnsi="Times New Roman"/>
        </w:rPr>
      </w:pPr>
    </w:p>
    <w:p w:rsidR="00922DF6" w:rsidRPr="00DE37EE"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lastRenderedPageBreak/>
        <w:t>oświadczamy, że w cenie ofertowej ujęto wszelkie koszty niezbędne do realizacji zamówienia</w:t>
      </w:r>
      <w:r w:rsidR="0040784A">
        <w:rPr>
          <w:rFonts w:ascii="Times New Roman" w:hAnsi="Times New Roman" w:cs="Times New Roman"/>
        </w:rPr>
        <w:t>.</w:t>
      </w:r>
    </w:p>
    <w:p w:rsidR="00922DF6" w:rsidRPr="00DE37EE"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akceptujemy warunki płatnoś</w:t>
      </w:r>
      <w:r w:rsidR="00060689">
        <w:rPr>
          <w:rFonts w:ascii="Times New Roman" w:hAnsi="Times New Roman" w:cs="Times New Roman"/>
        </w:rPr>
        <w:t>ci wymagane przez Zamawiającego,</w:t>
      </w:r>
    </w:p>
    <w:p w:rsidR="00922DF6" w:rsidRPr="00DE37EE"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zapoznaliśmy się z S</w:t>
      </w:r>
      <w:r w:rsidR="00922DF6" w:rsidRPr="00DE37EE">
        <w:rPr>
          <w:rFonts w:ascii="Times New Roman" w:hAnsi="Times New Roman" w:cs="Times New Roman"/>
        </w:rPr>
        <w:t>WZ i nie wnosimy do niej zastrzeżeń oraz zdobyliśmy informacje konieczne do przygotowania oferty.</w:t>
      </w:r>
    </w:p>
    <w:p w:rsidR="00922DF6" w:rsidRPr="00DE37EE"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 xml:space="preserve"> uważamy się za związanych niniejszą</w:t>
      </w:r>
      <w:r w:rsidR="006F44B9">
        <w:rPr>
          <w:rFonts w:ascii="Times New Roman" w:hAnsi="Times New Roman" w:cs="Times New Roman"/>
        </w:rPr>
        <w:t xml:space="preserve"> ofertą przez czas wskazany w S</w:t>
      </w:r>
      <w:r w:rsidRPr="00DE37EE">
        <w:rPr>
          <w:rFonts w:ascii="Times New Roman" w:hAnsi="Times New Roman" w:cs="Times New Roman"/>
        </w:rPr>
        <w:t>WZ.</w:t>
      </w:r>
    </w:p>
    <w:p w:rsidR="00922DF6" w:rsidRPr="00DE37EE"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zawarte w SWZ projektowane</w:t>
      </w:r>
      <w:r w:rsidR="00922DF6" w:rsidRPr="00DE37EE">
        <w:rPr>
          <w:rFonts w:ascii="Times New Roman" w:hAnsi="Times New Roman" w:cs="Times New Roman"/>
        </w:rPr>
        <w:t xml:space="preserve"> postanowienia umowy zostały przez nas zaak</w:t>
      </w:r>
      <w:r>
        <w:rPr>
          <w:rFonts w:ascii="Times New Roman" w:hAnsi="Times New Roman" w:cs="Times New Roman"/>
        </w:rPr>
        <w:t xml:space="preserve">ceptowane i zobowiązujemy się, </w:t>
      </w:r>
      <w:r w:rsidR="00922DF6" w:rsidRPr="00DE37EE">
        <w:rPr>
          <w:rFonts w:ascii="Times New Roman" w:hAnsi="Times New Roman" w:cs="Times New Roman"/>
        </w:rPr>
        <w:t>w przypadku wyboru naszej oferty do zawarcia umowy po zaoferowanej wyżej cenie, w miejscu i terminie wyznaczonym przez Zamawiającego.</w:t>
      </w:r>
    </w:p>
    <w:p w:rsidR="00922DF6"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color w:val="000000"/>
        </w:rPr>
        <w:t>Oświadczam, że wypełniłem obowiązki informacyjne przewidziane w art. 13 lub art. 14 RODO</w:t>
      </w:r>
      <w:r w:rsidRPr="00DE37EE">
        <w:rPr>
          <w:rFonts w:ascii="Times New Roman" w:hAnsi="Times New Roman" w:cs="Times New Roman"/>
          <w:color w:val="000000"/>
          <w:vertAlign w:val="superscript"/>
        </w:rPr>
        <w:t xml:space="preserve"> </w:t>
      </w:r>
      <w:r w:rsidRPr="00DE37EE">
        <w:rPr>
          <w:rFonts w:ascii="Times New Roman" w:hAnsi="Times New Roman" w:cs="Times New Roman"/>
          <w:color w:val="000000"/>
        </w:rPr>
        <w:t xml:space="preserve">wobec osób fizycznych, </w:t>
      </w:r>
      <w:r w:rsidRPr="00DE37EE">
        <w:rPr>
          <w:rFonts w:ascii="Times New Roman" w:hAnsi="Times New Roman" w:cs="Times New Roman"/>
        </w:rPr>
        <w:t>od których dane osobowe bezpośrednio lub pośrednio pozyskałem</w:t>
      </w:r>
      <w:r w:rsidR="00AE5C60">
        <w:rPr>
          <w:rFonts w:ascii="Times New Roman" w:hAnsi="Times New Roman" w:cs="Times New Roman"/>
          <w:color w:val="000000"/>
        </w:rPr>
        <w:t xml:space="preserve"> w celu ubiegania się </w:t>
      </w:r>
      <w:r w:rsidRPr="00DE37EE">
        <w:rPr>
          <w:rFonts w:ascii="Times New Roman" w:hAnsi="Times New Roman" w:cs="Times New Roman"/>
          <w:color w:val="000000"/>
        </w:rPr>
        <w:t>o udzielenie zamówienia publicznego w niniejszym postępowaniu</w:t>
      </w:r>
      <w:r w:rsidRPr="00DE37EE">
        <w:rPr>
          <w:rFonts w:ascii="Times New Roman" w:hAnsi="Times New Roman" w:cs="Times New Roman"/>
        </w:rPr>
        <w:t>.*</w:t>
      </w:r>
    </w:p>
    <w:p w:rsidR="00721DB3" w:rsidRPr="00673CCA" w:rsidRDefault="0040784A" w:rsidP="00673CCA">
      <w:pPr>
        <w:numPr>
          <w:ilvl w:val="0"/>
          <w:numId w:val="9"/>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Zakres dostaw</w:t>
      </w:r>
      <w:r w:rsidR="00721DB3" w:rsidRPr="00673CCA">
        <w:rPr>
          <w:rFonts w:ascii="Times New Roman" w:hAnsi="Times New Roman" w:cs="Times New Roman"/>
        </w:rPr>
        <w:t xml:space="preserve"> przewidziany do zlecenia </w:t>
      </w:r>
      <w:r w:rsidR="00721DB3" w:rsidRPr="00673CCA">
        <w:rPr>
          <w:rFonts w:ascii="Times New Roman" w:hAnsi="Times New Roman" w:cs="Times New Roman"/>
          <w:b/>
        </w:rPr>
        <w:t>podwykonawcom</w:t>
      </w:r>
      <w:r w:rsidR="00721DB3" w:rsidRPr="00673CCA">
        <w:rPr>
          <w:rStyle w:val="Odwoanieprzypisudolnego1"/>
          <w:rFonts w:ascii="Times New Roman" w:hAnsi="Times New Roman" w:cs="Times New Roman"/>
          <w:b/>
        </w:rPr>
        <w:footnoteReference w:id="3"/>
      </w:r>
      <w:r w:rsidR="00721DB3" w:rsidRPr="00673CCA">
        <w:rPr>
          <w:rFonts w:ascii="Times New Roman" w:hAnsi="Times New Roman" w:cs="Times New Roman"/>
          <w:b/>
        </w:rPr>
        <w:t xml:space="preserve">: </w:t>
      </w:r>
    </w:p>
    <w:p w:rsidR="00721DB3" w:rsidRPr="00673CCA" w:rsidRDefault="00721DB3" w:rsidP="00721DB3">
      <w:pPr>
        <w:pStyle w:val="1NumList1"/>
        <w:numPr>
          <w:ilvl w:val="0"/>
          <w:numId w:val="0"/>
        </w:numPr>
        <w:spacing w:before="0" w:after="40" w:line="264" w:lineRule="auto"/>
        <w:ind w:left="386"/>
      </w:pPr>
      <w:r w:rsidRPr="00673CCA">
        <w:t>(</w:t>
      </w:r>
      <w:r w:rsidRPr="00673CCA">
        <w:rPr>
          <w:i/>
        </w:rPr>
        <w:t>wskazać zakres robót oraz firmy podwykonawców</w:t>
      </w:r>
      <w:r w:rsidR="00673CCA" w:rsidRPr="00673CCA">
        <w:rPr>
          <w:i/>
        </w:rPr>
        <w:t xml:space="preserve"> </w:t>
      </w:r>
      <w:r w:rsidR="00673CCA" w:rsidRPr="00673CCA">
        <w:rPr>
          <w:b/>
          <w:i/>
        </w:rPr>
        <w:t>jeżeli są na tym etapie znani</w:t>
      </w:r>
      <w:r w:rsidRPr="00673CCA">
        <w:rPr>
          <w:i/>
        </w:rPr>
        <w:t>)</w:t>
      </w:r>
      <w:r w:rsidRPr="00673CCA">
        <w:t>:</w:t>
      </w:r>
    </w:p>
    <w:p w:rsidR="00721DB3" w:rsidRPr="00673CCA" w:rsidRDefault="00721DB3" w:rsidP="00C54310">
      <w:pPr>
        <w:pStyle w:val="1NumList1"/>
        <w:numPr>
          <w:ilvl w:val="0"/>
          <w:numId w:val="15"/>
        </w:numPr>
        <w:spacing w:before="0" w:after="40" w:line="264" w:lineRule="auto"/>
        <w:ind w:left="709" w:hanging="283"/>
      </w:pPr>
      <w:r w:rsidRPr="00673CCA">
        <w:t>………………………………………………………………………………………………………………………………………………………………………………………………</w:t>
      </w:r>
      <w:r w:rsidR="00673CCA">
        <w:t>…………</w:t>
      </w:r>
    </w:p>
    <w:p w:rsidR="00721DB3" w:rsidRDefault="00721DB3" w:rsidP="00C54310">
      <w:pPr>
        <w:pStyle w:val="1NumList1"/>
        <w:numPr>
          <w:ilvl w:val="0"/>
          <w:numId w:val="15"/>
        </w:numPr>
        <w:spacing w:before="0" w:after="40" w:line="264" w:lineRule="auto"/>
        <w:ind w:left="709" w:hanging="283"/>
      </w:pPr>
      <w:r w:rsidRPr="00673CCA">
        <w:t>……………………………………………………………………………………………………………………………………………………………………………………………</w:t>
      </w:r>
      <w:r w:rsidR="00673CCA">
        <w:t>……………</w:t>
      </w:r>
    </w:p>
    <w:p w:rsidR="00B30E58" w:rsidRPr="00B30E58" w:rsidRDefault="00B30E58" w:rsidP="00B30E58">
      <w:pPr>
        <w:pStyle w:val="Akapitzlist"/>
        <w:numPr>
          <w:ilvl w:val="0"/>
          <w:numId w:val="9"/>
        </w:numPr>
        <w:suppressAutoHyphens/>
        <w:ind w:left="426" w:hanging="426"/>
        <w:jc w:val="both"/>
        <w:rPr>
          <w:rFonts w:ascii="Times New Roman" w:hAnsi="Times New Roman" w:cs="Times New Roman"/>
          <w:bCs/>
        </w:rPr>
      </w:pPr>
      <w:r w:rsidRPr="00B30E58">
        <w:rPr>
          <w:rFonts w:ascii="Times New Roman" w:hAnsi="Times New Roman" w:cs="Times New Roman"/>
          <w:bCs/>
        </w:rPr>
        <w:t xml:space="preserve">Oświadczenie składane tylko przez </w:t>
      </w:r>
      <w:r w:rsidRPr="00B30E58">
        <w:rPr>
          <w:rFonts w:ascii="Times New Roman" w:hAnsi="Times New Roman" w:cs="Times New Roman"/>
          <w:b/>
          <w:bCs/>
        </w:rPr>
        <w:t>Wykonawców wspólnie ubiegających się o zamówienie</w:t>
      </w:r>
      <w:r w:rsidRPr="00B30E58">
        <w:rPr>
          <w:rFonts w:ascii="Times New Roman" w:hAnsi="Times New Roman" w:cs="Times New Roman"/>
          <w:bCs/>
        </w:rPr>
        <w:t xml:space="preserve"> na podstawie art. 117 ust. 4 ustawy </w:t>
      </w:r>
      <w:proofErr w:type="spellStart"/>
      <w:r w:rsidRPr="00B30E58">
        <w:rPr>
          <w:rFonts w:ascii="Times New Roman" w:hAnsi="Times New Roman" w:cs="Times New Roman"/>
          <w:bCs/>
        </w:rPr>
        <w:t>Pzp</w:t>
      </w:r>
      <w:proofErr w:type="spellEnd"/>
      <w:r w:rsidRPr="00B30E58">
        <w:rPr>
          <w:rFonts w:ascii="Times New Roman" w:hAnsi="Times New Roman" w:cs="Times New Roman"/>
          <w:bCs/>
        </w:rPr>
        <w:t xml:space="preserve"> dotyczące </w:t>
      </w:r>
      <w:r w:rsidR="0040784A">
        <w:rPr>
          <w:rFonts w:ascii="Times New Roman" w:hAnsi="Times New Roman" w:cs="Times New Roman"/>
          <w:bCs/>
        </w:rPr>
        <w:t>usług</w:t>
      </w:r>
      <w:r w:rsidRPr="00B30E58">
        <w:rPr>
          <w:rFonts w:ascii="Times New Roman" w:hAnsi="Times New Roman" w:cs="Times New Roman"/>
          <w:bCs/>
        </w:rPr>
        <w:t>, które wykonają poszczególni wykonawcy (jeżeli dotyczy):</w:t>
      </w:r>
    </w:p>
    <w:p w:rsidR="00B30E58" w:rsidRPr="00B30E58" w:rsidRDefault="00B30E58" w:rsidP="00B30E58">
      <w:pPr>
        <w:pStyle w:val="default0"/>
        <w:spacing w:before="0" w:beforeAutospacing="0" w:after="0" w:afterAutospacing="0"/>
        <w:rPr>
          <w:sz w:val="22"/>
          <w:szCs w:val="22"/>
        </w:rPr>
      </w:pPr>
      <w:r w:rsidRPr="00B30E58">
        <w:rPr>
          <w:sz w:val="22"/>
          <w:szCs w:val="22"/>
        </w:rPr>
        <w:t xml:space="preserve"> Oświadczam, że Wykonawca ………………………………………………………………………….., </w:t>
      </w:r>
    </w:p>
    <w:p w:rsidR="00B30E58" w:rsidRPr="00B30E58" w:rsidRDefault="00B30E58" w:rsidP="00B30E58">
      <w:pPr>
        <w:pStyle w:val="default0"/>
        <w:spacing w:before="0" w:beforeAutospacing="0" w:after="0" w:afterAutospacing="0"/>
        <w:ind w:left="1106"/>
        <w:rPr>
          <w:i/>
          <w:sz w:val="22"/>
          <w:szCs w:val="22"/>
        </w:rPr>
      </w:pPr>
      <w:r w:rsidRPr="00B30E58">
        <w:rPr>
          <w:sz w:val="22"/>
          <w:szCs w:val="22"/>
        </w:rPr>
        <w:t xml:space="preserve">                            </w:t>
      </w:r>
      <w:r w:rsidRPr="00B30E58">
        <w:rPr>
          <w:i/>
          <w:sz w:val="22"/>
          <w:szCs w:val="22"/>
        </w:rPr>
        <w:t xml:space="preserve">(nazwa i adres Wykonawcy) </w:t>
      </w:r>
    </w:p>
    <w:p w:rsidR="00B30E58" w:rsidRPr="00B30E58" w:rsidRDefault="00B30E58" w:rsidP="00B30E58">
      <w:pPr>
        <w:pStyle w:val="default0"/>
        <w:spacing w:before="0" w:beforeAutospacing="0" w:after="0" w:afterAutospacing="0"/>
        <w:rPr>
          <w:sz w:val="22"/>
          <w:szCs w:val="22"/>
        </w:rPr>
      </w:pPr>
      <w:r>
        <w:rPr>
          <w:sz w:val="22"/>
          <w:szCs w:val="22"/>
        </w:rPr>
        <w:t xml:space="preserve"> </w:t>
      </w:r>
      <w:r w:rsidRPr="00B30E58">
        <w:rPr>
          <w:sz w:val="22"/>
          <w:szCs w:val="22"/>
        </w:rPr>
        <w:t xml:space="preserve">który wspólnie ubiega się o udzielenie zamówienia, zrealizuje następujące </w:t>
      </w:r>
      <w:r w:rsidR="00060689">
        <w:rPr>
          <w:sz w:val="22"/>
          <w:szCs w:val="22"/>
        </w:rPr>
        <w:t>usługi</w:t>
      </w:r>
      <w:r w:rsidRPr="00B30E58">
        <w:rPr>
          <w:sz w:val="22"/>
          <w:szCs w:val="22"/>
        </w:rPr>
        <w:t xml:space="preserve">  ……………………………………………………………………</w:t>
      </w:r>
      <w:r>
        <w:rPr>
          <w:sz w:val="22"/>
          <w:szCs w:val="22"/>
        </w:rPr>
        <w:t>……………………………………</w:t>
      </w:r>
    </w:p>
    <w:p w:rsidR="00B30E58" w:rsidRPr="00673CCA" w:rsidRDefault="00B30E58" w:rsidP="00B30E58">
      <w:pPr>
        <w:pStyle w:val="1NumList1"/>
        <w:numPr>
          <w:ilvl w:val="0"/>
          <w:numId w:val="0"/>
        </w:numPr>
        <w:spacing w:before="0" w:after="40" w:line="264" w:lineRule="auto"/>
        <w:ind w:left="709"/>
      </w:pPr>
    </w:p>
    <w:p w:rsidR="00721DB3" w:rsidRPr="00417607" w:rsidRDefault="00721DB3" w:rsidP="00673CCA">
      <w:pPr>
        <w:pStyle w:val="1NumList1"/>
        <w:numPr>
          <w:ilvl w:val="0"/>
          <w:numId w:val="9"/>
        </w:numPr>
        <w:tabs>
          <w:tab w:val="left" w:pos="384"/>
        </w:tabs>
        <w:spacing w:before="0" w:after="40" w:line="264" w:lineRule="auto"/>
        <w:ind w:left="426" w:hanging="426"/>
      </w:pPr>
      <w:r w:rsidRPr="00417607">
        <w:t xml:space="preserve">Na podstawie art. </w:t>
      </w:r>
      <w:r w:rsidR="00B30E58">
        <w:t>1</w:t>
      </w:r>
      <w:r w:rsidRPr="00417607">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17607">
        <w:rPr>
          <w:vertAlign w:val="superscript"/>
        </w:rPr>
        <w:footnoteReference w:id="4"/>
      </w:r>
      <w:r w:rsidRPr="00417607">
        <w:t>:</w:t>
      </w:r>
    </w:p>
    <w:p w:rsidR="00721DB3" w:rsidRPr="00417607" w:rsidRDefault="00721DB3" w:rsidP="00721DB3">
      <w:pPr>
        <w:pStyle w:val="1NumList1"/>
        <w:numPr>
          <w:ilvl w:val="0"/>
          <w:numId w:val="0"/>
        </w:numPr>
        <w:spacing w:before="0" w:after="40" w:line="264" w:lineRule="auto"/>
        <w:ind w:left="384"/>
      </w:pPr>
      <w:r w:rsidRPr="00417607">
        <w:t>………………………………………………………………………………………………………………………………………………………………………………………………………………</w:t>
      </w:r>
    </w:p>
    <w:p w:rsidR="00721DB3" w:rsidRPr="00417607" w:rsidRDefault="00721DB3" w:rsidP="00DD74E2">
      <w:pPr>
        <w:pStyle w:val="1NumList1"/>
        <w:numPr>
          <w:ilvl w:val="0"/>
          <w:numId w:val="9"/>
        </w:numPr>
        <w:tabs>
          <w:tab w:val="left" w:pos="426"/>
        </w:tabs>
        <w:spacing w:before="0" w:after="40" w:line="264" w:lineRule="auto"/>
        <w:ind w:left="426" w:hanging="426"/>
      </w:pPr>
      <w:r w:rsidRPr="00417607">
        <w:rPr>
          <w:rFonts w:eastAsia="Arial"/>
          <w:lang w:eastAsia="pl-PL" w:bidi="pl-PL"/>
        </w:rPr>
        <w:t>W przypadku utajnienia informacji zawartych w ofercie należ</w:t>
      </w:r>
      <w:r w:rsidR="00DD74E2">
        <w:rPr>
          <w:rFonts w:eastAsia="Arial"/>
          <w:lang w:eastAsia="pl-PL" w:bidi="pl-PL"/>
        </w:rPr>
        <w:t xml:space="preserve">y poniżej wykazać, że utajnione </w:t>
      </w:r>
      <w:r w:rsidRPr="00417607">
        <w:rPr>
          <w:rFonts w:eastAsia="Arial"/>
          <w:lang w:eastAsia="pl-PL" w:bidi="pl-PL"/>
        </w:rPr>
        <w:t>informacje stanowią tajemnicę przedsiębiorstwa:</w:t>
      </w:r>
    </w:p>
    <w:p w:rsidR="00721DB3" w:rsidRPr="00417607" w:rsidRDefault="00721DB3" w:rsidP="00721DB3">
      <w:pPr>
        <w:pStyle w:val="1NumList1"/>
        <w:numPr>
          <w:ilvl w:val="0"/>
          <w:numId w:val="0"/>
        </w:numPr>
        <w:tabs>
          <w:tab w:val="left" w:pos="426"/>
        </w:tabs>
        <w:spacing w:before="0" w:after="40" w:line="264" w:lineRule="auto"/>
        <w:ind w:left="384"/>
      </w:pPr>
      <w:r w:rsidRPr="00417607">
        <w:rPr>
          <w:rFonts w:eastAsia="Lucida Sans Unicode"/>
          <w:lang w:eastAsia="pl-PL" w:bidi="pl-PL"/>
        </w:rPr>
        <w:t>………………………………………………………………………………………………………………………………………………………………………………………………………………</w:t>
      </w:r>
    </w:p>
    <w:p w:rsidR="00721DB3" w:rsidRPr="002A013F" w:rsidRDefault="00721DB3" w:rsidP="00DD74E2">
      <w:pPr>
        <w:pStyle w:val="1NumList1"/>
        <w:numPr>
          <w:ilvl w:val="0"/>
          <w:numId w:val="9"/>
        </w:numPr>
        <w:tabs>
          <w:tab w:val="left" w:pos="426"/>
        </w:tabs>
        <w:spacing w:before="0" w:after="40" w:line="264" w:lineRule="auto"/>
        <w:ind w:left="426" w:hanging="426"/>
      </w:pPr>
      <w:r w:rsidRPr="002A013F">
        <w:rPr>
          <w:lang w:eastAsia="pl-PL"/>
        </w:rPr>
        <w:t xml:space="preserve">Oświadczamy, iż wybór naszej oferty </w:t>
      </w:r>
      <w:r w:rsidRPr="002A013F">
        <w:rPr>
          <w:u w:val="single"/>
          <w:lang w:eastAsia="pl-PL"/>
        </w:rPr>
        <w:t>będzie prowadził/nie będzie prowadził</w:t>
      </w:r>
      <w:r w:rsidRPr="002A013F">
        <w:rPr>
          <w:u w:val="single"/>
          <w:vertAlign w:val="superscript"/>
          <w:lang w:eastAsia="pl-PL"/>
        </w:rPr>
        <w:footnoteReference w:id="5"/>
      </w:r>
      <w:r w:rsidRPr="002A013F">
        <w:rPr>
          <w:lang w:eastAsia="pl-PL"/>
        </w:rPr>
        <w:t xml:space="preserve"> do powstania obowiązku podatkowego u Zamawiającego zgodnie z przepisami o podatku od towarów </w:t>
      </w:r>
      <w:r w:rsidRPr="002A013F">
        <w:rPr>
          <w:lang w:eastAsia="pl-PL"/>
        </w:rPr>
        <w:br/>
        <w:t xml:space="preserve">i usług. </w:t>
      </w:r>
    </w:p>
    <w:p w:rsidR="00721DB3" w:rsidRPr="002A013F" w:rsidRDefault="00721DB3" w:rsidP="00721DB3">
      <w:pPr>
        <w:tabs>
          <w:tab w:val="left" w:pos="384"/>
        </w:tabs>
        <w:spacing w:after="40" w:line="264" w:lineRule="auto"/>
        <w:ind w:left="386"/>
        <w:jc w:val="both"/>
        <w:rPr>
          <w:rFonts w:ascii="Times New Roman" w:hAnsi="Times New Roman" w:cs="Times New Roman"/>
        </w:rPr>
      </w:pPr>
      <w:r w:rsidRPr="002A013F">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721DB3" w:rsidRPr="002A013F" w:rsidRDefault="00721DB3" w:rsidP="00721DB3">
      <w:pPr>
        <w:pStyle w:val="1NumList1"/>
        <w:numPr>
          <w:ilvl w:val="0"/>
          <w:numId w:val="0"/>
        </w:numPr>
        <w:spacing w:before="0" w:after="40" w:line="264" w:lineRule="auto"/>
        <w:ind w:left="386"/>
      </w:pPr>
      <w:r w:rsidRPr="002A013F">
        <w:t>………………………………………………………………………………………………………………………………………………………………………………………………………………</w:t>
      </w:r>
    </w:p>
    <w:p w:rsidR="00922DF6" w:rsidRPr="00926D8C" w:rsidRDefault="00721DB3" w:rsidP="00926D8C">
      <w:pPr>
        <w:widowControl w:val="0"/>
        <w:tabs>
          <w:tab w:val="num" w:pos="426"/>
        </w:tabs>
        <w:spacing w:after="40" w:line="264" w:lineRule="auto"/>
        <w:ind w:left="426"/>
        <w:jc w:val="both"/>
        <w:rPr>
          <w:rFonts w:ascii="Times New Roman" w:hAnsi="Times New Roman" w:cs="Times New Roman"/>
        </w:rPr>
      </w:pPr>
      <w:r w:rsidRPr="002A013F">
        <w:rPr>
          <w:rFonts w:ascii="Times New Roman" w:hAnsi="Times New Roman" w:cs="Times New Roman"/>
        </w:rPr>
        <w:lastRenderedPageBreak/>
        <w:t>Treść pozytywna będzie powodowała obowiązek doliczenia przez Zamawiającego do ceny oferty Wykona</w:t>
      </w:r>
      <w:r w:rsidR="00926D8C">
        <w:rPr>
          <w:rFonts w:ascii="Times New Roman" w:hAnsi="Times New Roman" w:cs="Times New Roman"/>
        </w:rPr>
        <w:t>wcy podatku od towarów i usług.</w:t>
      </w:r>
    </w:p>
    <w:p w:rsidR="00922DF6" w:rsidRPr="00926D8C" w:rsidRDefault="00922DF6" w:rsidP="00926D8C">
      <w:pPr>
        <w:jc w:val="both"/>
        <w:rPr>
          <w:rFonts w:ascii="Times New Roman" w:hAnsi="Times New Roman" w:cs="Times New Roman"/>
          <w:sz w:val="20"/>
          <w:szCs w:val="20"/>
        </w:rPr>
      </w:pPr>
      <w:r w:rsidRPr="00DE37EE">
        <w:rPr>
          <w:rFonts w:ascii="Times New Roman" w:hAnsi="Times New Roman" w:cs="Times New Roman"/>
          <w:color w:val="000000"/>
          <w:sz w:val="20"/>
          <w:szCs w:val="20"/>
        </w:rPr>
        <w:t xml:space="preserve">* W przypadku gdy wykonawca </w:t>
      </w:r>
      <w:r w:rsidRPr="00DE37EE">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926D8C">
        <w:rPr>
          <w:rFonts w:ascii="Times New Roman" w:hAnsi="Times New Roman" w:cs="Times New Roman"/>
          <w:sz w:val="20"/>
          <w:szCs w:val="20"/>
        </w:rPr>
        <w:t>ia np. przez jego wykreślenie).</w:t>
      </w:r>
    </w:p>
    <w:p w:rsidR="00922DF6" w:rsidRPr="00DE37EE" w:rsidRDefault="00922DF6" w:rsidP="00922DF6">
      <w:pPr>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B30E58" w:rsidRPr="00B30E58" w:rsidRDefault="00B30E58" w:rsidP="00B30E58">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922DF6" w:rsidRPr="00DE37EE" w:rsidRDefault="00922DF6" w:rsidP="00E1603B">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922DF6" w:rsidRPr="00DE37EE" w:rsidRDefault="00922DF6" w:rsidP="00E1603B">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22DF6" w:rsidRPr="00DE37EE" w:rsidRDefault="00922DF6" w:rsidP="00E1603B">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22DF6" w:rsidRDefault="00922DF6" w:rsidP="00E1603B">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6F44B9" w:rsidRDefault="006F44B9" w:rsidP="00E1603B">
      <w:pPr>
        <w:spacing w:after="0" w:line="240" w:lineRule="auto"/>
        <w:jc w:val="both"/>
        <w:rPr>
          <w:rFonts w:ascii="Times New Roman" w:hAnsi="Times New Roman" w:cs="Times New Roman"/>
          <w:i/>
          <w:sz w:val="18"/>
          <w:szCs w:val="18"/>
        </w:rPr>
      </w:pPr>
    </w:p>
    <w:p w:rsidR="006F44B9" w:rsidRDefault="006F44B9" w:rsidP="00E1603B">
      <w:pPr>
        <w:spacing w:after="0" w:line="240" w:lineRule="auto"/>
        <w:jc w:val="both"/>
        <w:rPr>
          <w:rFonts w:ascii="Times New Roman" w:hAnsi="Times New Roman" w:cs="Times New Roman"/>
          <w:i/>
          <w:sz w:val="18"/>
          <w:szCs w:val="18"/>
        </w:rPr>
      </w:pPr>
    </w:p>
    <w:p w:rsidR="006F44B9" w:rsidRPr="00DE37EE" w:rsidRDefault="006F44B9" w:rsidP="00E1603B">
      <w:pPr>
        <w:spacing w:after="0" w:line="240" w:lineRule="auto"/>
        <w:jc w:val="both"/>
        <w:rPr>
          <w:rFonts w:ascii="Times New Roman" w:hAnsi="Times New Roman" w:cs="Times New Roman"/>
          <w:i/>
          <w:sz w:val="18"/>
          <w:szCs w:val="18"/>
        </w:rPr>
      </w:pPr>
    </w:p>
    <w:p w:rsidR="00DE37EE" w:rsidRPr="00DE37EE" w:rsidRDefault="00DE37EE" w:rsidP="00DE37EE">
      <w:pPr>
        <w:pStyle w:val="Tekstpodstawowywcity"/>
        <w:rPr>
          <w:rFonts w:ascii="Times New Roman" w:hAnsi="Times New Roman" w:cs="Times New Roman"/>
        </w:rPr>
      </w:pPr>
      <w:r w:rsidRPr="00DE37EE">
        <w:rPr>
          <w:rFonts w:ascii="Times New Roman" w:hAnsi="Times New Roman" w:cs="Times New Roman"/>
        </w:rPr>
        <w:t>...........................</w:t>
      </w:r>
      <w:r>
        <w:rPr>
          <w:rFonts w:ascii="Times New Roman" w:hAnsi="Times New Roman" w:cs="Times New Roman"/>
        </w:rPr>
        <w:t xml:space="preserve">.. ..........................            </w:t>
      </w:r>
      <w:r w:rsidRPr="00DE37EE">
        <w:rPr>
          <w:rFonts w:ascii="Times New Roman" w:hAnsi="Times New Roman" w:cs="Times New Roman"/>
        </w:rPr>
        <w:t>...........................................................................................</w:t>
      </w:r>
    </w:p>
    <w:p w:rsidR="00ED71ED" w:rsidRDefault="00DE37EE" w:rsidP="008361ED">
      <w:pPr>
        <w:rPr>
          <w:rFonts w:ascii="Times New Roman" w:hAnsi="Times New Roman" w:cs="Times New Roman"/>
          <w:b/>
        </w:rPr>
      </w:pPr>
      <w:r w:rsidRPr="00DE37EE">
        <w:rPr>
          <w:rFonts w:ascii="Times New Roman" w:hAnsi="Times New Roman" w:cs="Times New Roman"/>
        </w:rPr>
        <w:t xml:space="preserve">/  miejscowość , data /    </w:t>
      </w:r>
      <w:r>
        <w:rPr>
          <w:rFonts w:ascii="Times New Roman" w:hAnsi="Times New Roman" w:cs="Times New Roman"/>
        </w:rPr>
        <w:t xml:space="preserve">                                    </w:t>
      </w:r>
      <w:r w:rsidRPr="00DE37EE">
        <w:rPr>
          <w:rFonts w:ascii="Times New Roman" w:hAnsi="Times New Roman" w:cs="Times New Roman"/>
        </w:rPr>
        <w:t>/ podpis uprawnionego  przedstawiciela Wykonawcy</w:t>
      </w:r>
      <w:r w:rsidRPr="00DE37EE">
        <w:rPr>
          <w:rFonts w:ascii="Times New Roman" w:hAnsi="Times New Roman" w:cs="Times New Roman"/>
          <w:b/>
        </w:rPr>
        <w:t>/</w:t>
      </w:r>
    </w:p>
    <w:p w:rsidR="00060689" w:rsidRDefault="00060689" w:rsidP="008361ED">
      <w:pPr>
        <w:rPr>
          <w:rFonts w:ascii="Times New Roman" w:hAnsi="Times New Roman" w:cs="Times New Roman"/>
          <w:b/>
        </w:rPr>
      </w:pPr>
    </w:p>
    <w:p w:rsidR="00583533" w:rsidRPr="00DA2F33" w:rsidRDefault="00583533" w:rsidP="00583533">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(Dokument  musi być złożony pod rygorem nieważności </w:t>
      </w:r>
    </w:p>
    <w:p w:rsidR="00583533" w:rsidRPr="00DA2F33" w:rsidRDefault="00583533" w:rsidP="00583533">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583533" w:rsidRDefault="00583533" w:rsidP="00583533">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8E68E1" w:rsidRDefault="008E68E1" w:rsidP="00583533">
      <w:pPr>
        <w:autoSpaceDE w:val="0"/>
        <w:autoSpaceDN w:val="0"/>
        <w:adjustRightInd w:val="0"/>
        <w:jc w:val="both"/>
        <w:rPr>
          <w:rFonts w:ascii="Times New Roman" w:hAnsi="Times New Roman" w:cs="Times New Roman"/>
          <w:sz w:val="16"/>
          <w:szCs w:val="16"/>
        </w:rPr>
      </w:pPr>
    </w:p>
    <w:p w:rsidR="008E68E1" w:rsidRDefault="008E68E1" w:rsidP="00583533">
      <w:pPr>
        <w:autoSpaceDE w:val="0"/>
        <w:autoSpaceDN w:val="0"/>
        <w:adjustRightInd w:val="0"/>
        <w:jc w:val="both"/>
        <w:rPr>
          <w:rFonts w:ascii="Times New Roman" w:hAnsi="Times New Roman" w:cs="Times New Roman"/>
          <w:sz w:val="16"/>
          <w:szCs w:val="16"/>
        </w:rPr>
      </w:pPr>
    </w:p>
    <w:p w:rsidR="008E68E1" w:rsidRDefault="008E68E1" w:rsidP="00583533">
      <w:pPr>
        <w:autoSpaceDE w:val="0"/>
        <w:autoSpaceDN w:val="0"/>
        <w:adjustRightInd w:val="0"/>
        <w:jc w:val="both"/>
        <w:rPr>
          <w:rFonts w:ascii="Times New Roman" w:hAnsi="Times New Roman" w:cs="Times New Roman"/>
          <w:sz w:val="16"/>
          <w:szCs w:val="16"/>
        </w:rPr>
      </w:pPr>
    </w:p>
    <w:p w:rsidR="008E68E1" w:rsidRDefault="008E68E1" w:rsidP="00583533">
      <w:pPr>
        <w:autoSpaceDE w:val="0"/>
        <w:autoSpaceDN w:val="0"/>
        <w:adjustRightInd w:val="0"/>
        <w:jc w:val="both"/>
        <w:rPr>
          <w:rFonts w:ascii="Times New Roman" w:hAnsi="Times New Roman" w:cs="Times New Roman"/>
          <w:sz w:val="16"/>
          <w:szCs w:val="16"/>
        </w:rPr>
      </w:pPr>
    </w:p>
    <w:p w:rsidR="00A04131" w:rsidRDefault="00A04131" w:rsidP="00583533">
      <w:pPr>
        <w:autoSpaceDE w:val="0"/>
        <w:autoSpaceDN w:val="0"/>
        <w:adjustRightInd w:val="0"/>
        <w:jc w:val="both"/>
        <w:rPr>
          <w:rFonts w:ascii="Times New Roman" w:hAnsi="Times New Roman" w:cs="Times New Roman"/>
          <w:sz w:val="16"/>
          <w:szCs w:val="16"/>
        </w:rPr>
      </w:pPr>
    </w:p>
    <w:p w:rsidR="00A04131" w:rsidRDefault="00A04131" w:rsidP="00583533">
      <w:pPr>
        <w:autoSpaceDE w:val="0"/>
        <w:autoSpaceDN w:val="0"/>
        <w:adjustRightInd w:val="0"/>
        <w:jc w:val="both"/>
        <w:rPr>
          <w:rFonts w:ascii="Times New Roman" w:hAnsi="Times New Roman" w:cs="Times New Roman"/>
          <w:sz w:val="16"/>
          <w:szCs w:val="16"/>
        </w:rPr>
      </w:pPr>
    </w:p>
    <w:p w:rsidR="00A04131" w:rsidRDefault="00A04131" w:rsidP="00583533">
      <w:pPr>
        <w:autoSpaceDE w:val="0"/>
        <w:autoSpaceDN w:val="0"/>
        <w:adjustRightInd w:val="0"/>
        <w:jc w:val="both"/>
        <w:rPr>
          <w:rFonts w:ascii="Times New Roman" w:hAnsi="Times New Roman" w:cs="Times New Roman"/>
          <w:sz w:val="16"/>
          <w:szCs w:val="16"/>
        </w:rPr>
      </w:pPr>
    </w:p>
    <w:p w:rsidR="0040784A" w:rsidRDefault="0040784A" w:rsidP="00583533">
      <w:pPr>
        <w:autoSpaceDE w:val="0"/>
        <w:autoSpaceDN w:val="0"/>
        <w:adjustRightInd w:val="0"/>
        <w:jc w:val="both"/>
        <w:rPr>
          <w:rFonts w:ascii="Times New Roman" w:hAnsi="Times New Roman" w:cs="Times New Roman"/>
          <w:sz w:val="16"/>
          <w:szCs w:val="16"/>
        </w:rPr>
      </w:pPr>
    </w:p>
    <w:p w:rsidR="00AA2AEF" w:rsidRDefault="00AA2AEF" w:rsidP="00583533">
      <w:pPr>
        <w:autoSpaceDE w:val="0"/>
        <w:autoSpaceDN w:val="0"/>
        <w:adjustRightInd w:val="0"/>
        <w:jc w:val="both"/>
        <w:rPr>
          <w:rFonts w:ascii="Times New Roman" w:hAnsi="Times New Roman" w:cs="Times New Roman"/>
          <w:sz w:val="16"/>
          <w:szCs w:val="16"/>
        </w:rPr>
      </w:pPr>
    </w:p>
    <w:p w:rsidR="00AA2AEF" w:rsidRDefault="00AA2AEF" w:rsidP="00583533">
      <w:pPr>
        <w:autoSpaceDE w:val="0"/>
        <w:autoSpaceDN w:val="0"/>
        <w:adjustRightInd w:val="0"/>
        <w:jc w:val="both"/>
        <w:rPr>
          <w:rFonts w:ascii="Times New Roman" w:hAnsi="Times New Roman" w:cs="Times New Roman"/>
          <w:sz w:val="16"/>
          <w:szCs w:val="16"/>
        </w:rPr>
      </w:pPr>
    </w:p>
    <w:p w:rsidR="00AA2AEF" w:rsidRDefault="00AA2AEF" w:rsidP="00583533">
      <w:pPr>
        <w:autoSpaceDE w:val="0"/>
        <w:autoSpaceDN w:val="0"/>
        <w:adjustRightInd w:val="0"/>
        <w:jc w:val="both"/>
        <w:rPr>
          <w:rFonts w:ascii="Times New Roman" w:hAnsi="Times New Roman" w:cs="Times New Roman"/>
          <w:sz w:val="16"/>
          <w:szCs w:val="16"/>
        </w:rPr>
      </w:pPr>
    </w:p>
    <w:p w:rsidR="0040784A" w:rsidRDefault="0040784A" w:rsidP="00583533">
      <w:pPr>
        <w:autoSpaceDE w:val="0"/>
        <w:autoSpaceDN w:val="0"/>
        <w:adjustRightInd w:val="0"/>
        <w:jc w:val="both"/>
        <w:rPr>
          <w:rFonts w:ascii="Times New Roman" w:hAnsi="Times New Roman" w:cs="Times New Roman"/>
          <w:sz w:val="16"/>
          <w:szCs w:val="16"/>
        </w:rPr>
      </w:pPr>
    </w:p>
    <w:p w:rsidR="00A04131" w:rsidRDefault="00A04131" w:rsidP="00583533">
      <w:pPr>
        <w:autoSpaceDE w:val="0"/>
        <w:autoSpaceDN w:val="0"/>
        <w:adjustRightInd w:val="0"/>
        <w:jc w:val="both"/>
        <w:rPr>
          <w:rFonts w:ascii="Times New Roman" w:hAnsi="Times New Roman" w:cs="Times New Roman"/>
          <w:sz w:val="16"/>
          <w:szCs w:val="16"/>
        </w:rPr>
      </w:pPr>
    </w:p>
    <w:p w:rsidR="00A155C7" w:rsidRDefault="00A155C7" w:rsidP="008361ED">
      <w:pPr>
        <w:rPr>
          <w:rFonts w:ascii="Times New Roman" w:hAnsi="Times New Roman" w:cs="Times New Roman"/>
          <w:b/>
        </w:rPr>
      </w:pPr>
    </w:p>
    <w:p w:rsidR="00A155C7" w:rsidRPr="00ED71ED" w:rsidRDefault="00A155C7" w:rsidP="00A155C7">
      <w:pPr>
        <w:rPr>
          <w:rFonts w:ascii="Times New Roman" w:hAnsi="Times New Roman" w:cs="Times New Roman"/>
          <w:sz w:val="20"/>
          <w:szCs w:val="20"/>
        </w:rPr>
      </w:pPr>
      <w:r>
        <w:rPr>
          <w:rFonts w:ascii="Times New Roman" w:hAnsi="Times New Roman" w:cs="Times New Roman"/>
          <w:b/>
        </w:rPr>
        <w:lastRenderedPageBreak/>
        <w:t>ZP-27d/22</w:t>
      </w:r>
    </w:p>
    <w:p w:rsidR="00A155C7" w:rsidRPr="00B979A2" w:rsidRDefault="00A155C7" w:rsidP="00A155C7">
      <w:pPr>
        <w:autoSpaceDE w:val="0"/>
        <w:autoSpaceDN w:val="0"/>
        <w:adjustRightInd w:val="0"/>
        <w:spacing w:after="0" w:line="240" w:lineRule="auto"/>
        <w:ind w:left="5948" w:firstLine="424"/>
        <w:rPr>
          <w:rFonts w:ascii="Times New Roman" w:hAnsi="Times New Roman" w:cs="Times New Roman"/>
          <w:b/>
        </w:rPr>
      </w:pPr>
      <w:r w:rsidRPr="00B979A2">
        <w:rPr>
          <w:rFonts w:ascii="Times New Roman" w:hAnsi="Times New Roman" w:cs="Times New Roman"/>
          <w:b/>
        </w:rPr>
        <w:t>Załącznik nr 1</w:t>
      </w:r>
      <w:r>
        <w:rPr>
          <w:rFonts w:ascii="Times New Roman" w:hAnsi="Times New Roman" w:cs="Times New Roman"/>
          <w:b/>
        </w:rPr>
        <w:t>a do oferty</w:t>
      </w:r>
    </w:p>
    <w:p w:rsidR="00A155C7" w:rsidRPr="00DE37EE" w:rsidRDefault="00A155C7" w:rsidP="00A155C7">
      <w:pPr>
        <w:autoSpaceDE w:val="0"/>
        <w:autoSpaceDN w:val="0"/>
        <w:adjustRightInd w:val="0"/>
        <w:spacing w:after="0" w:line="240" w:lineRule="auto"/>
        <w:ind w:left="5948" w:firstLine="424"/>
        <w:rPr>
          <w:rFonts w:ascii="Times New Roman" w:hAnsi="Times New Roman" w:cs="Times New Roman"/>
        </w:rPr>
      </w:pPr>
    </w:p>
    <w:p w:rsidR="00A155C7" w:rsidRPr="00DE37EE" w:rsidRDefault="00A155C7" w:rsidP="00A155C7">
      <w:pPr>
        <w:pStyle w:val="Tekstpodstawowy3"/>
        <w:rPr>
          <w:i/>
          <w:sz w:val="22"/>
          <w:szCs w:val="22"/>
        </w:rPr>
      </w:pPr>
      <w:r w:rsidRPr="00DE37EE">
        <w:rPr>
          <w:sz w:val="22"/>
          <w:szCs w:val="22"/>
        </w:rPr>
        <w:t>......................................................</w:t>
      </w:r>
      <w:r>
        <w:rPr>
          <w:b/>
          <w:i/>
          <w:sz w:val="22"/>
          <w:szCs w:val="22"/>
        </w:rPr>
        <w:t xml:space="preserve">    </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DE37EE">
        <w:rPr>
          <w:b/>
          <w:i/>
          <w:color w:val="FF0000"/>
          <w:sz w:val="22"/>
          <w:szCs w:val="22"/>
        </w:rPr>
        <w:t xml:space="preserve"> </w:t>
      </w:r>
    </w:p>
    <w:p w:rsidR="00A155C7" w:rsidRDefault="00A155C7" w:rsidP="005B4046">
      <w:pPr>
        <w:pStyle w:val="Tekstpodstawowywcity"/>
        <w:rPr>
          <w:rFonts w:ascii="Times New Roman" w:hAnsi="Times New Roman" w:cs="Times New Roman"/>
        </w:rPr>
      </w:pPr>
      <w:r w:rsidRPr="00DE37EE">
        <w:rPr>
          <w:rFonts w:ascii="Times New Roman" w:hAnsi="Times New Roman" w:cs="Times New Roman"/>
        </w:rPr>
        <w:t xml:space="preserve">        /nazwa i adres firmy/</w:t>
      </w:r>
    </w:p>
    <w:p w:rsidR="000919EE" w:rsidRPr="00F01413" w:rsidRDefault="000919EE" w:rsidP="000919EE">
      <w:pPr>
        <w:rPr>
          <w:rFonts w:ascii="Times New Roman" w:hAnsi="Times New Roman" w:cs="Times New Roman"/>
        </w:rPr>
      </w:pPr>
    </w:p>
    <w:p w:rsidR="000919EE" w:rsidRPr="00F01413" w:rsidRDefault="000919EE" w:rsidP="000919EE">
      <w:pPr>
        <w:jc w:val="center"/>
        <w:rPr>
          <w:rFonts w:ascii="Times New Roman" w:hAnsi="Times New Roman" w:cs="Times New Roman"/>
          <w:b/>
        </w:rPr>
      </w:pPr>
      <w:r>
        <w:rPr>
          <w:rFonts w:ascii="Times New Roman" w:hAnsi="Times New Roman" w:cs="Times New Roman"/>
          <w:b/>
        </w:rPr>
        <w:t>FORMULARZ DO OCENY OFERTY - OPIS</w:t>
      </w:r>
      <w:r w:rsidRPr="00F01413">
        <w:rPr>
          <w:rFonts w:ascii="Times New Roman" w:hAnsi="Times New Roman" w:cs="Times New Roman"/>
          <w:b/>
        </w:rPr>
        <w:t xml:space="preserve"> PRZEDMIOTU ZAMÓWIENIA</w:t>
      </w:r>
      <w:r>
        <w:rPr>
          <w:rFonts w:ascii="Times New Roman" w:hAnsi="Times New Roman" w:cs="Times New Roman"/>
          <w:b/>
        </w:rPr>
        <w:t xml:space="preserve">  </w:t>
      </w:r>
    </w:p>
    <w:p w:rsidR="000919EE" w:rsidRPr="000919EE" w:rsidRDefault="000919EE" w:rsidP="000919EE">
      <w:pPr>
        <w:rPr>
          <w:b/>
        </w:rPr>
      </w:pPr>
    </w:p>
    <w:p w:rsidR="000919EE" w:rsidRPr="000919EE" w:rsidRDefault="000919EE" w:rsidP="00C530B9">
      <w:pPr>
        <w:pStyle w:val="Nagwek1"/>
        <w:keepNext w:val="0"/>
        <w:keepLines w:val="0"/>
        <w:widowControl w:val="0"/>
        <w:numPr>
          <w:ilvl w:val="0"/>
          <w:numId w:val="49"/>
        </w:numPr>
        <w:suppressAutoHyphens/>
        <w:spacing w:before="120" w:after="120" w:line="240" w:lineRule="auto"/>
        <w:rPr>
          <w:rFonts w:ascii="Times New Roman" w:hAnsi="Times New Roman" w:cs="Times New Roman"/>
          <w:color w:val="auto"/>
          <w:sz w:val="20"/>
          <w:szCs w:val="20"/>
        </w:rPr>
      </w:pPr>
      <w:bookmarkStart w:id="1" w:name="_Toc114661265"/>
      <w:r w:rsidRPr="000919EE">
        <w:rPr>
          <w:rFonts w:ascii="Times New Roman" w:hAnsi="Times New Roman" w:cs="Times New Roman"/>
          <w:b/>
          <w:color w:val="auto"/>
          <w:sz w:val="20"/>
          <w:szCs w:val="20"/>
        </w:rPr>
        <w:t>Dźwig szybowy wielopoziomowy (min. 4 poziomy) z zestawem przycisków, czujników i sygnalizatorów na piętrach</w:t>
      </w:r>
      <w:bookmarkEnd w:id="1"/>
      <w:r w:rsidRPr="000919EE">
        <w:rPr>
          <w:rFonts w:ascii="Times New Roman" w:hAnsi="Times New Roman" w:cs="Times New Roman"/>
          <w:b/>
          <w:color w:val="auto"/>
          <w:sz w:val="20"/>
          <w:szCs w:val="20"/>
        </w:rPr>
        <w:t xml:space="preserve">   </w:t>
      </w:r>
      <w:r>
        <w:rPr>
          <w:rFonts w:ascii="Times New Roman" w:hAnsi="Times New Roman" w:cs="Times New Roman"/>
          <w:b/>
          <w:color w:val="auto"/>
          <w:sz w:val="20"/>
          <w:szCs w:val="20"/>
        </w:rPr>
        <w:t>szt. 1</w:t>
      </w:r>
      <w:r w:rsidRPr="000919EE">
        <w:rPr>
          <w:rFonts w:ascii="Times New Roman" w:hAnsi="Times New Roman" w:cs="Times New Roman"/>
          <w:b/>
          <w:color w:val="auto"/>
          <w:sz w:val="20"/>
          <w:szCs w:val="20"/>
        </w:rPr>
        <w:t xml:space="preserve">          </w:t>
      </w:r>
    </w:p>
    <w:p w:rsidR="000919EE" w:rsidRPr="005B4046" w:rsidRDefault="000919EE" w:rsidP="005B4046">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 xml:space="preserve">       Producent ………………model……………………………typ……………………………</w:t>
      </w:r>
    </w:p>
    <w:tbl>
      <w:tblPr>
        <w:tblStyle w:val="Tabela-Siatka"/>
        <w:tblW w:w="0" w:type="auto"/>
        <w:tblInd w:w="360" w:type="dxa"/>
        <w:tblLook w:val="04A0" w:firstRow="1" w:lastRow="0" w:firstColumn="1" w:lastColumn="0" w:noHBand="0" w:noVBand="1"/>
      </w:tblPr>
      <w:tblGrid>
        <w:gridCol w:w="4372"/>
        <w:gridCol w:w="4330"/>
      </w:tblGrid>
      <w:tr w:rsidR="000919EE" w:rsidTr="005B4046">
        <w:tc>
          <w:tcPr>
            <w:tcW w:w="4372" w:type="dxa"/>
          </w:tcPr>
          <w:p w:rsidR="000919EE" w:rsidRDefault="000919EE" w:rsidP="000919EE">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0919EE" w:rsidRDefault="000919EE" w:rsidP="000919EE">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0919EE" w:rsidTr="005B4046">
        <w:tc>
          <w:tcPr>
            <w:tcW w:w="4372" w:type="dxa"/>
          </w:tcPr>
          <w:p w:rsidR="000919EE" w:rsidRPr="000919EE" w:rsidRDefault="000919EE" w:rsidP="000919EE">
            <w:pPr>
              <w:pStyle w:val="Default"/>
              <w:rPr>
                <w:sz w:val="20"/>
                <w:szCs w:val="20"/>
              </w:rPr>
            </w:pPr>
            <w:r w:rsidRPr="000919EE">
              <w:t xml:space="preserve">                                                                                                                              </w:t>
            </w:r>
            <w:r>
              <w:t xml:space="preserve">        </w:t>
            </w:r>
            <w:r w:rsidRPr="000919EE">
              <w:rPr>
                <w:sz w:val="20"/>
                <w:szCs w:val="20"/>
              </w:rPr>
              <w:t>Małogabarytowy model dźwigu szybowego (windy) w bloku mieszkalnym, który umożliwia tworzenie algorytmów sterowania przez sterownik PLC. Sygnały wyjściowe pochodzą z czujników położenia windy na każdym z poziomów (numeracja poziomów: 1-4). Stanowisko wyposażone jest w diody LED sygnalizujące aktualne położenie windy (diody na czujnikach) oraz lampki LED zintegrowane z przyciskami poziomów. Stanowisko należy dostarczyć w formie kompletnej, zmontowanej i przygotowanej do zajęć dydaktycznych.</w:t>
            </w:r>
          </w:p>
          <w:p w:rsidR="000919EE" w:rsidRPr="000919EE" w:rsidRDefault="000919EE" w:rsidP="000919EE">
            <w:pPr>
              <w:pStyle w:val="Tekstpodstawowy"/>
              <w:spacing w:after="57"/>
              <w:rPr>
                <w:rFonts w:ascii="Times New Roman" w:hAnsi="Times New Roman" w:cs="Times New Roman"/>
                <w:b/>
                <w:bCs/>
                <w:sz w:val="20"/>
                <w:szCs w:val="20"/>
              </w:rPr>
            </w:pPr>
            <w:r w:rsidRPr="000919EE">
              <w:rPr>
                <w:rFonts w:ascii="Times New Roman" w:hAnsi="Times New Roman" w:cs="Times New Roman"/>
                <w:b/>
                <w:bCs/>
                <w:sz w:val="20"/>
                <w:szCs w:val="20"/>
              </w:rPr>
              <w:t>W skład stanowiska musi wchodzić co najmniej:</w:t>
            </w:r>
          </w:p>
          <w:p w:rsidR="000919EE" w:rsidRDefault="000919EE" w:rsidP="000919EE">
            <w:pPr>
              <w:pStyle w:val="Bezodstpw"/>
              <w:widowControl w:val="0"/>
              <w:suppressAutoHyphens/>
              <w:jc w:val="both"/>
              <w:rPr>
                <w:rFonts w:ascii="Times New Roman" w:hAnsi="Times New Roman"/>
                <w:sz w:val="20"/>
                <w:szCs w:val="20"/>
              </w:rPr>
            </w:pPr>
            <w:r w:rsidRPr="000919EE">
              <w:rPr>
                <w:rFonts w:ascii="Times New Roman" w:hAnsi="Times New Roman"/>
                <w:sz w:val="20"/>
                <w:szCs w:val="20"/>
              </w:rPr>
              <w:t>1.</w:t>
            </w:r>
            <w:r>
              <w:rPr>
                <w:rFonts w:ascii="Times New Roman" w:hAnsi="Times New Roman"/>
                <w:sz w:val="20"/>
                <w:szCs w:val="20"/>
              </w:rPr>
              <w:t xml:space="preserve"> </w:t>
            </w:r>
            <w:r w:rsidRPr="000919EE">
              <w:rPr>
                <w:rFonts w:ascii="Times New Roman" w:hAnsi="Times New Roman"/>
                <w:sz w:val="20"/>
                <w:szCs w:val="20"/>
              </w:rPr>
              <w:t>Zasilacz do stanowiska</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Model dźwigu szybowego (windy) wykonany z profili aluminiowych</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Silnik DC z przekładnią oraz kontrolerem ze sterowaniem prędkością i kierunkiem</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Przyciski przywołania windy</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Sygnalizatory — lampki na każdym piętrze — zintegrowane z przyciskami</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 xml:space="preserve"> Czujniki obecności windy na każdym piętrze</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 xml:space="preserve"> Interfejs sterownika PLC: zasilanie 24 V DC, 8 wejść, 8 wyjść, złącza: 4x </w:t>
            </w:r>
            <w:proofErr w:type="spellStart"/>
            <w:r w:rsidRPr="000919EE">
              <w:rPr>
                <w:rFonts w:ascii="Times New Roman" w:hAnsi="Times New Roman"/>
                <w:sz w:val="20"/>
                <w:szCs w:val="20"/>
              </w:rPr>
              <w:t>Push</w:t>
            </w:r>
            <w:proofErr w:type="spellEnd"/>
            <w:r w:rsidRPr="000919EE">
              <w:rPr>
                <w:rFonts w:ascii="Times New Roman" w:hAnsi="Times New Roman"/>
                <w:sz w:val="20"/>
                <w:szCs w:val="20"/>
              </w:rPr>
              <w:t xml:space="preserve">-In 3.81 10-pin, 2x IDC 26-pin, montaż na szynę TH-35  – 1 </w:t>
            </w:r>
            <w:proofErr w:type="spellStart"/>
            <w:r w:rsidRPr="000919EE">
              <w:rPr>
                <w:rFonts w:ascii="Times New Roman" w:hAnsi="Times New Roman"/>
                <w:sz w:val="20"/>
                <w:szCs w:val="20"/>
              </w:rPr>
              <w:t>kpl</w:t>
            </w:r>
            <w:proofErr w:type="spellEnd"/>
            <w:r w:rsidRPr="000919EE">
              <w:rPr>
                <w:rFonts w:ascii="Times New Roman" w:hAnsi="Times New Roman"/>
                <w:sz w:val="20"/>
                <w:szCs w:val="20"/>
              </w:rPr>
              <w:t>.</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Przewód taśmowy IDC 26-pin min. 500 mm do połączenia sygnałów między stanowiskiem i PLC</w:t>
            </w:r>
          </w:p>
          <w:p w:rsidR="000919EE"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 xml:space="preserve">Dokumentacja techniczna i instrukcja obsługi, zestaw ćwiczeń praktycznych, przykłady rozwiązań do ćwiczeń, programy demonstracyjne – 1 </w:t>
            </w:r>
            <w:proofErr w:type="spellStart"/>
            <w:r w:rsidRPr="000919EE">
              <w:rPr>
                <w:rFonts w:ascii="Times New Roman" w:hAnsi="Times New Roman"/>
                <w:sz w:val="20"/>
                <w:szCs w:val="20"/>
              </w:rPr>
              <w:t>kpl</w:t>
            </w:r>
            <w:proofErr w:type="spellEnd"/>
            <w:r w:rsidRPr="000919EE">
              <w:rPr>
                <w:rFonts w:ascii="Times New Roman" w:hAnsi="Times New Roman"/>
                <w:sz w:val="20"/>
                <w:szCs w:val="20"/>
              </w:rPr>
              <w:t>.</w:t>
            </w:r>
          </w:p>
          <w:p w:rsidR="000919EE" w:rsidRPr="005B4046" w:rsidRDefault="000919EE" w:rsidP="00C530B9">
            <w:pPr>
              <w:pStyle w:val="Bezodstpw"/>
              <w:widowControl w:val="0"/>
              <w:numPr>
                <w:ilvl w:val="0"/>
                <w:numId w:val="49"/>
              </w:numPr>
              <w:suppressAutoHyphens/>
              <w:jc w:val="both"/>
              <w:rPr>
                <w:rFonts w:ascii="Times New Roman" w:hAnsi="Times New Roman"/>
                <w:sz w:val="20"/>
                <w:szCs w:val="20"/>
              </w:rPr>
            </w:pPr>
            <w:r w:rsidRPr="000919EE">
              <w:rPr>
                <w:rFonts w:ascii="Times New Roman" w:hAnsi="Times New Roman"/>
                <w:sz w:val="20"/>
                <w:szCs w:val="20"/>
              </w:rPr>
              <w:t>Wymiary stanowiska w zakresie: (400-450)mm x (300-330) mm x (700-900) mm (tolerancja wykonania +/-5%)</w:t>
            </w:r>
          </w:p>
        </w:tc>
        <w:tc>
          <w:tcPr>
            <w:tcW w:w="4330" w:type="dxa"/>
          </w:tcPr>
          <w:p w:rsidR="000919EE" w:rsidRDefault="000919EE" w:rsidP="000919EE">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0919EE" w:rsidRPr="00F01413" w:rsidRDefault="000919EE" w:rsidP="000919EE">
      <w:pPr>
        <w:pStyle w:val="Akapitzlist"/>
        <w:rPr>
          <w:rFonts w:ascii="Times New Roman" w:hAnsi="Times New Roman" w:cs="Times New Roman"/>
          <w:b/>
          <w:bCs/>
          <w:sz w:val="18"/>
          <w:szCs w:val="18"/>
        </w:rPr>
      </w:pPr>
      <w:r w:rsidRPr="00F01413">
        <w:rPr>
          <w:rFonts w:ascii="Times New Roman" w:hAnsi="Times New Roman" w:cs="Times New Roman"/>
          <w:sz w:val="18"/>
          <w:szCs w:val="18"/>
        </w:rPr>
        <w:t xml:space="preserve">cena jednostkowa netto:  </w:t>
      </w:r>
      <w:r w:rsidR="005B4046">
        <w:rPr>
          <w:rFonts w:ascii="Times New Roman" w:hAnsi="Times New Roman" w:cs="Times New Roman"/>
          <w:sz w:val="18"/>
          <w:szCs w:val="18"/>
        </w:rPr>
        <w:t>…………………………..</w:t>
      </w:r>
      <w:r w:rsidRPr="00F01413">
        <w:rPr>
          <w:rFonts w:ascii="Times New Roman" w:hAnsi="Times New Roman" w:cs="Times New Roman"/>
          <w:sz w:val="18"/>
          <w:szCs w:val="18"/>
        </w:rPr>
        <w:t xml:space="preserve">    </w:t>
      </w:r>
      <w:r w:rsidRPr="00F01413">
        <w:rPr>
          <w:rFonts w:ascii="Times New Roman" w:hAnsi="Times New Roman" w:cs="Times New Roman"/>
          <w:sz w:val="18"/>
          <w:szCs w:val="18"/>
        </w:rPr>
        <w:tab/>
        <w:t xml:space="preserve"> </w:t>
      </w:r>
    </w:p>
    <w:p w:rsidR="000919EE" w:rsidRPr="00F01413" w:rsidRDefault="000919EE" w:rsidP="000919EE">
      <w:pPr>
        <w:pStyle w:val="Akapitzlist"/>
        <w:tabs>
          <w:tab w:val="center" w:pos="4536"/>
        </w:tabs>
        <w:rPr>
          <w:rFonts w:ascii="Times New Roman" w:hAnsi="Times New Roman" w:cs="Times New Roman"/>
          <w:sz w:val="18"/>
          <w:szCs w:val="18"/>
        </w:rPr>
      </w:pPr>
      <w:r w:rsidRPr="00F01413">
        <w:rPr>
          <w:rFonts w:ascii="Times New Roman" w:hAnsi="Times New Roman" w:cs="Times New Roman"/>
          <w:sz w:val="18"/>
          <w:szCs w:val="18"/>
        </w:rPr>
        <w:t xml:space="preserve">cena jednostkowa brutto:    </w:t>
      </w:r>
      <w:r w:rsidR="005B4046">
        <w:rPr>
          <w:rFonts w:ascii="Times New Roman" w:hAnsi="Times New Roman" w:cs="Times New Roman"/>
          <w:sz w:val="18"/>
          <w:szCs w:val="18"/>
        </w:rPr>
        <w:t>………………………….</w:t>
      </w:r>
      <w:r w:rsidRPr="00F01413">
        <w:rPr>
          <w:rFonts w:ascii="Times New Roman" w:hAnsi="Times New Roman" w:cs="Times New Roman"/>
          <w:sz w:val="18"/>
          <w:szCs w:val="18"/>
        </w:rPr>
        <w:t xml:space="preserve">    </w:t>
      </w:r>
    </w:p>
    <w:p w:rsidR="000919EE" w:rsidRDefault="000919EE" w:rsidP="000919EE">
      <w:pPr>
        <w:pStyle w:val="Akapitzlist"/>
        <w:tabs>
          <w:tab w:val="center" w:pos="4536"/>
        </w:tabs>
        <w:rPr>
          <w:rFonts w:ascii="Times New Roman" w:hAnsi="Times New Roman" w:cs="Times New Roman"/>
          <w:sz w:val="18"/>
          <w:szCs w:val="18"/>
        </w:rPr>
      </w:pPr>
      <w:r w:rsidRPr="00F01413">
        <w:rPr>
          <w:rFonts w:ascii="Times New Roman" w:hAnsi="Times New Roman" w:cs="Times New Roman"/>
          <w:sz w:val="18"/>
          <w:szCs w:val="18"/>
        </w:rPr>
        <w:t xml:space="preserve">VAT </w:t>
      </w:r>
      <w:r w:rsidR="005B4046">
        <w:rPr>
          <w:rFonts w:ascii="Times New Roman" w:hAnsi="Times New Roman" w:cs="Times New Roman"/>
          <w:sz w:val="18"/>
          <w:szCs w:val="18"/>
        </w:rPr>
        <w:t>….%</w:t>
      </w:r>
    </w:p>
    <w:p w:rsidR="000919EE" w:rsidRDefault="000919EE" w:rsidP="000919EE">
      <w:pPr>
        <w:pStyle w:val="Akapitzlist"/>
        <w:tabs>
          <w:tab w:val="center" w:pos="4536"/>
        </w:tabs>
        <w:rPr>
          <w:rFonts w:ascii="Times New Roman" w:hAnsi="Times New Roman" w:cs="Times New Roman"/>
          <w:sz w:val="18"/>
          <w:szCs w:val="18"/>
        </w:rPr>
      </w:pPr>
    </w:p>
    <w:p w:rsidR="005B4046" w:rsidRPr="00F01413" w:rsidRDefault="005B4046" w:rsidP="000919EE">
      <w:pPr>
        <w:pStyle w:val="Akapitzlist"/>
        <w:tabs>
          <w:tab w:val="center" w:pos="4536"/>
        </w:tabs>
        <w:rPr>
          <w:rFonts w:ascii="Times New Roman" w:hAnsi="Times New Roman" w:cs="Times New Roman"/>
          <w:sz w:val="18"/>
          <w:szCs w:val="18"/>
        </w:rPr>
      </w:pPr>
    </w:p>
    <w:p w:rsidR="005B4046" w:rsidRPr="005B4046" w:rsidRDefault="005B4046" w:rsidP="005B4046">
      <w:pPr>
        <w:pStyle w:val="Nagwek1"/>
        <w:keepNext w:val="0"/>
        <w:keepLines w:val="0"/>
        <w:widowControl w:val="0"/>
        <w:numPr>
          <w:ilvl w:val="0"/>
          <w:numId w:val="0"/>
        </w:numPr>
        <w:suppressAutoHyphens/>
        <w:spacing w:before="120" w:after="120" w:line="240" w:lineRule="auto"/>
        <w:ind w:left="360" w:hanging="360"/>
        <w:jc w:val="both"/>
        <w:rPr>
          <w:rFonts w:ascii="Times New Roman" w:hAnsi="Times New Roman" w:cs="Times New Roman"/>
          <w:b/>
          <w:color w:val="auto"/>
          <w:sz w:val="20"/>
          <w:szCs w:val="20"/>
        </w:rPr>
      </w:pPr>
      <w:bookmarkStart w:id="2" w:name="_Toc114661266"/>
      <w:r>
        <w:rPr>
          <w:rFonts w:ascii="Times New Roman" w:hAnsi="Times New Roman" w:cs="Times New Roman"/>
          <w:b/>
          <w:color w:val="auto"/>
          <w:sz w:val="20"/>
          <w:szCs w:val="20"/>
        </w:rPr>
        <w:lastRenderedPageBreak/>
        <w:t>2.</w:t>
      </w:r>
      <w:r w:rsidR="000919EE" w:rsidRPr="005B4046">
        <w:rPr>
          <w:rFonts w:ascii="Times New Roman" w:hAnsi="Times New Roman" w:cs="Times New Roman"/>
          <w:b/>
          <w:color w:val="auto"/>
          <w:sz w:val="20"/>
          <w:szCs w:val="20"/>
        </w:rPr>
        <w:t>Przenośnik taśmowy z pneumatycznym układem sortowania, zestawem czujników przemysłowych</w:t>
      </w:r>
      <w:bookmarkEnd w:id="2"/>
      <w:r w:rsidR="000919EE" w:rsidRPr="005B4046">
        <w:rPr>
          <w:rFonts w:ascii="Times New Roman" w:hAnsi="Times New Roman" w:cs="Times New Roman"/>
          <w:b/>
          <w:color w:val="auto"/>
          <w:sz w:val="20"/>
          <w:szCs w:val="20"/>
        </w:rPr>
        <w:t xml:space="preserve">             szt.1</w:t>
      </w:r>
    </w:p>
    <w:p w:rsidR="005B4046" w:rsidRPr="005B4046" w:rsidRDefault="005B4046" w:rsidP="005B4046">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 xml:space="preserve">       Producent ………………model……………………………typ……………………………</w:t>
      </w:r>
    </w:p>
    <w:tbl>
      <w:tblPr>
        <w:tblStyle w:val="Tabela-Siatka"/>
        <w:tblW w:w="0" w:type="auto"/>
        <w:tblInd w:w="360" w:type="dxa"/>
        <w:tblLook w:val="04A0" w:firstRow="1" w:lastRow="0" w:firstColumn="1" w:lastColumn="0" w:noHBand="0" w:noVBand="1"/>
      </w:tblPr>
      <w:tblGrid>
        <w:gridCol w:w="4372"/>
        <w:gridCol w:w="4330"/>
      </w:tblGrid>
      <w:tr w:rsidR="005B4046" w:rsidTr="00422137">
        <w:tc>
          <w:tcPr>
            <w:tcW w:w="4372" w:type="dxa"/>
          </w:tcPr>
          <w:p w:rsidR="005B4046" w:rsidRDefault="005B4046"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5B4046" w:rsidRDefault="005B4046"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5B4046" w:rsidTr="00422137">
        <w:tc>
          <w:tcPr>
            <w:tcW w:w="4372" w:type="dxa"/>
          </w:tcPr>
          <w:p w:rsidR="005B4046" w:rsidRPr="00831F77" w:rsidRDefault="005B4046" w:rsidP="005B4046">
            <w:pPr>
              <w:rPr>
                <w:rFonts w:ascii="Times New Roman" w:hAnsi="Times New Roman" w:cs="Times New Roman"/>
                <w:sz w:val="20"/>
                <w:szCs w:val="20"/>
              </w:rPr>
            </w:pPr>
            <w:r>
              <w:t xml:space="preserve"> </w:t>
            </w:r>
            <w:r w:rsidRPr="00F01413">
              <w:rPr>
                <w:rFonts w:ascii="Times New Roman" w:hAnsi="Times New Roman" w:cs="Times New Roman"/>
                <w:sz w:val="20"/>
                <w:szCs w:val="20"/>
              </w:rPr>
              <w:t xml:space="preserve">Stanowisko powinno zawierać krótki przenośnik </w:t>
            </w:r>
            <w:r w:rsidRPr="00831F77">
              <w:rPr>
                <w:rFonts w:ascii="Times New Roman" w:hAnsi="Times New Roman" w:cs="Times New Roman"/>
                <w:sz w:val="20"/>
                <w:szCs w:val="20"/>
              </w:rPr>
              <w:t>taśmowy napędzany silnikiem DC z elementami wykonanymi z różnych materiałów i o różnych kolorach. Powinno być wyposażone w zestaw czujników. Zestaw zbudowany na płycie montażowej rowkowanej poziomej.</w:t>
            </w:r>
          </w:p>
          <w:p w:rsidR="005B4046" w:rsidRPr="00831F77" w:rsidRDefault="005B4046" w:rsidP="005B4046">
            <w:pPr>
              <w:rPr>
                <w:rFonts w:ascii="Times New Roman" w:hAnsi="Times New Roman" w:cs="Times New Roman"/>
                <w:sz w:val="20"/>
                <w:szCs w:val="20"/>
              </w:rPr>
            </w:pPr>
            <w:r w:rsidRPr="00831F77">
              <w:rPr>
                <w:rFonts w:ascii="Times New Roman" w:hAnsi="Times New Roman" w:cs="Times New Roman"/>
                <w:sz w:val="20"/>
                <w:szCs w:val="20"/>
              </w:rPr>
              <w:t>Stanowisko powinno zawierać dokumentację techniczną, instrukcje obsługi oraz przykładowe ćwiczenia laboratoryjne (ze szczególnym uwzględnieniem programowania sterownika PLC -  napisany co najmniej 1 program do obsługi przenośnika).</w:t>
            </w:r>
          </w:p>
          <w:p w:rsidR="005B4046" w:rsidRPr="00831F77" w:rsidRDefault="005B4046" w:rsidP="005B4046">
            <w:pPr>
              <w:pStyle w:val="Tekstpodstawowy"/>
              <w:spacing w:after="57"/>
              <w:rPr>
                <w:rFonts w:ascii="Times New Roman" w:hAnsi="Times New Roman" w:cs="Times New Roman"/>
                <w:b/>
                <w:bCs/>
                <w:sz w:val="20"/>
                <w:szCs w:val="20"/>
              </w:rPr>
            </w:pPr>
            <w:r w:rsidRPr="00831F77">
              <w:rPr>
                <w:rFonts w:ascii="Times New Roman" w:hAnsi="Times New Roman" w:cs="Times New Roman"/>
                <w:b/>
                <w:bCs/>
                <w:sz w:val="20"/>
                <w:szCs w:val="20"/>
              </w:rPr>
              <w:t>W skład stanowiska musi wchodzić co najmniej:</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Płyta montażowa rowkowana pozioma: wymiary min. 800 mm x 600 mm</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Przenośnik taśmowy współpracujący z silnikiem prądu stałego mocowany na płycie profilowej rowkowanej długość min. 450 mm, szerokość min 40mm</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Silnik prądu stałego, zasilany 24 V DC</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Zestaw czujników:. indukcyjny NO PNP, optyczne NO PNP; magnetyczne czujniki krańcowe położenia tłoka siłownika NO PNP</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Siłowniki pneumatyczne dwustronnego działania – min. 3 szt., </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Elektrozawory pneumatyczne  5/2,  cewka 24 V DC – min.3 szt. </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Zespół przygotowania powietrza, z filtrem, reduktorem i manometrem 0-1MPa </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Zawór odcinający pneumatyczny</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Gniazda buforowe z tworzywa sztucznego</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Magazyn grawitacyjny wykonany z tworzywa sztucznego i </w:t>
            </w:r>
            <w:proofErr w:type="spellStart"/>
            <w:r w:rsidRPr="00831F77">
              <w:rPr>
                <w:rFonts w:ascii="Times New Roman" w:hAnsi="Times New Roman"/>
                <w:sz w:val="20"/>
                <w:szCs w:val="20"/>
              </w:rPr>
              <w:t>plexi</w:t>
            </w:r>
            <w:proofErr w:type="spellEnd"/>
            <w:r w:rsidRPr="00831F77">
              <w:rPr>
                <w:rFonts w:ascii="Times New Roman" w:hAnsi="Times New Roman"/>
                <w:sz w:val="20"/>
                <w:szCs w:val="20"/>
              </w:rPr>
              <w:t>, mocowany na płycie profilowej rowkowanej</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Interfejs urządzeń wykonawczych – uniwersalny koncentrator sygnałów: 4 wejścia/4 wyjścia, zasilanie 24 V DC, montaż na szynę TH-35, zestaw złączek zapasowych 3-pin do czujników i 2-pin do elektrozaworów, z możliwością współpracy z dowolnym sterownikiem PLC 24 V DC, załącza: 2x </w:t>
            </w:r>
            <w:proofErr w:type="spellStart"/>
            <w:r w:rsidRPr="00831F77">
              <w:rPr>
                <w:rFonts w:ascii="Times New Roman" w:hAnsi="Times New Roman"/>
                <w:sz w:val="20"/>
                <w:szCs w:val="20"/>
              </w:rPr>
              <w:t>Push</w:t>
            </w:r>
            <w:proofErr w:type="spellEnd"/>
            <w:r w:rsidRPr="00831F77">
              <w:rPr>
                <w:rFonts w:ascii="Times New Roman" w:hAnsi="Times New Roman"/>
                <w:sz w:val="20"/>
                <w:szCs w:val="20"/>
              </w:rPr>
              <w:t xml:space="preserve">-In 3.81 10-pin, 2x IDC 26-pin, montaż na szynę TH-35– 2 </w:t>
            </w:r>
            <w:proofErr w:type="spellStart"/>
            <w:r w:rsidRPr="00831F77">
              <w:rPr>
                <w:rFonts w:ascii="Times New Roman" w:hAnsi="Times New Roman"/>
                <w:sz w:val="20"/>
                <w:szCs w:val="20"/>
              </w:rPr>
              <w:t>kpl</w:t>
            </w:r>
            <w:proofErr w:type="spellEnd"/>
            <w:r w:rsidRPr="00831F77">
              <w:rPr>
                <w:rFonts w:ascii="Times New Roman" w:hAnsi="Times New Roman"/>
                <w:sz w:val="20"/>
                <w:szCs w:val="20"/>
              </w:rPr>
              <w:t>.</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Przewód taśma IDC 26-pin, długość min. 500 mm</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Zasilacz 24 V DC min. 2A – 1 szt.</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Elementy łączeniowe i konstrukcyjne niezbędne do poprawnej pracy stanowiska</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 xml:space="preserve">Dokumentacja techniczna - Instrukcja obsługi stanowiska i przykładowe ćwiczenia </w:t>
            </w:r>
          </w:p>
          <w:p w:rsidR="005B4046" w:rsidRPr="00831F77" w:rsidRDefault="005B4046" w:rsidP="00C530B9">
            <w:pPr>
              <w:pStyle w:val="Bezodstpw"/>
              <w:widowControl w:val="0"/>
              <w:numPr>
                <w:ilvl w:val="0"/>
                <w:numId w:val="44"/>
              </w:numPr>
              <w:suppressAutoHyphens/>
              <w:jc w:val="both"/>
              <w:rPr>
                <w:rFonts w:ascii="Times New Roman" w:hAnsi="Times New Roman"/>
                <w:sz w:val="20"/>
                <w:szCs w:val="20"/>
              </w:rPr>
            </w:pPr>
            <w:r w:rsidRPr="00831F77">
              <w:rPr>
                <w:rFonts w:ascii="Times New Roman" w:hAnsi="Times New Roman"/>
                <w:sz w:val="20"/>
                <w:szCs w:val="20"/>
              </w:rPr>
              <w:t>Program demonstracyjny na sterownik PLC</w:t>
            </w:r>
          </w:p>
          <w:p w:rsidR="005B4046" w:rsidRPr="005B4046" w:rsidRDefault="005B4046" w:rsidP="005B4046">
            <w:pPr>
              <w:pStyle w:val="Default"/>
              <w:rPr>
                <w:sz w:val="20"/>
                <w:szCs w:val="20"/>
              </w:rPr>
            </w:pPr>
            <w:r w:rsidRPr="00831F77">
              <w:rPr>
                <w:sz w:val="20"/>
                <w:szCs w:val="20"/>
              </w:rPr>
              <w:t xml:space="preserve">                                                                                                                             </w:t>
            </w:r>
          </w:p>
        </w:tc>
        <w:tc>
          <w:tcPr>
            <w:tcW w:w="4330" w:type="dxa"/>
          </w:tcPr>
          <w:p w:rsidR="005B4046" w:rsidRDefault="005B4046"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5B4046" w:rsidRPr="005B4046" w:rsidRDefault="005B4046" w:rsidP="005B4046"/>
    <w:p w:rsidR="000919EE" w:rsidRPr="00F01413" w:rsidRDefault="000919EE" w:rsidP="000919EE">
      <w:pPr>
        <w:pStyle w:val="Akapitzlist"/>
        <w:rPr>
          <w:rFonts w:ascii="Times New Roman" w:hAnsi="Times New Roman" w:cs="Times New Roman"/>
          <w:b/>
          <w:bCs/>
          <w:sz w:val="18"/>
          <w:szCs w:val="18"/>
        </w:rPr>
      </w:pPr>
      <w:r w:rsidRPr="00F01413">
        <w:rPr>
          <w:rFonts w:ascii="Times New Roman" w:hAnsi="Times New Roman" w:cs="Times New Roman"/>
          <w:sz w:val="18"/>
          <w:szCs w:val="18"/>
        </w:rPr>
        <w:lastRenderedPageBreak/>
        <w:t xml:space="preserve">cena jednostkowa netto:   </w:t>
      </w:r>
      <w:r w:rsidR="00831F77">
        <w:rPr>
          <w:rFonts w:ascii="Times New Roman" w:hAnsi="Times New Roman" w:cs="Times New Roman"/>
          <w:sz w:val="18"/>
          <w:szCs w:val="18"/>
        </w:rPr>
        <w:t>………………………….</w:t>
      </w:r>
      <w:r w:rsidRPr="00F01413">
        <w:rPr>
          <w:rFonts w:ascii="Times New Roman" w:hAnsi="Times New Roman" w:cs="Times New Roman"/>
          <w:sz w:val="18"/>
          <w:szCs w:val="18"/>
        </w:rPr>
        <w:t xml:space="preserve">   </w:t>
      </w:r>
      <w:r w:rsidRPr="00F01413">
        <w:rPr>
          <w:rFonts w:ascii="Times New Roman" w:hAnsi="Times New Roman" w:cs="Times New Roman"/>
          <w:sz w:val="18"/>
          <w:szCs w:val="18"/>
        </w:rPr>
        <w:tab/>
        <w:t xml:space="preserve"> </w:t>
      </w:r>
    </w:p>
    <w:p w:rsidR="000919EE" w:rsidRPr="00F01413" w:rsidRDefault="000919EE" w:rsidP="000919EE">
      <w:pPr>
        <w:pStyle w:val="Akapitzlist"/>
        <w:tabs>
          <w:tab w:val="center" w:pos="4536"/>
        </w:tabs>
        <w:rPr>
          <w:rFonts w:ascii="Times New Roman" w:hAnsi="Times New Roman" w:cs="Times New Roman"/>
          <w:sz w:val="18"/>
          <w:szCs w:val="18"/>
        </w:rPr>
      </w:pPr>
      <w:r w:rsidRPr="00F01413">
        <w:rPr>
          <w:rFonts w:ascii="Times New Roman" w:hAnsi="Times New Roman" w:cs="Times New Roman"/>
          <w:sz w:val="18"/>
          <w:szCs w:val="18"/>
        </w:rPr>
        <w:t xml:space="preserve">cena jednostkowa brutto:        </w:t>
      </w:r>
      <w:r w:rsidR="00831F77">
        <w:rPr>
          <w:rFonts w:ascii="Times New Roman" w:hAnsi="Times New Roman" w:cs="Times New Roman"/>
          <w:sz w:val="18"/>
          <w:szCs w:val="18"/>
        </w:rPr>
        <w:t>…………………………</w:t>
      </w:r>
    </w:p>
    <w:p w:rsidR="000919EE" w:rsidRPr="00F01413" w:rsidRDefault="00831F77" w:rsidP="000919EE">
      <w:pPr>
        <w:pStyle w:val="Akapitzlist"/>
        <w:tabs>
          <w:tab w:val="center" w:pos="4536"/>
        </w:tabs>
        <w:rPr>
          <w:rFonts w:ascii="Times New Roman" w:hAnsi="Times New Roman" w:cs="Times New Roman"/>
          <w:sz w:val="18"/>
          <w:szCs w:val="18"/>
        </w:rPr>
      </w:pPr>
      <w:r>
        <w:rPr>
          <w:rFonts w:ascii="Times New Roman" w:hAnsi="Times New Roman" w:cs="Times New Roman"/>
          <w:sz w:val="18"/>
          <w:szCs w:val="18"/>
        </w:rPr>
        <w:t>VAT ……..</w:t>
      </w:r>
      <w:r w:rsidR="000919EE" w:rsidRPr="00F01413">
        <w:rPr>
          <w:rFonts w:ascii="Times New Roman" w:hAnsi="Times New Roman" w:cs="Times New Roman"/>
          <w:sz w:val="18"/>
          <w:szCs w:val="18"/>
        </w:rPr>
        <w:t xml:space="preserve"> % </w:t>
      </w:r>
    </w:p>
    <w:p w:rsidR="000919EE" w:rsidRPr="00F01413" w:rsidRDefault="000919EE" w:rsidP="000919EE">
      <w:pPr>
        <w:pStyle w:val="Bezodstpw"/>
        <w:ind w:left="720"/>
        <w:rPr>
          <w:rFonts w:ascii="Times New Roman" w:hAnsi="Times New Roman"/>
          <w:sz w:val="20"/>
          <w:szCs w:val="20"/>
        </w:rPr>
      </w:pPr>
    </w:p>
    <w:p w:rsidR="00831F77" w:rsidRDefault="000919EE" w:rsidP="00831F77">
      <w:pPr>
        <w:pStyle w:val="Nagwek1"/>
        <w:keepNext w:val="0"/>
        <w:keepLines w:val="0"/>
        <w:widowControl w:val="0"/>
        <w:numPr>
          <w:ilvl w:val="0"/>
          <w:numId w:val="3"/>
        </w:numPr>
        <w:suppressAutoHyphens/>
        <w:spacing w:before="120" w:after="120" w:line="240" w:lineRule="auto"/>
        <w:rPr>
          <w:rFonts w:ascii="Times New Roman" w:hAnsi="Times New Roman" w:cs="Times New Roman"/>
          <w:b/>
          <w:color w:val="auto"/>
          <w:sz w:val="20"/>
          <w:szCs w:val="20"/>
        </w:rPr>
      </w:pPr>
      <w:bookmarkStart w:id="3" w:name="_Toc114661267"/>
      <w:r w:rsidRPr="00831F77">
        <w:rPr>
          <w:rFonts w:ascii="Times New Roman" w:hAnsi="Times New Roman" w:cs="Times New Roman"/>
          <w:b/>
          <w:color w:val="auto"/>
          <w:sz w:val="20"/>
          <w:szCs w:val="20"/>
        </w:rPr>
        <w:t xml:space="preserve">Podajnik taśmowy z magazynem i manipulatorem </w:t>
      </w:r>
      <w:proofErr w:type="spellStart"/>
      <w:r w:rsidRPr="00831F77">
        <w:rPr>
          <w:rFonts w:ascii="Times New Roman" w:hAnsi="Times New Roman" w:cs="Times New Roman"/>
          <w:b/>
          <w:color w:val="auto"/>
          <w:sz w:val="20"/>
          <w:szCs w:val="20"/>
        </w:rPr>
        <w:t>Pick</w:t>
      </w:r>
      <w:proofErr w:type="spellEnd"/>
      <w:r w:rsidRPr="00831F77">
        <w:rPr>
          <w:rFonts w:ascii="Times New Roman" w:hAnsi="Times New Roman" w:cs="Times New Roman"/>
          <w:b/>
          <w:color w:val="auto"/>
          <w:sz w:val="20"/>
          <w:szCs w:val="20"/>
        </w:rPr>
        <w:t xml:space="preserve"> &amp; Place, zestawem czujników przemysłowych i siłowników pneumatycznych</w:t>
      </w:r>
      <w:bookmarkEnd w:id="3"/>
      <w:r w:rsidRPr="00831F77">
        <w:rPr>
          <w:rFonts w:ascii="Times New Roman" w:hAnsi="Times New Roman" w:cs="Times New Roman"/>
          <w:b/>
          <w:color w:val="auto"/>
          <w:sz w:val="20"/>
          <w:szCs w:val="20"/>
        </w:rPr>
        <w:t xml:space="preserve"> </w:t>
      </w:r>
      <w:r w:rsidR="00831F77">
        <w:rPr>
          <w:rFonts w:ascii="Times New Roman" w:hAnsi="Times New Roman" w:cs="Times New Roman"/>
          <w:b/>
          <w:color w:val="auto"/>
          <w:sz w:val="20"/>
          <w:szCs w:val="20"/>
        </w:rPr>
        <w:t xml:space="preserve">szt. 1 </w:t>
      </w:r>
      <w:r w:rsidRPr="00831F77">
        <w:rPr>
          <w:rFonts w:ascii="Times New Roman" w:hAnsi="Times New Roman" w:cs="Times New Roman"/>
          <w:b/>
          <w:color w:val="auto"/>
          <w:sz w:val="20"/>
          <w:szCs w:val="20"/>
        </w:rPr>
        <w:t xml:space="preserve">           </w:t>
      </w:r>
    </w:p>
    <w:p w:rsidR="00831F77" w:rsidRPr="005B4046" w:rsidRDefault="00831F77" w:rsidP="00831F77">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831F77" w:rsidTr="00422137">
        <w:tc>
          <w:tcPr>
            <w:tcW w:w="4372" w:type="dxa"/>
          </w:tcPr>
          <w:p w:rsidR="00831F77" w:rsidRDefault="00831F77"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831F77" w:rsidRDefault="00831F77"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831F77" w:rsidTr="00422137">
        <w:tc>
          <w:tcPr>
            <w:tcW w:w="4372" w:type="dxa"/>
          </w:tcPr>
          <w:p w:rsidR="00831F77" w:rsidRPr="00F01413" w:rsidRDefault="00831F77" w:rsidP="00831F77">
            <w:pPr>
              <w:rPr>
                <w:rFonts w:ascii="Times New Roman" w:hAnsi="Times New Roman" w:cs="Times New Roman"/>
                <w:sz w:val="20"/>
                <w:szCs w:val="20"/>
              </w:rPr>
            </w:pPr>
            <w:r w:rsidRPr="00F01413">
              <w:rPr>
                <w:rFonts w:ascii="Times New Roman" w:hAnsi="Times New Roman" w:cs="Times New Roman"/>
                <w:sz w:val="20"/>
                <w:szCs w:val="20"/>
              </w:rPr>
              <w:t xml:space="preserve">Stanowisko  mobilne i przeznaczone do umieszczenia na stole laboratoryjnym. Stanowisko powinno zawierać przenośnik taśmowy  napędzany silnikiem DC z elementami wykonanymi z różnych materiałów i o różnych kolorach. Powinno być wyposażone w zestaw czujników oraz manipulator </w:t>
            </w:r>
            <w:proofErr w:type="spellStart"/>
            <w:r w:rsidRPr="00F01413">
              <w:rPr>
                <w:rFonts w:ascii="Times New Roman" w:hAnsi="Times New Roman" w:cs="Times New Roman"/>
                <w:sz w:val="20"/>
                <w:szCs w:val="20"/>
              </w:rPr>
              <w:t>Pick&amp;Place</w:t>
            </w:r>
            <w:proofErr w:type="spellEnd"/>
            <w:r w:rsidRPr="00F01413">
              <w:rPr>
                <w:rFonts w:ascii="Times New Roman" w:hAnsi="Times New Roman" w:cs="Times New Roman"/>
                <w:sz w:val="20"/>
                <w:szCs w:val="20"/>
              </w:rPr>
              <w:t>. Zestaw zbudowany na płycie montażowej rowkowanej poziomej.</w:t>
            </w:r>
          </w:p>
          <w:p w:rsidR="00831F77" w:rsidRPr="00F01413" w:rsidRDefault="00831F77" w:rsidP="00831F77">
            <w:pPr>
              <w:rPr>
                <w:rFonts w:ascii="Times New Roman" w:hAnsi="Times New Roman" w:cs="Times New Roman"/>
                <w:sz w:val="20"/>
                <w:szCs w:val="20"/>
              </w:rPr>
            </w:pPr>
            <w:r w:rsidRPr="00F01413">
              <w:rPr>
                <w:rFonts w:ascii="Times New Roman" w:hAnsi="Times New Roman" w:cs="Times New Roman"/>
                <w:sz w:val="20"/>
                <w:szCs w:val="20"/>
              </w:rPr>
              <w:t>Stanowisko powinno zawierać dokumentację techniczną, instrukcje obsługi oraz przykładowe ćwiczenia laboratoryjne (ze szczególnym uwzględnieniem programowania sterownika PLC -  napisany co najmniej 1 program do obsługi przenośnika).</w:t>
            </w:r>
          </w:p>
          <w:p w:rsidR="00831F77" w:rsidRPr="00F01413" w:rsidRDefault="00831F77" w:rsidP="00831F77">
            <w:pPr>
              <w:rPr>
                <w:rFonts w:ascii="Times New Roman" w:hAnsi="Times New Roman" w:cs="Times New Roman"/>
                <w:b/>
                <w:sz w:val="20"/>
                <w:szCs w:val="20"/>
              </w:rPr>
            </w:pPr>
            <w:r w:rsidRPr="00F01413">
              <w:rPr>
                <w:rFonts w:ascii="Times New Roman" w:hAnsi="Times New Roman" w:cs="Times New Roman"/>
                <w:b/>
                <w:sz w:val="20"/>
                <w:szCs w:val="20"/>
              </w:rPr>
              <w:t>Minimalne wyposażenie stanowiska:</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Płyta montażowa rowkowana pozioma: wymiary min. 800 mm x 600 mm (tolerancja wykonania +/-5%), min. 25 rowków montażowych typu T, 2 uchwyty transportowe – 1 szt.</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Przenośnik taśmowy współpracujący z silnikiem prądu stałego mocowany na płycie profilowej rowkowanej długość min. 450 mm, szerokość 45mm–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Silnik prądu stałego, zasilany 24 V DC –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Elementy transportowane - krążki wykonane z tworzywa, o średnicy w zakresie 30-32 mm– co najmniej 10 szt.</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Zestaw czujników:. indukcyjny NO PNP, optyczne NO PNP; magnetyczne czujniki krańcowe położenia tłoka siłownika NO PNP – 1 zestaw</w:t>
            </w:r>
          </w:p>
          <w:p w:rsidR="00831F77" w:rsidRPr="00F01413" w:rsidRDefault="00831F77" w:rsidP="00C530B9">
            <w:pPr>
              <w:pStyle w:val="Bezodstpw"/>
              <w:widowControl w:val="0"/>
              <w:numPr>
                <w:ilvl w:val="0"/>
                <w:numId w:val="45"/>
              </w:numPr>
              <w:suppressAutoHyphens/>
              <w:rPr>
                <w:rFonts w:ascii="Times New Roman" w:hAnsi="Times New Roman"/>
                <w:sz w:val="20"/>
                <w:szCs w:val="20"/>
              </w:rPr>
            </w:pPr>
            <w:r>
              <w:rPr>
                <w:rFonts w:ascii="Times New Roman" w:hAnsi="Times New Roman"/>
                <w:sz w:val="20"/>
                <w:szCs w:val="20"/>
              </w:rPr>
              <w:t xml:space="preserve">Manipulator </w:t>
            </w:r>
            <w:proofErr w:type="spellStart"/>
            <w:r w:rsidRPr="00F01413">
              <w:rPr>
                <w:rFonts w:ascii="Times New Roman" w:hAnsi="Times New Roman"/>
                <w:sz w:val="20"/>
                <w:szCs w:val="20"/>
              </w:rPr>
              <w:t>Pick&amp;Place</w:t>
            </w:r>
            <w:proofErr w:type="spellEnd"/>
            <w:r w:rsidRPr="00F01413">
              <w:rPr>
                <w:rFonts w:ascii="Times New Roman" w:hAnsi="Times New Roman"/>
                <w:sz w:val="20"/>
                <w:szCs w:val="20"/>
              </w:rPr>
              <w:t>: konstrukcja zawierająca siłowniki pneumatyczne, generator podciśnienia, elektrozawory 24 V DC, czujniki położenia</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Siłowniki pneumatyczne dwustronnego i jednostronnego działania</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Zespół przygotowania powietrza, z filtrem, reduktorem i manometrem 0-1MPa </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Gniazda buforowe z tworzywa sztucznego</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Magazyn grawitacyjny wykonany z tworzywa sztucznego i </w:t>
            </w:r>
            <w:proofErr w:type="spellStart"/>
            <w:r w:rsidRPr="00F01413">
              <w:rPr>
                <w:rFonts w:ascii="Times New Roman" w:hAnsi="Times New Roman"/>
                <w:sz w:val="20"/>
                <w:szCs w:val="20"/>
              </w:rPr>
              <w:t>plexi</w:t>
            </w:r>
            <w:proofErr w:type="spellEnd"/>
            <w:r w:rsidRPr="00F01413">
              <w:rPr>
                <w:rFonts w:ascii="Times New Roman" w:hAnsi="Times New Roman"/>
                <w:sz w:val="20"/>
                <w:szCs w:val="20"/>
              </w:rPr>
              <w:t>, mocowany na płycie profilowej rowkowanej</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Interfejs urządzeń wykonawczych – uniwersalny koncentrator sygnałów: 4 wejścia/4 wyjścia, zasilanie 24 V DC, montaż na szynę TH-35, zestaw złączek zapasowych 3-pin do czujników i 2-pin do elektrozaworów, z </w:t>
            </w:r>
            <w:r w:rsidRPr="00F01413">
              <w:rPr>
                <w:rFonts w:ascii="Times New Roman" w:hAnsi="Times New Roman"/>
                <w:sz w:val="20"/>
                <w:szCs w:val="20"/>
              </w:rPr>
              <w:lastRenderedPageBreak/>
              <w:t>możliwością współpracy z dowolnym sterownikiem PLC 24 V DC</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Przewód taśma IDC 26-pin, długość min. 500 mm </w:t>
            </w:r>
          </w:p>
          <w:p w:rsidR="00831F77" w:rsidRPr="00F01413"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 xml:space="preserve">Dokumentacja techniczna - Instrukcja obsługi stanowiska i przykładowe ćwiczenia </w:t>
            </w:r>
          </w:p>
          <w:p w:rsidR="00831F77" w:rsidRDefault="00831F77" w:rsidP="00C530B9">
            <w:pPr>
              <w:pStyle w:val="Bezodstpw"/>
              <w:widowControl w:val="0"/>
              <w:numPr>
                <w:ilvl w:val="0"/>
                <w:numId w:val="45"/>
              </w:numPr>
              <w:suppressAutoHyphens/>
              <w:jc w:val="both"/>
              <w:rPr>
                <w:rFonts w:ascii="Times New Roman" w:hAnsi="Times New Roman"/>
                <w:sz w:val="20"/>
                <w:szCs w:val="20"/>
              </w:rPr>
            </w:pPr>
            <w:r w:rsidRPr="00F01413">
              <w:rPr>
                <w:rFonts w:ascii="Times New Roman" w:hAnsi="Times New Roman"/>
                <w:sz w:val="20"/>
                <w:szCs w:val="20"/>
              </w:rPr>
              <w:t>Program demonstracyjny na sterownik PLC</w:t>
            </w:r>
          </w:p>
          <w:p w:rsidR="00831F77" w:rsidRPr="005B4046" w:rsidRDefault="00831F77" w:rsidP="00422137">
            <w:pPr>
              <w:pStyle w:val="Default"/>
              <w:rPr>
                <w:sz w:val="20"/>
                <w:szCs w:val="20"/>
              </w:rPr>
            </w:pPr>
          </w:p>
        </w:tc>
        <w:tc>
          <w:tcPr>
            <w:tcW w:w="4330" w:type="dxa"/>
          </w:tcPr>
          <w:p w:rsidR="00831F77" w:rsidRDefault="00831F77"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0919EE" w:rsidRPr="00831F77" w:rsidRDefault="000919EE" w:rsidP="00831F77">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00831F77"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sidR="00831F77">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831F77" w:rsidRDefault="00831F77" w:rsidP="00831F77">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w:t>
      </w:r>
      <w:r w:rsidR="000919EE" w:rsidRPr="00831F77">
        <w:rPr>
          <w:rFonts w:ascii="Times New Roman" w:hAnsi="Times New Roman" w:cs="Times New Roman"/>
          <w:sz w:val="18"/>
          <w:szCs w:val="18"/>
        </w:rPr>
        <w:t xml:space="preserve">cena jednostkowa brutto:        </w:t>
      </w:r>
      <w:r>
        <w:rPr>
          <w:rFonts w:ascii="Times New Roman" w:hAnsi="Times New Roman" w:cs="Times New Roman"/>
          <w:sz w:val="18"/>
          <w:szCs w:val="18"/>
        </w:rPr>
        <w:t>…………………………</w:t>
      </w:r>
    </w:p>
    <w:p w:rsidR="000919EE" w:rsidRPr="00831F77" w:rsidRDefault="00831F77" w:rsidP="00831F77">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000919EE" w:rsidRPr="00831F77">
        <w:rPr>
          <w:rFonts w:ascii="Times New Roman" w:hAnsi="Times New Roman" w:cs="Times New Roman"/>
          <w:sz w:val="18"/>
          <w:szCs w:val="18"/>
        </w:rPr>
        <w:t xml:space="preserve"> % </w:t>
      </w:r>
    </w:p>
    <w:p w:rsidR="000919EE" w:rsidRPr="00F01413" w:rsidRDefault="000919EE" w:rsidP="000919EE">
      <w:pPr>
        <w:pStyle w:val="Bezodstpw"/>
        <w:ind w:left="720"/>
        <w:rPr>
          <w:rFonts w:ascii="Times New Roman" w:hAnsi="Times New Roman"/>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4" w:name="_Toc114661268"/>
      <w:r w:rsidRPr="006B7978">
        <w:rPr>
          <w:rFonts w:ascii="Times New Roman" w:hAnsi="Times New Roman" w:cs="Times New Roman"/>
          <w:b/>
          <w:color w:val="auto"/>
          <w:sz w:val="20"/>
          <w:szCs w:val="20"/>
        </w:rPr>
        <w:t>Układ współpracy 2 siłowników pneumatycznych z zestawem czujników położenia i przyciskami sterującym</w:t>
      </w:r>
      <w:bookmarkEnd w:id="4"/>
      <w:r w:rsidRPr="006B7978">
        <w:rPr>
          <w:rFonts w:ascii="Times New Roman" w:hAnsi="Times New Roman" w:cs="Times New Roman"/>
          <w:b/>
          <w:color w:val="auto"/>
          <w:sz w:val="20"/>
          <w:szCs w:val="20"/>
        </w:rPr>
        <w:t xml:space="preserve">    szt. 1</w:t>
      </w:r>
    </w:p>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sz w:val="20"/>
                <w:szCs w:val="20"/>
              </w:rPr>
              <w:t>Moduł ma być wyposażony w układ zamknięty z prowadnicą kulki (obiektu), który umożliwia automatyczną lub manualną współpracę układu siłowników pneumatycznych. Zadaniem elementów wykonawczych jest odbijanie kulki według zadanego scenariusza. Zadania realizowane na stanowisku: obsługa siłowników pneumatycznych, wykorzystanie sensorów przemysłowych.</w:t>
            </w:r>
          </w:p>
          <w:p w:rsidR="006B7978" w:rsidRPr="00F01413" w:rsidRDefault="006B7978" w:rsidP="006B7978">
            <w:pPr>
              <w:rPr>
                <w:rFonts w:ascii="Times New Roman" w:hAnsi="Times New Roman" w:cs="Times New Roman"/>
                <w:sz w:val="20"/>
                <w:szCs w:val="20"/>
                <w:lang w:eastAsia="pl-PL"/>
              </w:rPr>
            </w:pPr>
            <w:r w:rsidRPr="00F01413">
              <w:rPr>
                <w:rFonts w:ascii="Times New Roman" w:hAnsi="Times New Roman" w:cs="Times New Roman"/>
                <w:sz w:val="20"/>
                <w:szCs w:val="20"/>
                <w:lang w:eastAsia="pl-PL"/>
              </w:rPr>
              <w:t>Stanowisko ma być wykonane z elementów, które można w łatwy sposób montować i przebudowywać, dostosowując tym samym wyposażenie stanowiska do wybranego przez użytkownika scenariusza ćwiczeń.</w:t>
            </w:r>
          </w:p>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b/>
                <w:bCs/>
                <w:sz w:val="20"/>
                <w:szCs w:val="20"/>
                <w:lang w:eastAsia="pl-PL"/>
              </w:rPr>
              <w:t>Minimalne wyposażenie stanowiska:</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Stanowisko ćwiczeniowe wykonane z profili aluminiowych o wymiarach min 50</w:t>
            </w:r>
            <w:r w:rsidRPr="00F01413">
              <w:rPr>
                <w:rFonts w:ascii="Times New Roman" w:eastAsia="SimSun" w:hAnsi="Times New Roman"/>
                <w:kern w:val="2"/>
                <w:sz w:val="20"/>
                <w:szCs w:val="20"/>
              </w:rPr>
              <w:t>0</w:t>
            </w:r>
            <w:r w:rsidRPr="00F01413">
              <w:rPr>
                <w:rFonts w:ascii="Times New Roman" w:hAnsi="Times New Roman"/>
                <w:sz w:val="20"/>
                <w:szCs w:val="20"/>
              </w:rPr>
              <w:t xml:space="preserve"> mm x 300 mm</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Zestaw czujników położenia (czujniki optyczne 2 szt., magnetyczne 2 szt.)</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Siłowniki pneumatyczne dwustronnego działania</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Przyciski sterujące – 2 szt.</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Prowadnica piłeczki – układ zamknięty, wykonany z pleksi</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Zespół przygotowania powietrza</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 xml:space="preserve">Interfejs urządzeń wykonawczych  – uniwersalny koncentrator sygnałów do PLC: 4 wejścia/4 wyjścia, zasilanie 24 V DC, montaż na szynę TH-35, zestaw złączek zapasowych 3-pin do czujników i 2-pin do elektrozaworów, złącza: 2x </w:t>
            </w:r>
            <w:proofErr w:type="spellStart"/>
            <w:r w:rsidRPr="00F01413">
              <w:rPr>
                <w:rFonts w:ascii="Times New Roman" w:hAnsi="Times New Roman"/>
                <w:sz w:val="20"/>
                <w:szCs w:val="20"/>
              </w:rPr>
              <w:t>Push</w:t>
            </w:r>
            <w:proofErr w:type="spellEnd"/>
            <w:r w:rsidRPr="00F01413">
              <w:rPr>
                <w:rFonts w:ascii="Times New Roman" w:hAnsi="Times New Roman"/>
                <w:sz w:val="20"/>
                <w:szCs w:val="20"/>
              </w:rPr>
              <w:t>-In 3.81 10-pin, 2x IDC 26-pin, montaż na szynę TH-35</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Przewód taśma IDC 26-pin</w:t>
            </w:r>
          </w:p>
          <w:p w:rsidR="006B7978" w:rsidRPr="00F01413"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Instrukcja użytkownika z materiałami dydaktycznymi - ćwiczeniami</w:t>
            </w:r>
          </w:p>
          <w:p w:rsidR="006B7978" w:rsidRDefault="006B7978" w:rsidP="00C530B9">
            <w:pPr>
              <w:pStyle w:val="Bezodstpw"/>
              <w:widowControl w:val="0"/>
              <w:numPr>
                <w:ilvl w:val="0"/>
                <w:numId w:val="46"/>
              </w:numPr>
              <w:suppressAutoHyphens/>
              <w:jc w:val="both"/>
              <w:rPr>
                <w:rFonts w:ascii="Times New Roman" w:hAnsi="Times New Roman"/>
                <w:sz w:val="20"/>
                <w:szCs w:val="20"/>
              </w:rPr>
            </w:pPr>
            <w:r w:rsidRPr="00F01413">
              <w:rPr>
                <w:rFonts w:ascii="Times New Roman" w:hAnsi="Times New Roman"/>
                <w:sz w:val="20"/>
                <w:szCs w:val="20"/>
              </w:rPr>
              <w:t>Oprogramowanie dydaktyczno-demonstracyjne do stanowiska</w:t>
            </w:r>
          </w:p>
          <w:p w:rsidR="006B7978" w:rsidRPr="005B4046" w:rsidRDefault="006B7978" w:rsidP="006B7978">
            <w:pPr>
              <w:pStyle w:val="Bezodstpw"/>
              <w:widowControl w:val="0"/>
              <w:suppressAutoHyphens/>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0919EE" w:rsidRPr="00F01413" w:rsidRDefault="000919EE" w:rsidP="006B7978">
      <w:pPr>
        <w:pStyle w:val="Bezodstpw"/>
        <w:rPr>
          <w:rFonts w:ascii="Times New Roman" w:hAnsi="Times New Roman"/>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5" w:name="_Toc114661269"/>
      <w:r w:rsidRPr="006B7978">
        <w:rPr>
          <w:rFonts w:ascii="Times New Roman" w:hAnsi="Times New Roman" w:cs="Times New Roman"/>
          <w:b/>
          <w:color w:val="auto"/>
          <w:sz w:val="20"/>
          <w:szCs w:val="20"/>
        </w:rPr>
        <w:t>Układ współpracy 4 siłowników pneumatycznych z elektrozaworami monostabilnymi 5/2, zaworem odcinającym i zestawem czujników położenia</w:t>
      </w:r>
      <w:bookmarkEnd w:id="5"/>
      <w:r w:rsidR="006B7978" w:rsidRPr="006B7978">
        <w:rPr>
          <w:rFonts w:ascii="Times New Roman" w:hAnsi="Times New Roman" w:cs="Times New Roman"/>
          <w:b/>
          <w:color w:val="auto"/>
          <w:sz w:val="20"/>
          <w:szCs w:val="20"/>
        </w:rPr>
        <w:t xml:space="preserve"> </w:t>
      </w:r>
      <w:r w:rsidRPr="006B7978">
        <w:rPr>
          <w:rFonts w:ascii="Times New Roman" w:hAnsi="Times New Roman" w:cs="Times New Roman"/>
          <w:b/>
          <w:color w:val="auto"/>
          <w:sz w:val="20"/>
          <w:szCs w:val="20"/>
        </w:rPr>
        <w:t xml:space="preserve"> szt.1</w:t>
      </w:r>
    </w:p>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pStyle w:val="Tekstpodstawowy"/>
              <w:rPr>
                <w:rFonts w:ascii="Times New Roman" w:hAnsi="Times New Roman" w:cs="Times New Roman"/>
                <w:sz w:val="20"/>
                <w:szCs w:val="20"/>
              </w:rPr>
            </w:pPr>
            <w:r w:rsidRPr="00F01413">
              <w:rPr>
                <w:rFonts w:ascii="Times New Roman" w:hAnsi="Times New Roman" w:cs="Times New Roman"/>
                <w:sz w:val="20"/>
                <w:szCs w:val="20"/>
              </w:rPr>
              <w:t>Zestaw powinien być wyposażony w układ otwarty z prowadnicą detalu (krążka), który umożliwia automatyczną lub manualną współpracę układu siłowników pneumatycznych. Zadaniem elementów wykonawczych jest transport detalu według zadanego scenariusza. Zadania realizowane na stanowisku: obsługa siłowników pneumatycznych, wykorzystanie sensorów przemysłowych.</w:t>
            </w:r>
          </w:p>
          <w:p w:rsidR="006B7978" w:rsidRPr="00F01413" w:rsidRDefault="006B7978" w:rsidP="006B7978">
            <w:pPr>
              <w:pStyle w:val="Tekstpodstawowy"/>
              <w:rPr>
                <w:rFonts w:ascii="Times New Roman" w:hAnsi="Times New Roman" w:cs="Times New Roman"/>
                <w:b/>
                <w:bCs/>
                <w:sz w:val="20"/>
                <w:szCs w:val="20"/>
              </w:rPr>
            </w:pPr>
            <w:r w:rsidRPr="00F01413">
              <w:rPr>
                <w:rFonts w:ascii="Times New Roman" w:hAnsi="Times New Roman" w:cs="Times New Roman"/>
                <w:b/>
                <w:bCs/>
                <w:sz w:val="20"/>
                <w:szCs w:val="20"/>
              </w:rPr>
              <w:t>Minimalne wyposażenie stanowiska:</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Płyta montażowa rowkowana pozioma: wymiary min. 800 mm x 600 mm min. 25 rowków montażowych typu T</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 xml:space="preserve">Interfejs urządzeń wykonawczych – uniwersalny koncentrator sygnałów: 4 wejścia/4 wyjścia, zasilanie 24 V DC, montaż na szynę TH-35, zestaw złączek zapasowych 3-pin do czujników i 2-pin do elektrozaworów, załącza: 2x </w:t>
            </w:r>
            <w:proofErr w:type="spellStart"/>
            <w:r w:rsidRPr="00F01413">
              <w:rPr>
                <w:rFonts w:ascii="Times New Roman" w:hAnsi="Times New Roman"/>
                <w:sz w:val="20"/>
                <w:szCs w:val="20"/>
              </w:rPr>
              <w:t>Push</w:t>
            </w:r>
            <w:proofErr w:type="spellEnd"/>
            <w:r w:rsidRPr="00F01413">
              <w:rPr>
                <w:rFonts w:ascii="Times New Roman" w:hAnsi="Times New Roman"/>
                <w:sz w:val="20"/>
                <w:szCs w:val="20"/>
              </w:rPr>
              <w:t xml:space="preserve">-In 3.81 10-pin, 2x IDC 26-pin, montaż na szynę TH-35 – 2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 xml:space="preserve">Przewód taśma IDC 26-pin </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Zasilacz 24 V DC</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Zestaw czujników przemysłowych położenia – min. 8 szt.</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Siłowniki pneumatyczne dwustronnego działania z zaworami dławiąco-zwrotnym– 4 szt.</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 xml:space="preserve">Elektrozawory pneumatyczne 24 V DC –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6B7978" w:rsidRPr="00F01413"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Prowadnica z detalem w układzie otwartym, wykonana z tworzywa sztucznego</w:t>
            </w:r>
          </w:p>
          <w:p w:rsidR="006B7978" w:rsidRDefault="006B7978" w:rsidP="00C530B9">
            <w:pPr>
              <w:pStyle w:val="Bezodstpw"/>
              <w:widowControl w:val="0"/>
              <w:numPr>
                <w:ilvl w:val="0"/>
                <w:numId w:val="47"/>
              </w:numPr>
              <w:suppressAutoHyphens/>
              <w:jc w:val="both"/>
              <w:rPr>
                <w:rFonts w:ascii="Times New Roman" w:hAnsi="Times New Roman"/>
                <w:sz w:val="20"/>
                <w:szCs w:val="20"/>
              </w:rPr>
            </w:pPr>
            <w:r w:rsidRPr="00F01413">
              <w:rPr>
                <w:rFonts w:ascii="Times New Roman" w:hAnsi="Times New Roman"/>
                <w:sz w:val="20"/>
                <w:szCs w:val="20"/>
              </w:rPr>
              <w:t xml:space="preserve">Instrukcja użytkownika z materiałami dydaktycznymi </w:t>
            </w:r>
            <w:r>
              <w:rPr>
                <w:rFonts w:ascii="Times New Roman" w:hAnsi="Times New Roman"/>
                <w:sz w:val="20"/>
                <w:szCs w:val="20"/>
              </w:rPr>
              <w:t>–</w:t>
            </w:r>
            <w:r w:rsidRPr="00F01413">
              <w:rPr>
                <w:rFonts w:ascii="Times New Roman" w:hAnsi="Times New Roman"/>
                <w:sz w:val="20"/>
                <w:szCs w:val="20"/>
              </w:rPr>
              <w:t xml:space="preserve"> ćwiczeniami</w:t>
            </w:r>
          </w:p>
          <w:p w:rsidR="006B7978" w:rsidRPr="005B4046" w:rsidRDefault="006B7978" w:rsidP="006B7978">
            <w:pPr>
              <w:pStyle w:val="Bezodstpw"/>
              <w:widowControl w:val="0"/>
              <w:suppressAutoHyphens/>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0919EE" w:rsidRPr="00F01413" w:rsidRDefault="000919EE" w:rsidP="006B7978">
      <w:pPr>
        <w:pStyle w:val="Bezodstpw"/>
        <w:rPr>
          <w:rFonts w:ascii="Times New Roman" w:hAnsi="Times New Roman"/>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6" w:name="_Toc114661270"/>
      <w:r w:rsidRPr="006B7978">
        <w:rPr>
          <w:rFonts w:ascii="Times New Roman" w:hAnsi="Times New Roman" w:cs="Times New Roman"/>
          <w:b/>
          <w:color w:val="auto"/>
          <w:sz w:val="20"/>
          <w:szCs w:val="20"/>
        </w:rPr>
        <w:t xml:space="preserve">Manipulator </w:t>
      </w:r>
      <w:proofErr w:type="spellStart"/>
      <w:r w:rsidRPr="006B7978">
        <w:rPr>
          <w:rFonts w:ascii="Times New Roman" w:hAnsi="Times New Roman" w:cs="Times New Roman"/>
          <w:b/>
          <w:color w:val="auto"/>
          <w:sz w:val="20"/>
          <w:szCs w:val="20"/>
        </w:rPr>
        <w:t>Pick</w:t>
      </w:r>
      <w:proofErr w:type="spellEnd"/>
      <w:r w:rsidRPr="006B7978">
        <w:rPr>
          <w:rFonts w:ascii="Times New Roman" w:hAnsi="Times New Roman" w:cs="Times New Roman"/>
          <w:b/>
          <w:color w:val="auto"/>
          <w:sz w:val="20"/>
          <w:szCs w:val="20"/>
        </w:rPr>
        <w:t xml:space="preserve"> &amp; Place z chwytakiem podciśnieniowym, siłownikami pneumatycznymi, zestawem  czujników i przycisków sterujących</w:t>
      </w:r>
      <w:bookmarkEnd w:id="6"/>
      <w:r w:rsidR="006B7978">
        <w:rPr>
          <w:rFonts w:ascii="Times New Roman" w:hAnsi="Times New Roman" w:cs="Times New Roman"/>
          <w:b/>
          <w:color w:val="auto"/>
          <w:sz w:val="20"/>
          <w:szCs w:val="20"/>
        </w:rPr>
        <w:t xml:space="preserve">    </w:t>
      </w:r>
      <w:r w:rsidRPr="006B7978">
        <w:rPr>
          <w:rFonts w:ascii="Times New Roman" w:hAnsi="Times New Roman" w:cs="Times New Roman"/>
          <w:b/>
          <w:color w:val="auto"/>
          <w:sz w:val="20"/>
          <w:szCs w:val="20"/>
        </w:rPr>
        <w:t>szt. 1</w:t>
      </w:r>
    </w:p>
    <w:p w:rsidR="006B7978" w:rsidRDefault="006B7978" w:rsidP="006B7978"/>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sz w:val="20"/>
                <w:szCs w:val="20"/>
              </w:rPr>
              <w:t xml:space="preserve">Stanowisko powinno zawierać dokumentację techniczną, instrukcje obsługi oraz przykładowe ćwiczenia laboratoryjne (ze szczególnym uwzględnieniem programowania sterownika), napisany co najmniej 1 program do obsługi </w:t>
            </w:r>
            <w:r w:rsidRPr="00F01413">
              <w:rPr>
                <w:rFonts w:ascii="Times New Roman" w:eastAsia="Calibri" w:hAnsi="Times New Roman" w:cs="Times New Roman"/>
                <w:sz w:val="20"/>
                <w:szCs w:val="20"/>
              </w:rPr>
              <w:t>manipulatora</w:t>
            </w:r>
            <w:r w:rsidRPr="00F01413">
              <w:rPr>
                <w:rFonts w:ascii="Times New Roman" w:hAnsi="Times New Roman" w:cs="Times New Roman"/>
                <w:sz w:val="20"/>
                <w:szCs w:val="20"/>
              </w:rPr>
              <w:t xml:space="preserve">. </w:t>
            </w:r>
          </w:p>
          <w:p w:rsidR="006B7978" w:rsidRPr="00F01413" w:rsidRDefault="006B7978" w:rsidP="006B7978">
            <w:pPr>
              <w:pStyle w:val="Tekstpodstawowy"/>
              <w:rPr>
                <w:rFonts w:ascii="Times New Roman" w:hAnsi="Times New Roman" w:cs="Times New Roman"/>
                <w:b/>
                <w:bCs/>
                <w:sz w:val="20"/>
                <w:szCs w:val="20"/>
              </w:rPr>
            </w:pPr>
            <w:r w:rsidRPr="00F01413">
              <w:rPr>
                <w:rFonts w:ascii="Times New Roman" w:hAnsi="Times New Roman" w:cs="Times New Roman"/>
                <w:b/>
                <w:bCs/>
                <w:sz w:val="20"/>
                <w:szCs w:val="20"/>
              </w:rPr>
              <w:lastRenderedPageBreak/>
              <w:t>Minimalne wyposażenie stanowiska:</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Płyta montażowa rowkowana pozioma: wymiary min. 800 mm x 600 mm, min. 25 rowków montażowych typu T, </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Zasilacz 24 V DC </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Interfejs urządzeń wykonawczych – uniwersalny koncentrator sygnałów: 4 wejścia/4 wyjścia, zasilanie 24 V DC, montaż na szynę TH-35, zestaw złączek zapasowych 3-pin do czujników i 2-pin do elektrozaworów. załącza: 2x </w:t>
            </w:r>
            <w:proofErr w:type="spellStart"/>
            <w:r w:rsidRPr="00F01413">
              <w:rPr>
                <w:rFonts w:ascii="Times New Roman" w:hAnsi="Times New Roman"/>
                <w:sz w:val="20"/>
                <w:szCs w:val="20"/>
              </w:rPr>
              <w:t>Push</w:t>
            </w:r>
            <w:proofErr w:type="spellEnd"/>
            <w:r w:rsidRPr="00F01413">
              <w:rPr>
                <w:rFonts w:ascii="Times New Roman" w:hAnsi="Times New Roman"/>
                <w:sz w:val="20"/>
                <w:szCs w:val="20"/>
              </w:rPr>
              <w:t>-In 3.81 10-pin, 2x IDC 26-pin, montaż na szynę TH-35</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Przewód taśma IDC 26-pin– 1 </w:t>
            </w:r>
            <w:proofErr w:type="spellStart"/>
            <w:r w:rsidRPr="00F01413">
              <w:rPr>
                <w:rFonts w:ascii="Times New Roman" w:hAnsi="Times New Roman"/>
                <w:sz w:val="20"/>
                <w:szCs w:val="20"/>
              </w:rPr>
              <w:t>kpl</w:t>
            </w:r>
            <w:proofErr w:type="spellEnd"/>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Zasilacz 24 V DC/2A z przewodem – 1 szt.</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Kulka (wykrywany detal) – 2 szt.</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Manipulator </w:t>
            </w:r>
            <w:proofErr w:type="spellStart"/>
            <w:r w:rsidRPr="00F01413">
              <w:rPr>
                <w:rFonts w:ascii="Times New Roman" w:hAnsi="Times New Roman"/>
                <w:sz w:val="20"/>
                <w:szCs w:val="20"/>
              </w:rPr>
              <w:t>Pick&amp;Place</w:t>
            </w:r>
            <w:proofErr w:type="spellEnd"/>
            <w:r w:rsidRPr="00F01413">
              <w:rPr>
                <w:rFonts w:ascii="Times New Roman" w:hAnsi="Times New Roman"/>
                <w:sz w:val="20"/>
                <w:szCs w:val="20"/>
              </w:rPr>
              <w:t xml:space="preserve"> z profili aluminiowych anodowanych, wyposażony w siłownik pneumatyczny cylindryczny, siłownik obrotowy, generator podciśnienia z elektrozaworami, czujniki położenia siłowników (3 szt.) –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Elektrozawory pneumatyczne 5/2 i 3/2, cewki 24 V DC, - 1 zestaw</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Prowadnica detalu otwarta – wykonana z przezroczystego tworzywa sztucznego </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Czujnik fotoelektryczny – detekcja detalu</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 xml:space="preserve">Zawór odcinający –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6B7978" w:rsidRPr="00F01413"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Instrukcja obsługi stanowiska.</w:t>
            </w:r>
          </w:p>
          <w:p w:rsidR="006B7978" w:rsidRDefault="006B7978" w:rsidP="00C530B9">
            <w:pPr>
              <w:pStyle w:val="Bezodstpw"/>
              <w:widowControl w:val="0"/>
              <w:numPr>
                <w:ilvl w:val="0"/>
                <w:numId w:val="48"/>
              </w:numPr>
              <w:suppressAutoHyphens/>
              <w:jc w:val="both"/>
              <w:rPr>
                <w:rFonts w:ascii="Times New Roman" w:hAnsi="Times New Roman"/>
                <w:sz w:val="20"/>
                <w:szCs w:val="20"/>
              </w:rPr>
            </w:pPr>
            <w:r w:rsidRPr="00F01413">
              <w:rPr>
                <w:rFonts w:ascii="Times New Roman" w:hAnsi="Times New Roman"/>
                <w:sz w:val="20"/>
                <w:szCs w:val="20"/>
              </w:rPr>
              <w:t>Przykładowe ćwiczenia laboratoryjne z zakresu programowania.</w:t>
            </w:r>
          </w:p>
          <w:p w:rsidR="006B7978" w:rsidRPr="005B4046" w:rsidRDefault="006B7978" w:rsidP="006B7978">
            <w:pPr>
              <w:pStyle w:val="Bezodstpw"/>
              <w:widowControl w:val="0"/>
              <w:suppressAutoHyphens/>
              <w:ind w:left="360"/>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0919EE" w:rsidRPr="00F01413" w:rsidRDefault="000919EE" w:rsidP="006B7978">
      <w:pPr>
        <w:pStyle w:val="Bezodstpw"/>
        <w:rPr>
          <w:rFonts w:ascii="Times New Roman" w:hAnsi="Times New Roman"/>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7" w:name="_Toc114661271"/>
      <w:r w:rsidRPr="006B7978">
        <w:rPr>
          <w:rFonts w:ascii="Times New Roman" w:hAnsi="Times New Roman" w:cs="Times New Roman"/>
          <w:b/>
          <w:color w:val="auto"/>
          <w:sz w:val="20"/>
          <w:szCs w:val="20"/>
        </w:rPr>
        <w:t>Manipulator typu SCARA z kontrolerem, serwonapędami, osią pneumatyczną, przyssawką i licencją programu narzędziowego</w:t>
      </w:r>
      <w:bookmarkEnd w:id="7"/>
      <w:r w:rsidR="006B7978" w:rsidRPr="006B7978">
        <w:rPr>
          <w:rFonts w:ascii="Times New Roman" w:hAnsi="Times New Roman" w:cs="Times New Roman"/>
          <w:b/>
          <w:color w:val="auto"/>
          <w:sz w:val="20"/>
          <w:szCs w:val="20"/>
        </w:rPr>
        <w:t xml:space="preserve">  </w:t>
      </w:r>
      <w:r w:rsidRPr="006B7978">
        <w:rPr>
          <w:rFonts w:ascii="Times New Roman" w:hAnsi="Times New Roman" w:cs="Times New Roman"/>
          <w:b/>
          <w:color w:val="auto"/>
          <w:sz w:val="20"/>
          <w:szCs w:val="20"/>
        </w:rPr>
        <w:t xml:space="preserve"> szt. 1</w:t>
      </w:r>
    </w:p>
    <w:p w:rsidR="006B7978" w:rsidRDefault="006B7978" w:rsidP="006B7978"/>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sz w:val="20"/>
                <w:szCs w:val="20"/>
              </w:rPr>
              <w:t>Dydaktyczny model manipulatora przemysłowego typu SCARA wraz z magazynem XY i elementami do przenoszenia. Oś Z pneumatyczna ma być zrealizowana na siłowniku pneumatycznym. Stanowisko zmontowane, uruchomione i przygotowane do prowadzenia zajęć.</w:t>
            </w:r>
          </w:p>
          <w:p w:rsidR="006B7978" w:rsidRPr="00F01413" w:rsidRDefault="006B7978" w:rsidP="006B7978">
            <w:pPr>
              <w:rPr>
                <w:rFonts w:ascii="Times New Roman" w:hAnsi="Times New Roman" w:cs="Times New Roman"/>
                <w:b/>
                <w:bCs/>
                <w:sz w:val="20"/>
                <w:szCs w:val="20"/>
              </w:rPr>
            </w:pPr>
            <w:r w:rsidRPr="00F01413">
              <w:rPr>
                <w:rFonts w:ascii="Times New Roman" w:hAnsi="Times New Roman" w:cs="Times New Roman"/>
                <w:b/>
                <w:bCs/>
                <w:sz w:val="20"/>
                <w:szCs w:val="20"/>
              </w:rPr>
              <w:t>Minimalne wyposażenie stanowiska:</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Stanowisko ćwiczeniowe wykonane z profili aluminiowych rowkowanych, dostosowane do umieszczenia na stole montażowym, wymiary min.: 800 mm x 300 mm tolerancja wykonania</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Model manipulatora typu SCARA w skład którego wchodzą min. 3 serwonapędy</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Chwytak podciśnieniowy</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 xml:space="preserve">Oś „Z” z siłownikiem pneumatycznym </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 xml:space="preserve">Dedykowany kontroler robota </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lastRenderedPageBreak/>
              <w:t>Program narzędziowy na PC do programowania manipulatora – 1 licencja</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Elektrozawory pneumatyczne</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 xml:space="preserve">Magazyn XY na elementy wykonany z </w:t>
            </w:r>
            <w:proofErr w:type="spellStart"/>
            <w:r w:rsidRPr="00F01413">
              <w:rPr>
                <w:rFonts w:ascii="Times New Roman" w:hAnsi="Times New Roman"/>
                <w:sz w:val="20"/>
                <w:szCs w:val="20"/>
              </w:rPr>
              <w:t>plexi</w:t>
            </w:r>
            <w:proofErr w:type="spellEnd"/>
            <w:r w:rsidRPr="00F01413">
              <w:rPr>
                <w:rFonts w:ascii="Times New Roman" w:hAnsi="Times New Roman"/>
                <w:sz w:val="20"/>
                <w:szCs w:val="20"/>
              </w:rPr>
              <w:t xml:space="preserve"> (min. 8 pól) – min. 2 szt.</w:t>
            </w:r>
          </w:p>
          <w:p w:rsidR="006B7978" w:rsidRPr="00F01413"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Elementy do przenoszenia wykonane z tworzywa, o średnicy dopasowanej do chwytak podciśnieniowego – co najmniej 10 szt.</w:t>
            </w:r>
          </w:p>
          <w:p w:rsidR="006B7978" w:rsidRDefault="006B7978" w:rsidP="00C530B9">
            <w:pPr>
              <w:pStyle w:val="Bezodstpw"/>
              <w:widowControl w:val="0"/>
              <w:numPr>
                <w:ilvl w:val="0"/>
                <w:numId w:val="40"/>
              </w:numPr>
              <w:suppressAutoHyphens/>
              <w:jc w:val="both"/>
              <w:rPr>
                <w:rFonts w:ascii="Times New Roman" w:hAnsi="Times New Roman"/>
                <w:sz w:val="20"/>
                <w:szCs w:val="20"/>
              </w:rPr>
            </w:pPr>
            <w:r w:rsidRPr="00F01413">
              <w:rPr>
                <w:rFonts w:ascii="Times New Roman" w:hAnsi="Times New Roman"/>
                <w:sz w:val="20"/>
                <w:szCs w:val="20"/>
              </w:rPr>
              <w:t xml:space="preserve">Pomoce dydaktyczne w jęz. polskim, co najmniej takie jak: podręcznik użytkownika, zestaw ćwiczeń praktycznych, program demonstracyjny –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 xml:space="preserve">. </w:t>
            </w:r>
          </w:p>
          <w:p w:rsidR="006B7978" w:rsidRPr="005B4046" w:rsidRDefault="006B7978" w:rsidP="006B7978">
            <w:pPr>
              <w:pStyle w:val="Bezodstpw"/>
              <w:widowControl w:val="0"/>
              <w:suppressAutoHyphens/>
              <w:ind w:left="360"/>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6B7978"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0919EE" w:rsidRPr="00F01413" w:rsidRDefault="000919EE" w:rsidP="000919EE">
      <w:pPr>
        <w:pStyle w:val="Bezodstpw"/>
        <w:ind w:left="720"/>
        <w:rPr>
          <w:rFonts w:ascii="Times New Roman" w:hAnsi="Times New Roman"/>
          <w:sz w:val="20"/>
          <w:szCs w:val="20"/>
        </w:rPr>
      </w:pPr>
    </w:p>
    <w:p w:rsidR="006B7978" w:rsidRPr="006B7978" w:rsidRDefault="000919EE" w:rsidP="006B7978">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8" w:name="_Toc114661272"/>
      <w:r w:rsidRPr="006B7978">
        <w:rPr>
          <w:rFonts w:ascii="Times New Roman" w:hAnsi="Times New Roman" w:cs="Times New Roman"/>
          <w:b/>
          <w:color w:val="auto"/>
          <w:sz w:val="20"/>
          <w:szCs w:val="20"/>
        </w:rPr>
        <w:t>Układ regulacji temperatury</w:t>
      </w:r>
      <w:bookmarkEnd w:id="8"/>
      <w:r w:rsidRPr="006B7978">
        <w:rPr>
          <w:rFonts w:ascii="Times New Roman" w:hAnsi="Times New Roman" w:cs="Times New Roman"/>
          <w:b/>
          <w:color w:val="auto"/>
          <w:sz w:val="20"/>
          <w:szCs w:val="20"/>
        </w:rPr>
        <w:t xml:space="preserve">  szt. 1</w:t>
      </w:r>
    </w:p>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sz w:val="20"/>
                <w:szCs w:val="20"/>
              </w:rPr>
              <w:t>Zestaw powinien umożliwiać podstawową regulację temperatury za pomocą zewnętrznego sterownika PLC.</w:t>
            </w:r>
          </w:p>
          <w:p w:rsidR="006B7978" w:rsidRPr="00F01413" w:rsidRDefault="006B7978" w:rsidP="006B7978">
            <w:pPr>
              <w:pStyle w:val="Tekstpodstawowy"/>
              <w:rPr>
                <w:rFonts w:ascii="Times New Roman" w:hAnsi="Times New Roman" w:cs="Times New Roman"/>
                <w:b/>
                <w:bCs/>
                <w:sz w:val="20"/>
                <w:szCs w:val="20"/>
              </w:rPr>
            </w:pPr>
            <w:r w:rsidRPr="00F01413">
              <w:rPr>
                <w:rFonts w:ascii="Times New Roman" w:hAnsi="Times New Roman" w:cs="Times New Roman"/>
                <w:b/>
                <w:bCs/>
                <w:sz w:val="20"/>
                <w:szCs w:val="20"/>
              </w:rPr>
              <w:t>Minimalne wyposażenie stanowiska:</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 xml:space="preserve">Stanowisko ćwiczeniowe wykonane z profili aluminiowych,  wyposażone w uchwyt; sygnalizacja zasilania, bezpiecznik, wyłącznik ON/OFF; stanowisko dostosowane do umieszczenia na stole montażowym. Wymiary: 410 mm x 315 mm  z tolerancją +/10% </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Grzałka oporowa</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Czujnik temperatury z przetwornikiem sygnału 0-10V</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Wentylator z radiatorem</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Model badanego obiektu – np. blok aluminiowy w obudowie ochronnej</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Przyciski sterujące dwupołożeniowe - min. 3 szt.</w:t>
            </w:r>
          </w:p>
          <w:p w:rsidR="006B7978" w:rsidRPr="00F01413"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Instrukcja obsługi stanowiska.</w:t>
            </w:r>
          </w:p>
          <w:p w:rsidR="006B7978" w:rsidRDefault="006B7978" w:rsidP="00C530B9">
            <w:pPr>
              <w:pStyle w:val="Bezodstpw"/>
              <w:widowControl w:val="0"/>
              <w:numPr>
                <w:ilvl w:val="0"/>
                <w:numId w:val="41"/>
              </w:numPr>
              <w:suppressAutoHyphens/>
              <w:jc w:val="both"/>
              <w:rPr>
                <w:rFonts w:ascii="Times New Roman" w:hAnsi="Times New Roman"/>
                <w:sz w:val="20"/>
                <w:szCs w:val="20"/>
              </w:rPr>
            </w:pPr>
            <w:r w:rsidRPr="00F01413">
              <w:rPr>
                <w:rFonts w:ascii="Times New Roman" w:hAnsi="Times New Roman"/>
                <w:sz w:val="20"/>
                <w:szCs w:val="20"/>
              </w:rPr>
              <w:t>Przykładowe ćwiczenia laboratoryjne.</w:t>
            </w:r>
          </w:p>
          <w:p w:rsidR="006B7978" w:rsidRPr="005B4046" w:rsidRDefault="006B7978" w:rsidP="006B7978">
            <w:pPr>
              <w:pStyle w:val="Bezodstpw"/>
              <w:widowControl w:val="0"/>
              <w:suppressAutoHyphens/>
              <w:ind w:left="360"/>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6B7978" w:rsidRPr="006B7978" w:rsidRDefault="006B7978" w:rsidP="006B7978"/>
    <w:p w:rsidR="000919EE" w:rsidRPr="00F01413" w:rsidRDefault="000919EE" w:rsidP="000919EE">
      <w:pPr>
        <w:pStyle w:val="Bezodstpw"/>
        <w:ind w:left="720"/>
        <w:rPr>
          <w:rFonts w:ascii="Times New Roman" w:hAnsi="Times New Roman"/>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9" w:name="_Toc114661273"/>
      <w:r w:rsidRPr="006B7978">
        <w:rPr>
          <w:rFonts w:ascii="Times New Roman" w:hAnsi="Times New Roman" w:cs="Times New Roman"/>
          <w:b/>
          <w:color w:val="auto"/>
          <w:sz w:val="20"/>
          <w:szCs w:val="20"/>
        </w:rPr>
        <w:t>Parking 2-poziomowy zestawem czujników i diod sygnalizacyjnych</w:t>
      </w:r>
      <w:bookmarkEnd w:id="9"/>
      <w:r w:rsidR="006B7978">
        <w:rPr>
          <w:rFonts w:ascii="Times New Roman" w:hAnsi="Times New Roman" w:cs="Times New Roman"/>
          <w:b/>
          <w:color w:val="auto"/>
          <w:sz w:val="20"/>
          <w:szCs w:val="20"/>
        </w:rPr>
        <w:t xml:space="preserve"> </w:t>
      </w:r>
      <w:r w:rsidRPr="006B7978">
        <w:rPr>
          <w:rFonts w:ascii="Times New Roman" w:hAnsi="Times New Roman" w:cs="Times New Roman"/>
          <w:b/>
          <w:color w:val="auto"/>
          <w:sz w:val="20"/>
          <w:szCs w:val="20"/>
        </w:rPr>
        <w:t xml:space="preserve">  szt. 1</w:t>
      </w:r>
    </w:p>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rPr>
                <w:rFonts w:ascii="Times New Roman" w:hAnsi="Times New Roman" w:cs="Times New Roman"/>
                <w:sz w:val="20"/>
                <w:szCs w:val="20"/>
              </w:rPr>
            </w:pPr>
            <w:r w:rsidRPr="00F01413">
              <w:rPr>
                <w:rFonts w:ascii="Times New Roman" w:hAnsi="Times New Roman" w:cs="Times New Roman"/>
                <w:sz w:val="20"/>
                <w:szCs w:val="20"/>
              </w:rPr>
              <w:t>Małogabarytowy model parkingu wielopoziomowego o min. dwóch piętrach, który umożliwia tworzenie algorytmu sterowania przez sterownik PLC. Sygnałami wejściowymi są sygnały z </w:t>
            </w:r>
            <w:proofErr w:type="spellStart"/>
            <w:r w:rsidRPr="00F01413">
              <w:rPr>
                <w:rFonts w:ascii="Times New Roman" w:hAnsi="Times New Roman" w:cs="Times New Roman"/>
                <w:sz w:val="20"/>
                <w:szCs w:val="20"/>
              </w:rPr>
              <w:t>mikroprzycisków</w:t>
            </w:r>
            <w:proofErr w:type="spellEnd"/>
            <w:r w:rsidRPr="00F01413">
              <w:rPr>
                <w:rFonts w:ascii="Times New Roman" w:hAnsi="Times New Roman" w:cs="Times New Roman"/>
                <w:sz w:val="20"/>
                <w:szCs w:val="20"/>
              </w:rPr>
              <w:t xml:space="preserve"> otwierania bram oraz </w:t>
            </w:r>
            <w:r w:rsidRPr="00F01413">
              <w:rPr>
                <w:rFonts w:ascii="Times New Roman" w:hAnsi="Times New Roman" w:cs="Times New Roman"/>
                <w:sz w:val="20"/>
                <w:szCs w:val="20"/>
              </w:rPr>
              <w:lastRenderedPageBreak/>
              <w:t xml:space="preserve">symulujących zachowanie różnych czujników (np. obecności pojazdu na wjeździe i wyjeździe z parkingu). Sterowanie diodami LED reprezentującymi urządzenia automatyki parkingu oraz sygnalizatory. </w:t>
            </w:r>
          </w:p>
          <w:p w:rsidR="006B7978" w:rsidRPr="00F01413" w:rsidRDefault="006B7978" w:rsidP="006B7978">
            <w:pPr>
              <w:pStyle w:val="Tekstpodstawowy"/>
              <w:rPr>
                <w:rFonts w:ascii="Times New Roman" w:hAnsi="Times New Roman" w:cs="Times New Roman"/>
                <w:b/>
                <w:bCs/>
                <w:sz w:val="20"/>
                <w:szCs w:val="20"/>
              </w:rPr>
            </w:pPr>
            <w:r w:rsidRPr="00F01413">
              <w:rPr>
                <w:rFonts w:ascii="Times New Roman" w:hAnsi="Times New Roman" w:cs="Times New Roman"/>
                <w:b/>
                <w:bCs/>
                <w:sz w:val="20"/>
                <w:szCs w:val="20"/>
              </w:rPr>
              <w:t>Minimalne wyposażenie stanowiska:</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Makieta parkingu wielopoziomowego z dwoma piętrami</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Złącze taśmowe do koncentratora sygnałów – 1 zestaw</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Koncentrator sygnałów 16 wejść /16wyjść umożliwiający współpracę  z dowolnym sterownikiem PLC posiadającym 16 wejść i 16 wyjść </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Przewód taśmowy do połączenia ze sterownikiem PLC </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proofErr w:type="spellStart"/>
            <w:r w:rsidRPr="00F01413">
              <w:rPr>
                <w:rFonts w:ascii="Times New Roman" w:hAnsi="Times New Roman"/>
                <w:sz w:val="20"/>
                <w:szCs w:val="20"/>
              </w:rPr>
              <w:t>Mikroprzyciski</w:t>
            </w:r>
            <w:proofErr w:type="spellEnd"/>
            <w:r w:rsidRPr="00F01413">
              <w:rPr>
                <w:rFonts w:ascii="Times New Roman" w:hAnsi="Times New Roman"/>
                <w:sz w:val="20"/>
                <w:szCs w:val="20"/>
              </w:rPr>
              <w:t xml:space="preserve"> otwierania bram oraz symulujące zachowanie różnych czujników </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Zestaw diod sygnalizacyjnych reprezentujących urządzenia automatyki parkingu oraz sygnalizatory </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Zasilanie bezpieczne: 24 V DC </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Dokumentacja techniczna oraz instrukcja obsługi z przykładami ćwiczeń z zakresu programowania sterowników PLC.</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Elementy łączeniowe i konstrukcyjne niezbędne do poprawnej pracy stanowiska</w:t>
            </w:r>
          </w:p>
          <w:p w:rsidR="006B7978" w:rsidRPr="00F01413"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Dokumentacja techniczna i instrukcja obsługi, zestaw ćwiczeń praktycznych, przykłady rozwiązań do ćwiczeń, programy demonstracyjne </w:t>
            </w:r>
          </w:p>
          <w:p w:rsidR="006B7978" w:rsidRDefault="006B7978" w:rsidP="00C530B9">
            <w:pPr>
              <w:pStyle w:val="Bezodstpw"/>
              <w:widowControl w:val="0"/>
              <w:numPr>
                <w:ilvl w:val="0"/>
                <w:numId w:val="42"/>
              </w:numPr>
              <w:suppressAutoHyphens/>
              <w:jc w:val="both"/>
              <w:rPr>
                <w:rFonts w:ascii="Times New Roman" w:hAnsi="Times New Roman"/>
                <w:sz w:val="20"/>
                <w:szCs w:val="20"/>
              </w:rPr>
            </w:pPr>
            <w:r w:rsidRPr="00F01413">
              <w:rPr>
                <w:rFonts w:ascii="Times New Roman" w:hAnsi="Times New Roman"/>
                <w:sz w:val="20"/>
                <w:szCs w:val="20"/>
              </w:rPr>
              <w:t xml:space="preserve">Wymiary min 190 mm x 190 mm </w:t>
            </w:r>
          </w:p>
          <w:p w:rsidR="006B7978" w:rsidRPr="005B4046" w:rsidRDefault="006B7978" w:rsidP="006B7978">
            <w:pPr>
              <w:pStyle w:val="Bezodstpw"/>
              <w:widowControl w:val="0"/>
              <w:suppressAutoHyphens/>
              <w:ind w:left="360"/>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0919EE" w:rsidRPr="006B7978" w:rsidRDefault="000919EE" w:rsidP="006B7978">
      <w:pPr>
        <w:pStyle w:val="Bezodstpw"/>
        <w:rPr>
          <w:rFonts w:ascii="Times New Roman" w:hAnsi="Times New Roman"/>
          <w:b/>
          <w:sz w:val="20"/>
          <w:szCs w:val="20"/>
        </w:rPr>
      </w:pPr>
    </w:p>
    <w:p w:rsidR="000919EE" w:rsidRDefault="000919EE" w:rsidP="005B4046">
      <w:pPr>
        <w:pStyle w:val="Nagwek1"/>
        <w:keepNext w:val="0"/>
        <w:keepLines w:val="0"/>
        <w:widowControl w:val="0"/>
        <w:numPr>
          <w:ilvl w:val="0"/>
          <w:numId w:val="3"/>
        </w:numPr>
        <w:suppressAutoHyphens/>
        <w:spacing w:before="120" w:after="120" w:line="240" w:lineRule="auto"/>
        <w:jc w:val="both"/>
        <w:rPr>
          <w:rFonts w:ascii="Times New Roman" w:hAnsi="Times New Roman" w:cs="Times New Roman"/>
          <w:b/>
          <w:color w:val="auto"/>
          <w:sz w:val="20"/>
          <w:szCs w:val="20"/>
        </w:rPr>
      </w:pPr>
      <w:bookmarkStart w:id="10" w:name="_Toc114661274"/>
      <w:r w:rsidRPr="006B7978">
        <w:rPr>
          <w:rFonts w:ascii="Times New Roman" w:hAnsi="Times New Roman" w:cs="Times New Roman"/>
          <w:b/>
          <w:color w:val="auto"/>
          <w:sz w:val="20"/>
          <w:szCs w:val="20"/>
        </w:rPr>
        <w:t>System alarmowy domu z makietą, zestawem przycisków, czujników i sygnalizatorów</w:t>
      </w:r>
      <w:bookmarkEnd w:id="10"/>
      <w:r w:rsidR="006B7978" w:rsidRPr="006B7978">
        <w:rPr>
          <w:rFonts w:ascii="Times New Roman" w:hAnsi="Times New Roman" w:cs="Times New Roman"/>
          <w:b/>
          <w:color w:val="auto"/>
          <w:sz w:val="20"/>
          <w:szCs w:val="20"/>
        </w:rPr>
        <w:t xml:space="preserve">   </w:t>
      </w:r>
      <w:r w:rsidRPr="006B7978">
        <w:rPr>
          <w:rFonts w:ascii="Times New Roman" w:hAnsi="Times New Roman" w:cs="Times New Roman"/>
          <w:b/>
          <w:color w:val="auto"/>
          <w:sz w:val="20"/>
          <w:szCs w:val="20"/>
        </w:rPr>
        <w:t>szt. 1</w:t>
      </w:r>
    </w:p>
    <w:p w:rsidR="006B7978" w:rsidRPr="005B4046" w:rsidRDefault="006B7978" w:rsidP="006B7978">
      <w:pPr>
        <w:pStyle w:val="Nagwek1"/>
        <w:keepNext w:val="0"/>
        <w:keepLines w:val="0"/>
        <w:widowControl w:val="0"/>
        <w:numPr>
          <w:ilvl w:val="0"/>
          <w:numId w:val="0"/>
        </w:numPr>
        <w:suppressAutoHyphens/>
        <w:spacing w:before="120" w:after="120" w:line="240" w:lineRule="auto"/>
        <w:ind w:left="360" w:hanging="360"/>
        <w:rPr>
          <w:rFonts w:ascii="Times New Roman" w:hAnsi="Times New Roman" w:cs="Times New Roman"/>
          <w:b/>
          <w:color w:val="auto"/>
          <w:sz w:val="20"/>
          <w:szCs w:val="20"/>
        </w:rPr>
      </w:pPr>
      <w:r>
        <w:rPr>
          <w:rFonts w:ascii="Times New Roman" w:hAnsi="Times New Roman" w:cs="Times New Roman"/>
          <w:b/>
          <w:color w:val="auto"/>
          <w:sz w:val="20"/>
          <w:szCs w:val="20"/>
        </w:rPr>
        <w:t>Producent ………………model……………………………typ……………………………</w:t>
      </w:r>
    </w:p>
    <w:tbl>
      <w:tblPr>
        <w:tblStyle w:val="Tabela-Siatka"/>
        <w:tblW w:w="0" w:type="auto"/>
        <w:tblInd w:w="360" w:type="dxa"/>
        <w:tblLook w:val="04A0" w:firstRow="1" w:lastRow="0" w:firstColumn="1" w:lastColumn="0" w:noHBand="0" w:noVBand="1"/>
      </w:tblPr>
      <w:tblGrid>
        <w:gridCol w:w="4372"/>
        <w:gridCol w:w="4330"/>
      </w:tblGrid>
      <w:tr w:rsidR="006B7978" w:rsidTr="00422137">
        <w:tc>
          <w:tcPr>
            <w:tcW w:w="4372"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wymagane</w:t>
            </w: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r>
              <w:rPr>
                <w:rFonts w:ascii="Times New Roman" w:hAnsi="Times New Roman" w:cs="Times New Roman"/>
                <w:b/>
                <w:color w:val="auto"/>
                <w:sz w:val="20"/>
                <w:szCs w:val="20"/>
              </w:rPr>
              <w:t>Parametry oferowane</w:t>
            </w:r>
          </w:p>
        </w:tc>
      </w:tr>
      <w:tr w:rsidR="006B7978" w:rsidTr="00422137">
        <w:tc>
          <w:tcPr>
            <w:tcW w:w="4372" w:type="dxa"/>
          </w:tcPr>
          <w:p w:rsidR="006B7978" w:rsidRPr="00F01413" w:rsidRDefault="006B7978" w:rsidP="006B7978">
            <w:pPr>
              <w:pStyle w:val="Bezodstpw"/>
              <w:rPr>
                <w:rFonts w:ascii="Times New Roman" w:hAnsi="Times New Roman"/>
                <w:sz w:val="20"/>
                <w:szCs w:val="20"/>
              </w:rPr>
            </w:pPr>
            <w:r w:rsidRPr="00F01413">
              <w:rPr>
                <w:rFonts w:ascii="Times New Roman" w:hAnsi="Times New Roman"/>
                <w:sz w:val="20"/>
                <w:szCs w:val="20"/>
              </w:rPr>
              <w:t xml:space="preserve">Model systemu alarmowego domu jednorodzinnego umożliwia tworzenie algorytmu sterowania zabezpieczeniami obiektu przez sterownik PLC. Sygnałami wejściowymi powinny być sygnały z czujników obecności intruza w pomieszczeniu oraz pochodzące z przycisków alarmowych (uzbrojenie, </w:t>
            </w:r>
            <w:proofErr w:type="spellStart"/>
            <w:r w:rsidRPr="00F01413">
              <w:rPr>
                <w:rFonts w:ascii="Times New Roman" w:hAnsi="Times New Roman"/>
                <w:sz w:val="20"/>
                <w:szCs w:val="20"/>
              </w:rPr>
              <w:t>antynapad</w:t>
            </w:r>
            <w:proofErr w:type="spellEnd"/>
            <w:r w:rsidRPr="00F01413">
              <w:rPr>
                <w:rFonts w:ascii="Times New Roman" w:hAnsi="Times New Roman"/>
                <w:sz w:val="20"/>
                <w:szCs w:val="20"/>
              </w:rPr>
              <w:t>). Sygnały wyjściowe powinny sterować sygnalizacją optyczną: stan alarmu oraz typ alarmu (alarm zwykły, cichy).</w:t>
            </w:r>
          </w:p>
          <w:p w:rsidR="006B7978" w:rsidRPr="00F01413" w:rsidRDefault="006B7978" w:rsidP="006B7978">
            <w:pPr>
              <w:rPr>
                <w:rFonts w:ascii="Times New Roman" w:hAnsi="Times New Roman" w:cs="Times New Roman"/>
                <w:b/>
                <w:bCs/>
                <w:sz w:val="20"/>
                <w:szCs w:val="20"/>
              </w:rPr>
            </w:pPr>
            <w:r w:rsidRPr="00F01413">
              <w:rPr>
                <w:rFonts w:ascii="Times New Roman" w:hAnsi="Times New Roman" w:cs="Times New Roman"/>
                <w:b/>
                <w:bCs/>
                <w:sz w:val="20"/>
                <w:szCs w:val="20"/>
              </w:rPr>
              <w:t>Minimalne wyposażenie stanowiska:</w:t>
            </w:r>
          </w:p>
          <w:p w:rsidR="006B7978" w:rsidRPr="00F01413" w:rsidRDefault="006B7978" w:rsidP="00C530B9">
            <w:pPr>
              <w:pStyle w:val="Bezodstpw"/>
              <w:widowControl w:val="0"/>
              <w:numPr>
                <w:ilvl w:val="0"/>
                <w:numId w:val="43"/>
              </w:numPr>
              <w:suppressAutoHyphens/>
              <w:jc w:val="both"/>
              <w:rPr>
                <w:rFonts w:ascii="Times New Roman" w:hAnsi="Times New Roman"/>
                <w:sz w:val="20"/>
                <w:szCs w:val="20"/>
              </w:rPr>
            </w:pPr>
            <w:r w:rsidRPr="00F01413">
              <w:rPr>
                <w:rFonts w:ascii="Times New Roman" w:hAnsi="Times New Roman"/>
                <w:sz w:val="20"/>
                <w:szCs w:val="20"/>
              </w:rPr>
              <w:t>Makieta domu jednorodzinnego parterowego</w:t>
            </w:r>
          </w:p>
          <w:p w:rsidR="006B7978" w:rsidRPr="00F01413" w:rsidRDefault="006B7978" w:rsidP="00C530B9">
            <w:pPr>
              <w:pStyle w:val="Bezodstpw"/>
              <w:widowControl w:val="0"/>
              <w:numPr>
                <w:ilvl w:val="0"/>
                <w:numId w:val="43"/>
              </w:numPr>
              <w:suppressAutoHyphens/>
              <w:jc w:val="both"/>
              <w:rPr>
                <w:rFonts w:ascii="Times New Roman" w:hAnsi="Times New Roman"/>
                <w:sz w:val="20"/>
                <w:szCs w:val="20"/>
              </w:rPr>
            </w:pPr>
            <w:r w:rsidRPr="00F01413">
              <w:rPr>
                <w:rFonts w:ascii="Times New Roman" w:hAnsi="Times New Roman"/>
                <w:sz w:val="20"/>
                <w:szCs w:val="20"/>
              </w:rPr>
              <w:t xml:space="preserve">Przewód taśmowy IDC-26 pin do połączenia ze sterownikiem PLC </w:t>
            </w:r>
          </w:p>
          <w:p w:rsidR="006B7978" w:rsidRPr="00F01413" w:rsidRDefault="006B7978" w:rsidP="00C530B9">
            <w:pPr>
              <w:pStyle w:val="Bezodstpw"/>
              <w:widowControl w:val="0"/>
              <w:numPr>
                <w:ilvl w:val="0"/>
                <w:numId w:val="43"/>
              </w:numPr>
              <w:suppressAutoHyphens/>
              <w:jc w:val="both"/>
              <w:rPr>
                <w:rFonts w:ascii="Times New Roman" w:hAnsi="Times New Roman"/>
                <w:sz w:val="20"/>
                <w:szCs w:val="20"/>
              </w:rPr>
            </w:pPr>
            <w:r w:rsidRPr="00F01413">
              <w:rPr>
                <w:rFonts w:ascii="Times New Roman" w:hAnsi="Times New Roman"/>
                <w:sz w:val="20"/>
                <w:szCs w:val="20"/>
              </w:rPr>
              <w:t>Zasilanie 24 V DC</w:t>
            </w:r>
          </w:p>
          <w:p w:rsidR="006B7978" w:rsidRPr="00F01413" w:rsidRDefault="006B7978" w:rsidP="00C530B9">
            <w:pPr>
              <w:pStyle w:val="Bezodstpw"/>
              <w:widowControl w:val="0"/>
              <w:numPr>
                <w:ilvl w:val="0"/>
                <w:numId w:val="43"/>
              </w:numPr>
              <w:suppressAutoHyphens/>
              <w:jc w:val="both"/>
              <w:rPr>
                <w:rFonts w:ascii="Times New Roman" w:hAnsi="Times New Roman"/>
                <w:sz w:val="20"/>
                <w:szCs w:val="20"/>
              </w:rPr>
            </w:pPr>
            <w:r w:rsidRPr="00F01413">
              <w:rPr>
                <w:rFonts w:ascii="Times New Roman" w:hAnsi="Times New Roman"/>
                <w:sz w:val="20"/>
                <w:szCs w:val="20"/>
              </w:rPr>
              <w:t xml:space="preserve">Dokumentacja techniczna i instrukcja obsługi, zestaw ćwiczeń praktycznych, przykłady </w:t>
            </w:r>
            <w:r w:rsidRPr="00F01413">
              <w:rPr>
                <w:rFonts w:ascii="Times New Roman" w:hAnsi="Times New Roman"/>
                <w:sz w:val="20"/>
                <w:szCs w:val="20"/>
              </w:rPr>
              <w:lastRenderedPageBreak/>
              <w:t xml:space="preserve">rozwiązań do ćwiczeń, programy demonstracyjne na sterownik PLC– 1 </w:t>
            </w:r>
            <w:proofErr w:type="spellStart"/>
            <w:r w:rsidRPr="00F01413">
              <w:rPr>
                <w:rFonts w:ascii="Times New Roman" w:hAnsi="Times New Roman"/>
                <w:sz w:val="20"/>
                <w:szCs w:val="20"/>
              </w:rPr>
              <w:t>kpl</w:t>
            </w:r>
            <w:proofErr w:type="spellEnd"/>
            <w:r w:rsidRPr="00F01413">
              <w:rPr>
                <w:rFonts w:ascii="Times New Roman" w:hAnsi="Times New Roman"/>
                <w:sz w:val="20"/>
                <w:szCs w:val="20"/>
              </w:rPr>
              <w:t>.</w:t>
            </w:r>
          </w:p>
          <w:p w:rsidR="006B7978" w:rsidRDefault="006B7978" w:rsidP="00C530B9">
            <w:pPr>
              <w:pStyle w:val="Bezodstpw"/>
              <w:widowControl w:val="0"/>
              <w:numPr>
                <w:ilvl w:val="0"/>
                <w:numId w:val="43"/>
              </w:numPr>
              <w:suppressAutoHyphens/>
              <w:jc w:val="both"/>
              <w:rPr>
                <w:rFonts w:ascii="Times New Roman" w:hAnsi="Times New Roman"/>
                <w:sz w:val="20"/>
                <w:szCs w:val="20"/>
              </w:rPr>
            </w:pPr>
            <w:r w:rsidRPr="00F01413">
              <w:rPr>
                <w:rFonts w:ascii="Times New Roman" w:hAnsi="Times New Roman"/>
                <w:sz w:val="20"/>
                <w:szCs w:val="20"/>
              </w:rPr>
              <w:t>Wymiary min: 190 mm x 190 mm</w:t>
            </w:r>
          </w:p>
          <w:p w:rsidR="006B7978" w:rsidRPr="005B4046" w:rsidRDefault="006B7978" w:rsidP="006B7978">
            <w:pPr>
              <w:pStyle w:val="Bezodstpw"/>
              <w:widowControl w:val="0"/>
              <w:suppressAutoHyphens/>
              <w:jc w:val="both"/>
              <w:rPr>
                <w:rFonts w:ascii="Times New Roman" w:hAnsi="Times New Roman"/>
                <w:color w:val="000000"/>
                <w:sz w:val="20"/>
                <w:szCs w:val="20"/>
              </w:rPr>
            </w:pPr>
          </w:p>
        </w:tc>
        <w:tc>
          <w:tcPr>
            <w:tcW w:w="4330" w:type="dxa"/>
          </w:tcPr>
          <w:p w:rsidR="006B7978" w:rsidRDefault="006B7978" w:rsidP="00422137">
            <w:pPr>
              <w:pStyle w:val="Nagwek1"/>
              <w:keepNext w:val="0"/>
              <w:keepLines w:val="0"/>
              <w:widowControl w:val="0"/>
              <w:numPr>
                <w:ilvl w:val="0"/>
                <w:numId w:val="0"/>
              </w:numPr>
              <w:suppressAutoHyphens/>
              <w:spacing w:before="120" w:after="120"/>
              <w:outlineLvl w:val="0"/>
              <w:rPr>
                <w:rFonts w:ascii="Times New Roman" w:hAnsi="Times New Roman" w:cs="Times New Roman"/>
                <w:b/>
                <w:color w:val="auto"/>
                <w:sz w:val="20"/>
                <w:szCs w:val="20"/>
              </w:rPr>
            </w:pPr>
          </w:p>
        </w:tc>
      </w:tr>
    </w:tbl>
    <w:p w:rsidR="006B7978" w:rsidRPr="00831F77" w:rsidRDefault="006B7978" w:rsidP="006B7978">
      <w:pPr>
        <w:pStyle w:val="Nagwek1"/>
        <w:keepNext w:val="0"/>
        <w:keepLines w:val="0"/>
        <w:widowControl w:val="0"/>
        <w:numPr>
          <w:ilvl w:val="0"/>
          <w:numId w:val="0"/>
        </w:numPr>
        <w:suppressAutoHyphens/>
        <w:spacing w:before="0" w:line="240" w:lineRule="auto"/>
        <w:ind w:left="360" w:hanging="360"/>
        <w:rPr>
          <w:rFonts w:ascii="Times New Roman" w:hAnsi="Times New Roman" w:cs="Times New Roman"/>
          <w:b/>
          <w:color w:val="auto"/>
          <w:sz w:val="20"/>
          <w:szCs w:val="20"/>
        </w:rPr>
      </w:pPr>
      <w:r w:rsidRPr="00831F77">
        <w:rPr>
          <w:rFonts w:ascii="Times New Roman" w:hAnsi="Times New Roman" w:cs="Times New Roman"/>
          <w:b/>
          <w:color w:val="auto"/>
          <w:sz w:val="20"/>
          <w:szCs w:val="20"/>
        </w:rPr>
        <w:t xml:space="preserve">        </w:t>
      </w:r>
      <w:r w:rsidRPr="00831F77">
        <w:rPr>
          <w:rFonts w:ascii="Times New Roman" w:hAnsi="Times New Roman" w:cs="Times New Roman"/>
          <w:color w:val="auto"/>
          <w:sz w:val="18"/>
          <w:szCs w:val="18"/>
        </w:rPr>
        <w:t xml:space="preserve">cena jednostkowa netto:      </w:t>
      </w:r>
      <w:r>
        <w:rPr>
          <w:rFonts w:ascii="Times New Roman" w:hAnsi="Times New Roman" w:cs="Times New Roman"/>
          <w:color w:val="auto"/>
          <w:sz w:val="18"/>
          <w:szCs w:val="18"/>
        </w:rPr>
        <w:t>………………………….</w:t>
      </w:r>
      <w:r w:rsidRPr="00831F77">
        <w:rPr>
          <w:rFonts w:ascii="Times New Roman" w:hAnsi="Times New Roman" w:cs="Times New Roman"/>
          <w:color w:val="auto"/>
          <w:sz w:val="18"/>
          <w:szCs w:val="18"/>
        </w:rPr>
        <w:tab/>
        <w:t xml:space="preserve"> </w:t>
      </w:r>
    </w:p>
    <w:p w:rsidR="006B7978" w:rsidRDefault="006B7978" w:rsidP="006B7978">
      <w:pPr>
        <w:tabs>
          <w:tab w:val="center" w:pos="4536"/>
        </w:tabs>
        <w:spacing w:after="0" w:line="240" w:lineRule="auto"/>
        <w:rPr>
          <w:rFonts w:ascii="Times New Roman" w:hAnsi="Times New Roman" w:cs="Times New Roman"/>
          <w:sz w:val="18"/>
          <w:szCs w:val="18"/>
        </w:rPr>
      </w:pPr>
      <w:r w:rsidRPr="00831F77">
        <w:rPr>
          <w:rFonts w:ascii="Times New Roman" w:hAnsi="Times New Roman" w:cs="Times New Roman"/>
          <w:sz w:val="18"/>
          <w:szCs w:val="18"/>
        </w:rPr>
        <w:t xml:space="preserve">        cena jednostkowa brutto:        </w:t>
      </w:r>
      <w:r>
        <w:rPr>
          <w:rFonts w:ascii="Times New Roman" w:hAnsi="Times New Roman" w:cs="Times New Roman"/>
          <w:sz w:val="18"/>
          <w:szCs w:val="18"/>
        </w:rPr>
        <w:t>…………………………</w:t>
      </w:r>
    </w:p>
    <w:p w:rsidR="006B7978" w:rsidRPr="00831F77" w:rsidRDefault="006B7978" w:rsidP="006B7978">
      <w:pPr>
        <w:tabs>
          <w:tab w:val="center" w:pos="4536"/>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VAT …..</w:t>
      </w:r>
      <w:r w:rsidRPr="00831F77">
        <w:rPr>
          <w:rFonts w:ascii="Times New Roman" w:hAnsi="Times New Roman" w:cs="Times New Roman"/>
          <w:sz w:val="18"/>
          <w:szCs w:val="18"/>
        </w:rPr>
        <w:t xml:space="preserve"> % </w:t>
      </w:r>
    </w:p>
    <w:p w:rsidR="006B7978" w:rsidRPr="006B7978" w:rsidRDefault="006B7978" w:rsidP="006B7978"/>
    <w:p w:rsidR="000919EE" w:rsidRDefault="000919EE" w:rsidP="000919EE">
      <w:pPr>
        <w:tabs>
          <w:tab w:val="left" w:pos="3119"/>
          <w:tab w:val="left" w:leader="dot" w:pos="5954"/>
        </w:tabs>
        <w:spacing w:after="0"/>
        <w:rPr>
          <w:rFonts w:ascii="Times New Roman" w:hAnsi="Times New Roman" w:cs="Times New Roman"/>
          <w:b/>
          <w:sz w:val="20"/>
          <w:szCs w:val="20"/>
        </w:rPr>
      </w:pPr>
    </w:p>
    <w:p w:rsidR="000919EE" w:rsidRPr="007F5E5E" w:rsidRDefault="000919EE" w:rsidP="000919EE">
      <w:pPr>
        <w:tabs>
          <w:tab w:val="left" w:pos="3119"/>
          <w:tab w:val="left" w:leader="dot" w:pos="5954"/>
        </w:tabs>
        <w:spacing w:after="0"/>
        <w:rPr>
          <w:rFonts w:ascii="Times New Roman" w:eastAsia="Times New Roman" w:hAnsi="Times New Roman" w:cs="Times New Roman"/>
          <w:b/>
          <w:sz w:val="20"/>
          <w:szCs w:val="20"/>
          <w:lang w:eastAsia="pl-PL"/>
        </w:rPr>
      </w:pPr>
      <w:r w:rsidRPr="007F5E5E">
        <w:rPr>
          <w:rFonts w:ascii="Times New Roman" w:hAnsi="Times New Roman" w:cs="Times New Roman"/>
          <w:b/>
          <w:sz w:val="20"/>
          <w:szCs w:val="20"/>
        </w:rPr>
        <w:t xml:space="preserve">Razem wartość  netto:  </w:t>
      </w:r>
      <w:r w:rsidR="006B7978">
        <w:rPr>
          <w:rFonts w:ascii="Times New Roman" w:hAnsi="Times New Roman" w:cs="Times New Roman"/>
          <w:b/>
          <w:sz w:val="20"/>
          <w:szCs w:val="20"/>
        </w:rPr>
        <w:t>………………………………………………</w:t>
      </w:r>
      <w:r w:rsidRPr="007F5E5E">
        <w:rPr>
          <w:rFonts w:ascii="Times New Roman" w:hAnsi="Times New Roman" w:cs="Times New Roman"/>
          <w:b/>
          <w:sz w:val="20"/>
          <w:szCs w:val="20"/>
        </w:rPr>
        <w:t xml:space="preserve">                      </w:t>
      </w:r>
    </w:p>
    <w:p w:rsidR="000919EE" w:rsidRPr="007F5E5E" w:rsidRDefault="000919EE" w:rsidP="000919EE">
      <w:pPr>
        <w:tabs>
          <w:tab w:val="left" w:pos="3119"/>
          <w:tab w:val="left" w:leader="dot" w:pos="5954"/>
        </w:tabs>
        <w:spacing w:after="0"/>
        <w:rPr>
          <w:rFonts w:ascii="Times New Roman" w:hAnsi="Times New Roman" w:cs="Times New Roman"/>
          <w:b/>
          <w:sz w:val="20"/>
          <w:szCs w:val="20"/>
        </w:rPr>
      </w:pPr>
      <w:r w:rsidRPr="007F5E5E">
        <w:rPr>
          <w:rFonts w:ascii="Times New Roman" w:hAnsi="Times New Roman" w:cs="Times New Roman"/>
          <w:b/>
          <w:sz w:val="20"/>
          <w:szCs w:val="20"/>
        </w:rPr>
        <w:t xml:space="preserve">Razem wartość  brutto: </w:t>
      </w:r>
      <w:r w:rsidR="006B7978">
        <w:rPr>
          <w:rFonts w:ascii="Times New Roman" w:hAnsi="Times New Roman" w:cs="Times New Roman"/>
          <w:b/>
          <w:sz w:val="20"/>
          <w:szCs w:val="20"/>
        </w:rPr>
        <w:t xml:space="preserve"> …………………………………………….</w:t>
      </w:r>
      <w:r w:rsidRPr="007F5E5E">
        <w:rPr>
          <w:rFonts w:ascii="Times New Roman" w:hAnsi="Times New Roman" w:cs="Times New Roman"/>
          <w:b/>
          <w:sz w:val="20"/>
          <w:szCs w:val="20"/>
        </w:rPr>
        <w:t xml:space="preserve">                           </w:t>
      </w:r>
    </w:p>
    <w:p w:rsidR="000919EE" w:rsidRPr="007F5E5E" w:rsidRDefault="006B7978" w:rsidP="000919EE">
      <w:pPr>
        <w:tabs>
          <w:tab w:val="left" w:pos="3119"/>
          <w:tab w:val="left" w:leader="dot" w:pos="5954"/>
        </w:tabs>
        <w:spacing w:after="0"/>
        <w:rPr>
          <w:rFonts w:ascii="Times New Roman" w:hAnsi="Times New Roman" w:cs="Times New Roman"/>
          <w:b/>
          <w:sz w:val="20"/>
          <w:szCs w:val="20"/>
          <w:lang w:val="de-DE"/>
        </w:rPr>
      </w:pPr>
      <w:r>
        <w:rPr>
          <w:rFonts w:ascii="Times New Roman" w:hAnsi="Times New Roman" w:cs="Times New Roman"/>
          <w:b/>
          <w:sz w:val="20"/>
          <w:szCs w:val="20"/>
          <w:lang w:val="de-DE"/>
        </w:rPr>
        <w:t xml:space="preserve">VAT …… </w:t>
      </w:r>
      <w:r w:rsidR="000919EE" w:rsidRPr="007F5E5E">
        <w:rPr>
          <w:rFonts w:ascii="Times New Roman" w:hAnsi="Times New Roman" w:cs="Times New Roman"/>
          <w:b/>
          <w:sz w:val="20"/>
          <w:szCs w:val="20"/>
          <w:lang w:val="de-DE"/>
        </w:rPr>
        <w:t xml:space="preserve">% </w:t>
      </w:r>
    </w:p>
    <w:p w:rsidR="000919EE" w:rsidRDefault="000919EE" w:rsidP="000919EE">
      <w:pPr>
        <w:pStyle w:val="Bezodstpw"/>
        <w:ind w:left="720"/>
        <w:rPr>
          <w:rFonts w:ascii="Times New Roman" w:hAnsi="Times New Roman"/>
          <w:sz w:val="20"/>
          <w:szCs w:val="20"/>
        </w:rPr>
      </w:pPr>
      <w:r w:rsidRPr="00F01413">
        <w:rPr>
          <w:rFonts w:ascii="Times New Roman" w:hAnsi="Times New Roman"/>
          <w:sz w:val="20"/>
          <w:szCs w:val="20"/>
        </w:rPr>
        <w:t xml:space="preserve"> </w:t>
      </w:r>
    </w:p>
    <w:p w:rsidR="006B7978" w:rsidRDefault="006B7978" w:rsidP="000919EE">
      <w:pPr>
        <w:pStyle w:val="Bezodstpw"/>
        <w:ind w:left="720"/>
        <w:rPr>
          <w:rFonts w:ascii="Times New Roman" w:hAnsi="Times New Roman"/>
          <w:sz w:val="20"/>
          <w:szCs w:val="20"/>
        </w:rPr>
      </w:pPr>
    </w:p>
    <w:p w:rsidR="006B7978" w:rsidRDefault="006B7978" w:rsidP="000919EE">
      <w:pPr>
        <w:pStyle w:val="Bezodstpw"/>
        <w:ind w:left="720"/>
        <w:rPr>
          <w:rFonts w:ascii="Times New Roman" w:hAnsi="Times New Roman"/>
          <w:sz w:val="20"/>
          <w:szCs w:val="20"/>
        </w:rPr>
      </w:pPr>
    </w:p>
    <w:p w:rsidR="006B7978" w:rsidRDefault="006B7978" w:rsidP="000919EE">
      <w:pPr>
        <w:pStyle w:val="Bezodstpw"/>
        <w:ind w:left="720"/>
        <w:rPr>
          <w:rFonts w:ascii="Times New Roman" w:hAnsi="Times New Roman"/>
          <w:sz w:val="20"/>
          <w:szCs w:val="20"/>
        </w:rPr>
      </w:pPr>
    </w:p>
    <w:p w:rsidR="006B7978" w:rsidRDefault="006B7978" w:rsidP="000919EE">
      <w:pPr>
        <w:pStyle w:val="Bezodstpw"/>
        <w:ind w:left="720"/>
        <w:rPr>
          <w:rFonts w:ascii="Times New Roman" w:hAnsi="Times New Roman"/>
          <w:sz w:val="20"/>
          <w:szCs w:val="20"/>
        </w:rPr>
      </w:pPr>
    </w:p>
    <w:p w:rsidR="006B7978" w:rsidRDefault="006B7978" w:rsidP="000919EE">
      <w:pPr>
        <w:pStyle w:val="Bezodstpw"/>
        <w:ind w:left="720"/>
        <w:rPr>
          <w:rFonts w:ascii="Times New Roman" w:hAnsi="Times New Roman"/>
          <w:sz w:val="20"/>
          <w:szCs w:val="20"/>
        </w:rPr>
      </w:pPr>
    </w:p>
    <w:p w:rsidR="006B7978" w:rsidRDefault="006B7978" w:rsidP="000919EE">
      <w:pPr>
        <w:pStyle w:val="Bezodstpw"/>
        <w:ind w:left="720"/>
        <w:rPr>
          <w:rFonts w:ascii="Times New Roman" w:hAnsi="Times New Roman"/>
          <w:sz w:val="20"/>
          <w:szCs w:val="20"/>
        </w:rPr>
      </w:pPr>
    </w:p>
    <w:p w:rsidR="006B7978" w:rsidRPr="00B9488D" w:rsidRDefault="006B7978" w:rsidP="006B7978">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i/>
          <w:sz w:val="16"/>
        </w:rPr>
        <w:t>(miejscowość),</w:t>
      </w:r>
      <w:r w:rsidRPr="00B9488D">
        <w:rPr>
          <w:rStyle w:val="Domylnaczcionkaakapitu1"/>
          <w:rFonts w:ascii="Times New Roman" w:eastAsia="Arial" w:hAnsi="Times New Roman" w:cs="Times New Roman"/>
          <w:i/>
          <w:sz w:val="18"/>
        </w:rPr>
        <w:t xml:space="preserve"> </w:t>
      </w:r>
      <w:r>
        <w:rPr>
          <w:rStyle w:val="Domylnaczcionkaakapitu1"/>
          <w:rFonts w:ascii="Times New Roman" w:eastAsia="Arial" w:hAnsi="Times New Roman" w:cs="Times New Roman"/>
          <w:sz w:val="20"/>
        </w:rPr>
        <w:t xml:space="preserve">dnia ………….……. r. </w:t>
      </w:r>
    </w:p>
    <w:p w:rsidR="006B7978" w:rsidRPr="00B9488D" w:rsidRDefault="006B7978" w:rsidP="006B7978">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sz w:val="20"/>
        </w:rPr>
        <w:t>…………………………………………</w:t>
      </w:r>
    </w:p>
    <w:p w:rsidR="006B7978" w:rsidRPr="00B9488D" w:rsidRDefault="006B7978" w:rsidP="006B7978">
      <w:pPr>
        <w:pStyle w:val="Normalny1"/>
        <w:spacing w:after="0" w:line="360" w:lineRule="auto"/>
        <w:jc w:val="both"/>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sz w:val="20"/>
        </w:rPr>
        <w:t xml:space="preserve">                                                                                                        </w:t>
      </w:r>
      <w:r>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i/>
          <w:sz w:val="16"/>
        </w:rPr>
        <w:t>(podpis)</w:t>
      </w:r>
    </w:p>
    <w:p w:rsidR="006B7978" w:rsidRPr="00DA2F33" w:rsidRDefault="006B7978" w:rsidP="006B7978">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 (Dokument  musi być złożony pod rygorem nieważności </w:t>
      </w:r>
    </w:p>
    <w:p w:rsidR="006B7978" w:rsidRPr="00DA2F33" w:rsidRDefault="006B7978" w:rsidP="006B7978">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6B7978" w:rsidRDefault="006B7978" w:rsidP="006B7978">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6B7978" w:rsidRPr="00F01413" w:rsidRDefault="006B7978" w:rsidP="000919EE">
      <w:pPr>
        <w:pStyle w:val="Bezodstpw"/>
        <w:ind w:left="720"/>
        <w:rPr>
          <w:rFonts w:ascii="Times New Roman" w:hAnsi="Times New Roman"/>
          <w:sz w:val="20"/>
          <w:szCs w:val="20"/>
        </w:rPr>
      </w:pPr>
    </w:p>
    <w:p w:rsidR="00A155C7" w:rsidRDefault="00A155C7"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Default="006B7978" w:rsidP="00A155C7">
      <w:pPr>
        <w:pStyle w:val="Tekstpodstawowywcity"/>
        <w:rPr>
          <w:rFonts w:ascii="Times New Roman" w:hAnsi="Times New Roman" w:cs="Times New Roman"/>
        </w:rPr>
      </w:pPr>
    </w:p>
    <w:p w:rsidR="006B7978" w:rsidRPr="00DE37EE" w:rsidRDefault="006B7978" w:rsidP="00A155C7">
      <w:pPr>
        <w:pStyle w:val="Tekstpodstawowywcity"/>
        <w:rPr>
          <w:rFonts w:ascii="Times New Roman" w:hAnsi="Times New Roman" w:cs="Times New Roman"/>
        </w:rPr>
      </w:pPr>
    </w:p>
    <w:p w:rsidR="00A155C7" w:rsidRPr="002A013F" w:rsidRDefault="00A155C7" w:rsidP="008361ED">
      <w:pPr>
        <w:rPr>
          <w:rFonts w:ascii="Times New Roman" w:hAnsi="Times New Roman" w:cs="Times New Roman"/>
          <w:b/>
        </w:rPr>
      </w:pPr>
    </w:p>
    <w:p w:rsidR="0001201C" w:rsidRPr="00DA2F33" w:rsidRDefault="00060689" w:rsidP="008361ED">
      <w:pPr>
        <w:rPr>
          <w:rFonts w:ascii="Times New Roman" w:hAnsi="Times New Roman" w:cs="Times New Roman"/>
          <w:b/>
          <w:sz w:val="20"/>
          <w:szCs w:val="20"/>
        </w:rPr>
      </w:pPr>
      <w:r>
        <w:rPr>
          <w:rFonts w:ascii="Times New Roman" w:hAnsi="Times New Roman" w:cs="Times New Roman"/>
          <w:b/>
          <w:sz w:val="20"/>
          <w:szCs w:val="20"/>
        </w:rPr>
        <w:t>Z</w:t>
      </w:r>
      <w:r w:rsidR="0040784A">
        <w:rPr>
          <w:rFonts w:ascii="Times New Roman" w:hAnsi="Times New Roman" w:cs="Times New Roman"/>
          <w:b/>
          <w:sz w:val="20"/>
          <w:szCs w:val="20"/>
        </w:rPr>
        <w:t>P-27d</w:t>
      </w:r>
      <w:r w:rsidR="00926D8C">
        <w:rPr>
          <w:rFonts w:ascii="Times New Roman" w:hAnsi="Times New Roman" w:cs="Times New Roman"/>
          <w:b/>
          <w:sz w:val="20"/>
          <w:szCs w:val="20"/>
        </w:rPr>
        <w:t>/22</w:t>
      </w:r>
      <w:r w:rsidR="0096186D" w:rsidRPr="0096186D">
        <w:rPr>
          <w:rFonts w:ascii="Times New Roman" w:hAnsi="Times New Roman" w:cs="Times New Roman"/>
          <w:b/>
          <w:sz w:val="20"/>
          <w:szCs w:val="20"/>
        </w:rPr>
        <w:t xml:space="preserve">        </w:t>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Pr>
          <w:rFonts w:ascii="Times New Roman" w:hAnsi="Times New Roman" w:cs="Times New Roman"/>
          <w:b/>
          <w:sz w:val="20"/>
          <w:szCs w:val="20"/>
        </w:rPr>
        <w:tab/>
      </w:r>
      <w:r w:rsidR="0096186D" w:rsidRPr="0096186D">
        <w:rPr>
          <w:rFonts w:ascii="Times New Roman" w:hAnsi="Times New Roman" w:cs="Times New Roman"/>
          <w:b/>
          <w:sz w:val="20"/>
          <w:szCs w:val="20"/>
        </w:rPr>
        <w:t xml:space="preserve">   </w:t>
      </w:r>
      <w:r w:rsidR="00B40DDA">
        <w:rPr>
          <w:rFonts w:ascii="Times New Roman" w:hAnsi="Times New Roman" w:cs="Times New Roman"/>
          <w:b/>
          <w:sz w:val="20"/>
          <w:szCs w:val="20"/>
        </w:rPr>
        <w:t>Załącznik nr 2</w:t>
      </w:r>
      <w:r w:rsidR="00B9488D" w:rsidRPr="0096186D">
        <w:rPr>
          <w:rFonts w:ascii="Times New Roman" w:hAnsi="Times New Roman" w:cs="Times New Roman"/>
          <w:b/>
          <w:sz w:val="20"/>
          <w:szCs w:val="20"/>
        </w:rPr>
        <w:t xml:space="preserve"> </w:t>
      </w:r>
      <w:r w:rsidR="0096186D" w:rsidRPr="0096186D">
        <w:rPr>
          <w:rFonts w:ascii="Times New Roman" w:hAnsi="Times New Roman" w:cs="Times New Roman"/>
          <w:b/>
          <w:sz w:val="20"/>
          <w:szCs w:val="20"/>
        </w:rPr>
        <w:t xml:space="preserve">do SWZ </w:t>
      </w:r>
      <w:r w:rsidR="00B9488D" w:rsidRPr="0096186D">
        <w:rPr>
          <w:rFonts w:ascii="Times New Roman" w:hAnsi="Times New Roman" w:cs="Times New Roman"/>
          <w:b/>
          <w:sz w:val="20"/>
          <w:szCs w:val="20"/>
        </w:rPr>
        <w:t xml:space="preserve"> </w:t>
      </w:r>
    </w:p>
    <w:p w:rsidR="00B9488D" w:rsidRPr="00B9488D" w:rsidRDefault="00B9488D" w:rsidP="00B9488D">
      <w:pPr>
        <w:pStyle w:val="Normalny1"/>
        <w:spacing w:after="0" w:line="240" w:lineRule="auto"/>
        <w:rPr>
          <w:rStyle w:val="Domylnaczcionkaakapitu1"/>
          <w:rFonts w:ascii="Times New Roman" w:eastAsia="Arial" w:hAnsi="Times New Roman" w:cs="Times New Roman"/>
          <w:b/>
          <w:sz w:val="21"/>
        </w:rPr>
      </w:pPr>
      <w:r w:rsidRPr="00B9488D">
        <w:rPr>
          <w:rStyle w:val="Domylnaczcionkaakapitu1"/>
          <w:rFonts w:ascii="Times New Roman" w:eastAsia="Arial" w:hAnsi="Times New Roman" w:cs="Times New Roman"/>
          <w:b/>
          <w:sz w:val="21"/>
        </w:rPr>
        <w:lastRenderedPageBreak/>
        <w:t>Wykonawca:</w:t>
      </w:r>
    </w:p>
    <w:p w:rsidR="00B9488D" w:rsidRPr="00B9488D" w:rsidRDefault="00B9488D" w:rsidP="00B9488D">
      <w:pPr>
        <w:pStyle w:val="Normalny1"/>
        <w:spacing w:after="0" w:line="240" w:lineRule="auto"/>
        <w:ind w:right="5954"/>
        <w:rPr>
          <w:rStyle w:val="Domylnaczcionkaakapitu1"/>
          <w:rFonts w:ascii="Times New Roman" w:eastAsia="Arial" w:hAnsi="Times New Roman" w:cs="Times New Roman"/>
          <w:sz w:val="21"/>
        </w:rPr>
      </w:pPr>
      <w:r w:rsidRPr="00B9488D">
        <w:rPr>
          <w:rStyle w:val="Domylnaczcionkaakapitu1"/>
          <w:rFonts w:ascii="Times New Roman" w:eastAsia="Arial" w:hAnsi="Times New Roman" w:cs="Times New Roman"/>
          <w:sz w:val="21"/>
        </w:rPr>
        <w:t>…………………………………………………………………………</w:t>
      </w:r>
    </w:p>
    <w:p w:rsidR="00B9488D" w:rsidRPr="00B9488D" w:rsidRDefault="00B9488D" w:rsidP="00B9488D">
      <w:pPr>
        <w:pStyle w:val="Normalny1"/>
        <w:spacing w:after="0" w:line="240" w:lineRule="auto"/>
        <w:ind w:right="5953"/>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i/>
          <w:sz w:val="16"/>
        </w:rPr>
        <w:t>(pełna nazwa/firma, adres, w zależności od podmiotu: NIP/PESEL, KRS/</w:t>
      </w:r>
      <w:proofErr w:type="spellStart"/>
      <w:r w:rsidRPr="00B9488D">
        <w:rPr>
          <w:rStyle w:val="Domylnaczcionkaakapitu1"/>
          <w:rFonts w:ascii="Times New Roman" w:eastAsia="Arial" w:hAnsi="Times New Roman" w:cs="Times New Roman"/>
          <w:i/>
          <w:sz w:val="16"/>
        </w:rPr>
        <w:t>CEiDG</w:t>
      </w:r>
      <w:proofErr w:type="spellEnd"/>
      <w:r w:rsidRPr="00B9488D">
        <w:rPr>
          <w:rStyle w:val="Domylnaczcionkaakapitu1"/>
          <w:rFonts w:ascii="Times New Roman" w:eastAsia="Arial" w:hAnsi="Times New Roman" w:cs="Times New Roman"/>
          <w:i/>
          <w:sz w:val="16"/>
        </w:rPr>
        <w:t>)</w:t>
      </w:r>
    </w:p>
    <w:p w:rsidR="00B9488D" w:rsidRPr="00B9488D" w:rsidRDefault="00B9488D" w:rsidP="00B9488D">
      <w:pPr>
        <w:pStyle w:val="Normalny1"/>
        <w:spacing w:after="0" w:line="240" w:lineRule="auto"/>
        <w:rPr>
          <w:rStyle w:val="Domylnaczcionkaakapitu1"/>
          <w:rFonts w:ascii="Times New Roman" w:eastAsia="Arial" w:hAnsi="Times New Roman" w:cs="Times New Roman"/>
          <w:sz w:val="21"/>
          <w:u w:val="single"/>
        </w:rPr>
      </w:pPr>
      <w:r w:rsidRPr="00B9488D">
        <w:rPr>
          <w:rStyle w:val="Domylnaczcionkaakapitu1"/>
          <w:rFonts w:ascii="Times New Roman" w:eastAsia="Arial" w:hAnsi="Times New Roman" w:cs="Times New Roman"/>
          <w:sz w:val="21"/>
          <w:u w:val="single"/>
        </w:rPr>
        <w:t>reprezentowany przez:</w:t>
      </w:r>
    </w:p>
    <w:p w:rsidR="00B9488D" w:rsidRPr="00B9488D" w:rsidRDefault="00B9488D" w:rsidP="00B9488D">
      <w:pPr>
        <w:pStyle w:val="Normalny1"/>
        <w:spacing w:after="0" w:line="240" w:lineRule="auto"/>
        <w:ind w:right="5954"/>
        <w:rPr>
          <w:rStyle w:val="Domylnaczcionkaakapitu1"/>
          <w:rFonts w:ascii="Times New Roman" w:eastAsia="Arial" w:hAnsi="Times New Roman" w:cs="Times New Roman"/>
          <w:sz w:val="21"/>
        </w:rPr>
      </w:pPr>
      <w:r w:rsidRPr="00B9488D">
        <w:rPr>
          <w:rStyle w:val="Domylnaczcionkaakapitu1"/>
          <w:rFonts w:ascii="Times New Roman" w:eastAsia="Arial" w:hAnsi="Times New Roman" w:cs="Times New Roman"/>
          <w:sz w:val="21"/>
        </w:rPr>
        <w:t>…………………………………………………………………………</w:t>
      </w:r>
    </w:p>
    <w:p w:rsidR="00B9488D" w:rsidRPr="00B9488D" w:rsidRDefault="00B9488D" w:rsidP="00DA2F33">
      <w:pPr>
        <w:pStyle w:val="Normalny1"/>
        <w:spacing w:after="0" w:line="240" w:lineRule="auto"/>
        <w:ind w:right="5953"/>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i/>
          <w:sz w:val="16"/>
        </w:rPr>
        <w:t>(imię, nazwisko, stanowi</w:t>
      </w:r>
      <w:r>
        <w:rPr>
          <w:rStyle w:val="Domylnaczcionkaakapitu1"/>
          <w:rFonts w:ascii="Times New Roman" w:eastAsia="Arial" w:hAnsi="Times New Roman" w:cs="Times New Roman"/>
          <w:i/>
          <w:sz w:val="16"/>
        </w:rPr>
        <w:t>sko/podstawa do  reprezentacji)</w:t>
      </w:r>
    </w:p>
    <w:p w:rsidR="00DA2F33" w:rsidRDefault="00DA2F33" w:rsidP="00DA2F33">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u w:val="single"/>
        </w:rPr>
      </w:pPr>
      <w:r>
        <w:rPr>
          <w:rStyle w:val="Domylnaczcionkaakapitu1"/>
          <w:rFonts w:ascii="Times New Roman" w:eastAsia="Arial" w:hAnsi="Times New Roman" w:cs="Times New Roman"/>
          <w:b/>
          <w:u w:val="single"/>
        </w:rPr>
        <w:t xml:space="preserve">Oświadczenie wykonawcy </w:t>
      </w:r>
    </w:p>
    <w:p w:rsidR="00B9488D" w:rsidRPr="00DA2F33" w:rsidRDefault="00B9488D" w:rsidP="00DA2F33">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u w:val="single"/>
        </w:rPr>
      </w:pPr>
      <w:r w:rsidRPr="00B9488D">
        <w:rPr>
          <w:rStyle w:val="Domylnaczcionkaakapitu1"/>
          <w:rFonts w:ascii="Times New Roman" w:eastAsia="Arial" w:hAnsi="Times New Roman" w:cs="Times New Roman"/>
          <w:b/>
        </w:rPr>
        <w:t xml:space="preserve">składane na podstawie art. 125 ust. 1 ustawy z dnia 11 września 2019 r. </w:t>
      </w:r>
    </w:p>
    <w:p w:rsidR="00B9488D" w:rsidRPr="00B9488D" w:rsidRDefault="00B9488D" w:rsidP="00DA2F33">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rPr>
      </w:pPr>
      <w:r w:rsidRPr="00B9488D">
        <w:rPr>
          <w:rStyle w:val="Domylnaczcionkaakapitu1"/>
          <w:rFonts w:ascii="Times New Roman" w:eastAsia="Arial" w:hAnsi="Times New Roman" w:cs="Times New Roman"/>
          <w:b/>
        </w:rPr>
        <w:t xml:space="preserve"> Prawo zamówień publicznych (dalej jako: ustawa </w:t>
      </w:r>
      <w:proofErr w:type="spellStart"/>
      <w:r w:rsidRPr="00B9488D">
        <w:rPr>
          <w:rStyle w:val="Domylnaczcionkaakapitu1"/>
          <w:rFonts w:ascii="Times New Roman" w:eastAsia="Arial" w:hAnsi="Times New Roman" w:cs="Times New Roman"/>
          <w:b/>
        </w:rPr>
        <w:t>Pzp</w:t>
      </w:r>
      <w:proofErr w:type="spellEnd"/>
      <w:r w:rsidRPr="00B9488D">
        <w:rPr>
          <w:rStyle w:val="Domylnaczcionkaakapitu1"/>
          <w:rFonts w:ascii="Times New Roman" w:eastAsia="Arial" w:hAnsi="Times New Roman" w:cs="Times New Roman"/>
          <w:b/>
        </w:rPr>
        <w:t xml:space="preserve">), </w:t>
      </w:r>
    </w:p>
    <w:p w:rsidR="00B9488D" w:rsidRPr="00B9488D" w:rsidRDefault="00B9488D" w:rsidP="00B9488D">
      <w:pPr>
        <w:pStyle w:val="Normalny1"/>
        <w:spacing w:before="120" w:after="0" w:line="360" w:lineRule="auto"/>
        <w:jc w:val="center"/>
        <w:rPr>
          <w:rStyle w:val="Domylnaczcionkaakapitu1"/>
          <w:rFonts w:ascii="Times New Roman" w:eastAsia="Arial" w:hAnsi="Times New Roman" w:cs="Times New Roman"/>
          <w:b/>
          <w:szCs w:val="22"/>
          <w:u w:val="single"/>
        </w:rPr>
      </w:pPr>
      <w:r w:rsidRPr="00B9488D">
        <w:rPr>
          <w:rStyle w:val="Domylnaczcionkaakapitu1"/>
          <w:rFonts w:ascii="Times New Roman" w:eastAsia="Arial" w:hAnsi="Times New Roman" w:cs="Times New Roman"/>
          <w:b/>
          <w:u w:val="single"/>
        </w:rPr>
        <w:t xml:space="preserve">DOTYCZĄCE SPEŁNIANIA WARUNKÓW UDZIAŁU W POSTĘPOWANIU </w:t>
      </w:r>
      <w:r w:rsidRPr="00B9488D">
        <w:rPr>
          <w:rStyle w:val="Domylnaczcionkaakapitu1"/>
          <w:rFonts w:ascii="Times New Roman" w:eastAsia="Arial" w:hAnsi="Times New Roman" w:cs="Times New Roman"/>
          <w:b/>
          <w:szCs w:val="22"/>
          <w:u w:val="single"/>
        </w:rPr>
        <w:t>ORAZ BRAKU PODSTAW DO WYKLUCZENIA</w:t>
      </w:r>
    </w:p>
    <w:p w:rsidR="00B9488D" w:rsidRPr="008E68E1" w:rsidRDefault="00B9488D" w:rsidP="0040784A">
      <w:pPr>
        <w:rPr>
          <w:rStyle w:val="Domylnaczcionkaakapitu1"/>
          <w:rFonts w:ascii="Times New Roman" w:hAnsi="Times New Roman" w:cs="Times New Roman"/>
          <w:b/>
        </w:rPr>
      </w:pPr>
      <w:r w:rsidRPr="00B9488D">
        <w:rPr>
          <w:rStyle w:val="Domylnaczcionkaakapitu1"/>
          <w:rFonts w:ascii="Times New Roman" w:eastAsia="Arial" w:hAnsi="Times New Roman" w:cs="Times New Roman"/>
        </w:rPr>
        <w:t>Na potrzeby postępowania o udzi</w:t>
      </w:r>
      <w:r w:rsidR="004A05D3">
        <w:rPr>
          <w:rStyle w:val="Domylnaczcionkaakapitu1"/>
          <w:rFonts w:ascii="Times New Roman" w:eastAsia="Arial" w:hAnsi="Times New Roman" w:cs="Times New Roman"/>
        </w:rPr>
        <w:t>elenie zamówienia publicznego</w:t>
      </w:r>
      <w:r w:rsidRPr="00B9488D">
        <w:rPr>
          <w:rStyle w:val="Domylnaczcionkaakapitu1"/>
          <w:rFonts w:ascii="Times New Roman" w:eastAsia="Arial" w:hAnsi="Times New Roman" w:cs="Times New Roman"/>
        </w:rPr>
        <w:t xml:space="preserve">: </w:t>
      </w:r>
      <w:r w:rsidR="0040784A" w:rsidRPr="00157AE4">
        <w:rPr>
          <w:rFonts w:ascii="Times New Roman" w:hAnsi="Times New Roman" w:cs="Times New Roman"/>
          <w:b/>
        </w:rPr>
        <w:t xml:space="preserve">Dostawa, montaż, uruchomienie  elektromechanicznych demonstratorów procesów przemysłowych do współpracy ze sterownikami PLC wraz ze </w:t>
      </w:r>
      <w:r w:rsidR="0040784A">
        <w:rPr>
          <w:rFonts w:ascii="Times New Roman" w:hAnsi="Times New Roman" w:cs="Times New Roman"/>
          <w:b/>
        </w:rPr>
        <w:t xml:space="preserve">szkoleniem(min. 3 pracowników) </w:t>
      </w:r>
      <w:r w:rsidR="00926D8C" w:rsidRPr="00926D8C">
        <w:rPr>
          <w:rFonts w:ascii="Times New Roman" w:hAnsi="Times New Roman"/>
          <w:color w:val="000000"/>
          <w:sz w:val="24"/>
        </w:rPr>
        <w:t>oświadczamy, że:</w:t>
      </w:r>
    </w:p>
    <w:p w:rsidR="00B9488D" w:rsidRPr="00B9488D" w:rsidRDefault="00B9488D" w:rsidP="00C530B9">
      <w:pPr>
        <w:pStyle w:val="Normalny1"/>
        <w:numPr>
          <w:ilvl w:val="0"/>
          <w:numId w:val="25"/>
        </w:numPr>
        <w:spacing w:after="0" w:line="240" w:lineRule="auto"/>
        <w:ind w:left="284" w:hanging="284"/>
        <w:rPr>
          <w:rStyle w:val="Domylnaczcionkaakapitu1"/>
          <w:rFonts w:ascii="Times New Roman" w:eastAsia="Arial" w:hAnsi="Times New Roman" w:cs="Times New Roman"/>
        </w:rPr>
      </w:pPr>
      <w:r w:rsidRPr="00B9488D">
        <w:rPr>
          <w:rStyle w:val="Domylnaczcionkaakapitu1"/>
          <w:rFonts w:ascii="Times New Roman" w:eastAsia="Arial" w:hAnsi="Times New Roman" w:cs="Times New Roman"/>
          <w:b/>
        </w:rPr>
        <w:t>spełniam/my*</w:t>
      </w:r>
      <w:r w:rsidRPr="00B9488D">
        <w:rPr>
          <w:rStyle w:val="Domylnaczcionkaakapitu1"/>
          <w:rFonts w:ascii="Times New Roman" w:eastAsia="Arial" w:hAnsi="Times New Roman" w:cs="Times New Roman"/>
        </w:rPr>
        <w:t xml:space="preserve"> warunki udziału  w postępowaniu określone przez </w:t>
      </w:r>
      <w:r w:rsidR="006D5309">
        <w:rPr>
          <w:rStyle w:val="Domylnaczcionkaakapitu1"/>
          <w:rFonts w:ascii="Times New Roman" w:eastAsia="Arial" w:hAnsi="Times New Roman" w:cs="Times New Roman"/>
        </w:rPr>
        <w:t>Z</w:t>
      </w:r>
      <w:r w:rsidRPr="00B9488D">
        <w:rPr>
          <w:rStyle w:val="Domylnaczcionkaakapitu1"/>
          <w:rFonts w:ascii="Times New Roman" w:eastAsia="Arial" w:hAnsi="Times New Roman" w:cs="Times New Roman"/>
        </w:rPr>
        <w:t xml:space="preserve">amawiającego w  Specyfikacji Warunków Zamówienia                </w:t>
      </w:r>
    </w:p>
    <w:p w:rsidR="00B9488D" w:rsidRDefault="00902D61" w:rsidP="00902D6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2) </w:t>
      </w:r>
      <w:r w:rsidR="00B9488D" w:rsidRPr="00B9488D">
        <w:rPr>
          <w:rFonts w:ascii="Times New Roman" w:hAnsi="Times New Roman" w:cs="Times New Roman"/>
          <w:b/>
        </w:rPr>
        <w:t>nie podlegam/my* wykluczeniu</w:t>
      </w:r>
      <w:r w:rsidR="00B9488D" w:rsidRPr="00B9488D">
        <w:rPr>
          <w:rFonts w:ascii="Times New Roman" w:hAnsi="Times New Roman" w:cs="Times New Roman"/>
        </w:rPr>
        <w:t xml:space="preserve"> z postępowania na podstawie art. 108 ust. 1 ustawy Prawo </w:t>
      </w:r>
      <w:r>
        <w:rPr>
          <w:rFonts w:ascii="Times New Roman" w:hAnsi="Times New Roman" w:cs="Times New Roman"/>
        </w:rPr>
        <w:br/>
        <w:t xml:space="preserve">    </w:t>
      </w:r>
      <w:r w:rsidR="00B9488D" w:rsidRPr="00B9488D">
        <w:rPr>
          <w:rFonts w:ascii="Times New Roman" w:hAnsi="Times New Roman" w:cs="Times New Roman"/>
        </w:rPr>
        <w:t>zamówień publicznych.</w:t>
      </w:r>
    </w:p>
    <w:p w:rsidR="00902D61" w:rsidRPr="006D5309" w:rsidRDefault="00902D61" w:rsidP="00902D61">
      <w:pPr>
        <w:autoSpaceDE w:val="0"/>
        <w:autoSpaceDN w:val="0"/>
        <w:adjustRightInd w:val="0"/>
        <w:spacing w:after="0" w:line="240" w:lineRule="auto"/>
        <w:rPr>
          <w:rFonts w:ascii="Times New Roman" w:hAnsi="Times New Roman" w:cs="Times New Roman"/>
        </w:rPr>
      </w:pPr>
      <w:r w:rsidRPr="000A0D3E">
        <w:rPr>
          <w:rFonts w:ascii="Times New Roman" w:hAnsi="Times New Roman" w:cs="Times New Roman"/>
          <w:b/>
        </w:rPr>
        <w:t>3)</w:t>
      </w:r>
      <w:r w:rsidRPr="000A0D3E">
        <w:rPr>
          <w:rFonts w:ascii="Times New Roman" w:hAnsi="Times New Roman" w:cs="Times New Roman"/>
        </w:rPr>
        <w:t xml:space="preserve"> </w:t>
      </w:r>
      <w:r w:rsidRPr="00902D61">
        <w:rPr>
          <w:rFonts w:ascii="Times New Roman" w:hAnsi="Times New Roman" w:cs="Times New Roman"/>
        </w:rPr>
        <w:t xml:space="preserve">nie zachodzi wobec mnie/nas żadna z  okoliczności  wskazanych  w art. 7 ust. 1 ustawy z dnia 13 </w:t>
      </w:r>
      <w:r>
        <w:rPr>
          <w:rFonts w:ascii="Times New Roman" w:hAnsi="Times New Roman" w:cs="Times New Roman"/>
        </w:rPr>
        <w:br/>
        <w:t xml:space="preserve">    </w:t>
      </w:r>
      <w:r w:rsidRPr="00902D61">
        <w:rPr>
          <w:rFonts w:ascii="Times New Roman" w:hAnsi="Times New Roman" w:cs="Times New Roman"/>
        </w:rPr>
        <w:t xml:space="preserve">kwietnia 2022 r. o szczególnych rozwiązaniach w zakresie przeciwdziałania wspieraniu agresji na </w:t>
      </w:r>
      <w:r>
        <w:rPr>
          <w:rFonts w:ascii="Times New Roman" w:hAnsi="Times New Roman" w:cs="Times New Roman"/>
        </w:rPr>
        <w:br/>
        <w:t xml:space="preserve">    </w:t>
      </w:r>
      <w:r w:rsidRPr="00902D61">
        <w:rPr>
          <w:rFonts w:ascii="Times New Roman" w:hAnsi="Times New Roman" w:cs="Times New Roman"/>
        </w:rPr>
        <w:t xml:space="preserve">Ukrainę oraz służących ochronie bezpieczeństwa narodowego (Dz.U. poz. 835 z dnia 15 kwietnia </w:t>
      </w:r>
      <w:r>
        <w:rPr>
          <w:rFonts w:ascii="Times New Roman" w:hAnsi="Times New Roman" w:cs="Times New Roman"/>
        </w:rPr>
        <w:br/>
        <w:t xml:space="preserve">    </w:t>
      </w:r>
      <w:r w:rsidRPr="00902D61">
        <w:rPr>
          <w:rFonts w:ascii="Times New Roman" w:hAnsi="Times New Roman" w:cs="Times New Roman"/>
        </w:rPr>
        <w:t>2022 r.)</w:t>
      </w:r>
    </w:p>
    <w:p w:rsidR="00B9488D" w:rsidRPr="00B9488D" w:rsidRDefault="00B9488D" w:rsidP="00B9488D">
      <w:pPr>
        <w:jc w:val="both"/>
        <w:rPr>
          <w:rFonts w:ascii="Times New Roman" w:hAnsi="Times New Roman" w:cs="Times New Roman"/>
          <w:b/>
          <w:sz w:val="16"/>
          <w:szCs w:val="16"/>
        </w:rPr>
      </w:pPr>
      <w:r w:rsidRPr="00B9488D">
        <w:rPr>
          <w:rFonts w:ascii="Times New Roman" w:hAnsi="Times New Roman" w:cs="Times New Roman"/>
          <w:b/>
          <w:sz w:val="16"/>
          <w:szCs w:val="16"/>
        </w:rPr>
        <w:t>_______________________________________________________________</w:t>
      </w:r>
    </w:p>
    <w:p w:rsidR="006D5309" w:rsidRDefault="00B9488D" w:rsidP="00926D8C">
      <w:pPr>
        <w:spacing w:after="0" w:line="240" w:lineRule="auto"/>
        <w:jc w:val="both"/>
        <w:rPr>
          <w:rFonts w:ascii="Times New Roman" w:hAnsi="Times New Roman" w:cs="Times New Roman"/>
        </w:rPr>
      </w:pPr>
      <w:r w:rsidRPr="00B9488D">
        <w:rPr>
          <w:rFonts w:ascii="Times New Roman" w:hAnsi="Times New Roman" w:cs="Times New Roman"/>
        </w:rPr>
        <w:t xml:space="preserve">**Oświadczam/my, że </w:t>
      </w:r>
      <w:r w:rsidRPr="00B9488D">
        <w:rPr>
          <w:rFonts w:ascii="Times New Roman" w:hAnsi="Times New Roman" w:cs="Times New Roman"/>
          <w:b/>
        </w:rPr>
        <w:t xml:space="preserve">zachodzą w stosunku do mnie podstawy wykluczenia                                               </w:t>
      </w:r>
      <w:r w:rsidRPr="00B9488D">
        <w:rPr>
          <w:rFonts w:ascii="Times New Roman" w:hAnsi="Times New Roman" w:cs="Times New Roman"/>
        </w:rPr>
        <w:t xml:space="preserve"> </w:t>
      </w:r>
      <w:r w:rsidR="00926D8C">
        <w:rPr>
          <w:rFonts w:ascii="Times New Roman" w:hAnsi="Times New Roman" w:cs="Times New Roman"/>
        </w:rPr>
        <w:t>z postępowania</w:t>
      </w:r>
      <w:r w:rsidRPr="00B9488D">
        <w:rPr>
          <w:rFonts w:ascii="Times New Roman" w:hAnsi="Times New Roman" w:cs="Times New Roman"/>
        </w:rPr>
        <w:t xml:space="preserve"> na podstawie art. ………………ustawy Prawo zamówień publicznych </w:t>
      </w:r>
      <w:r w:rsidRPr="00B9488D">
        <w:rPr>
          <w:rFonts w:ascii="Times New Roman" w:hAnsi="Times New Roman" w:cs="Times New Roman"/>
          <w:i/>
        </w:rPr>
        <w:t>(podać mającą zastosowanie podstawę wykluczenia spośród wymienionych w art. 108 ust. 1 pkt 1),2) i 5).</w:t>
      </w:r>
      <w:r w:rsidRPr="00B9488D">
        <w:rPr>
          <w:rFonts w:ascii="Times New Roman" w:hAnsi="Times New Roman" w:cs="Times New Roman"/>
        </w:rPr>
        <w:t xml:space="preserve"> Jednocześnie oświadczam, że w związku z ww. okolicznością, na podstawie art. 110 ust. 2 ustawy Prawo zamówień publicznych podjąłem następujące środki naprawcze</w:t>
      </w:r>
      <w:r w:rsidR="006D5309">
        <w:rPr>
          <w:rFonts w:ascii="Times New Roman" w:hAnsi="Times New Roman" w:cs="Times New Roman"/>
        </w:rPr>
        <w:t>:</w:t>
      </w:r>
    </w:p>
    <w:p w:rsidR="00B9488D" w:rsidRPr="00B9488D" w:rsidRDefault="00B9488D" w:rsidP="006D5309">
      <w:pPr>
        <w:spacing w:after="0" w:line="240" w:lineRule="auto"/>
        <w:jc w:val="both"/>
        <w:rPr>
          <w:rFonts w:ascii="Times New Roman" w:hAnsi="Times New Roman" w:cs="Times New Roman"/>
        </w:rPr>
      </w:pPr>
      <w:r w:rsidRPr="00B9488D">
        <w:rPr>
          <w:rFonts w:ascii="Times New Roman" w:hAnsi="Times New Roman" w:cs="Times New Roman"/>
        </w:rPr>
        <w:t xml:space="preserve">………………………………………………………………………………………………………………………………………………………………………………………………………………………… </w:t>
      </w:r>
    </w:p>
    <w:p w:rsidR="00B9488D" w:rsidRPr="006D5309" w:rsidRDefault="00B9488D" w:rsidP="006D5309">
      <w:pPr>
        <w:jc w:val="both"/>
        <w:rPr>
          <w:rFonts w:ascii="Times New Roman" w:hAnsi="Times New Roman" w:cs="Times New Roman"/>
        </w:rPr>
      </w:pPr>
      <w:r w:rsidRPr="00B9488D">
        <w:rPr>
          <w:rFonts w:ascii="Times New Roman" w:hAnsi="Times New Roman" w:cs="Times New Roman"/>
        </w:rPr>
        <w:t>**jeżeli nie dotyczy proszę przekreślić</w:t>
      </w:r>
    </w:p>
    <w:p w:rsidR="00B9488D" w:rsidRPr="006D5309" w:rsidRDefault="00B9488D" w:rsidP="00B9488D">
      <w:pPr>
        <w:autoSpaceDE w:val="0"/>
        <w:autoSpaceDN w:val="0"/>
        <w:adjustRightInd w:val="0"/>
        <w:jc w:val="both"/>
        <w:rPr>
          <w:rFonts w:ascii="Times New Roman" w:hAnsi="Times New Roman" w:cs="Times New Roman"/>
        </w:rPr>
      </w:pPr>
      <w:r w:rsidRPr="00B9488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w:t>
      </w:r>
      <w:r w:rsidR="006D5309">
        <w:rPr>
          <w:rFonts w:ascii="Times New Roman" w:hAnsi="Times New Roman" w:cs="Times New Roman"/>
        </w:rPr>
        <w:t xml:space="preserve">rzy przedstawieniu informacji. </w:t>
      </w:r>
    </w:p>
    <w:p w:rsidR="00B9488D" w:rsidRPr="00B9488D" w:rsidRDefault="00B9488D" w:rsidP="00B9488D">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i/>
          <w:sz w:val="16"/>
        </w:rPr>
        <w:t>(miejscowość),</w:t>
      </w:r>
      <w:r w:rsidRPr="00B9488D">
        <w:rPr>
          <w:rStyle w:val="Domylnaczcionkaakapitu1"/>
          <w:rFonts w:ascii="Times New Roman" w:eastAsia="Arial" w:hAnsi="Times New Roman" w:cs="Times New Roman"/>
          <w:i/>
          <w:sz w:val="18"/>
        </w:rPr>
        <w:t xml:space="preserve"> </w:t>
      </w:r>
      <w:r w:rsidR="006D5309">
        <w:rPr>
          <w:rStyle w:val="Domylnaczcionkaakapitu1"/>
          <w:rFonts w:ascii="Times New Roman" w:eastAsia="Arial" w:hAnsi="Times New Roman" w:cs="Times New Roman"/>
          <w:sz w:val="20"/>
        </w:rPr>
        <w:t xml:space="preserve">dnia ………….……. r. </w:t>
      </w:r>
    </w:p>
    <w:p w:rsidR="00B9488D" w:rsidRPr="00B9488D" w:rsidRDefault="00B9488D" w:rsidP="00B9488D">
      <w:pPr>
        <w:pStyle w:val="Normalny1"/>
        <w:spacing w:after="0" w:line="360" w:lineRule="auto"/>
        <w:jc w:val="both"/>
        <w:rPr>
          <w:rStyle w:val="Domylnaczcionkaakapitu1"/>
          <w:rFonts w:ascii="Times New Roman" w:eastAsia="Arial" w:hAnsi="Times New Roman" w:cs="Times New Roman"/>
          <w:sz w:val="20"/>
        </w:rPr>
      </w:pP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r>
      <w:r w:rsidRPr="00B9488D">
        <w:rPr>
          <w:rStyle w:val="Domylnaczcionkaakapitu1"/>
          <w:rFonts w:ascii="Times New Roman" w:eastAsia="Arial" w:hAnsi="Times New Roman" w:cs="Times New Roman"/>
          <w:sz w:val="20"/>
        </w:rPr>
        <w:tab/>
        <w:t>…………………………………………</w:t>
      </w:r>
    </w:p>
    <w:p w:rsidR="00B9488D" w:rsidRPr="00B9488D" w:rsidRDefault="00B9488D" w:rsidP="00B9488D">
      <w:pPr>
        <w:pStyle w:val="Normalny1"/>
        <w:spacing w:after="0" w:line="360" w:lineRule="auto"/>
        <w:jc w:val="both"/>
        <w:rPr>
          <w:rStyle w:val="Domylnaczcionkaakapitu1"/>
          <w:rFonts w:ascii="Times New Roman" w:eastAsia="Arial" w:hAnsi="Times New Roman" w:cs="Times New Roman"/>
          <w:i/>
          <w:sz w:val="16"/>
        </w:rPr>
      </w:pPr>
      <w:r w:rsidRPr="00B9488D">
        <w:rPr>
          <w:rStyle w:val="Domylnaczcionkaakapitu1"/>
          <w:rFonts w:ascii="Times New Roman" w:eastAsia="Arial" w:hAnsi="Times New Roman" w:cs="Times New Roman"/>
          <w:sz w:val="20"/>
        </w:rPr>
        <w:t xml:space="preserve">                                                                                                               </w:t>
      </w:r>
      <w:r w:rsidRPr="00B9488D">
        <w:rPr>
          <w:rStyle w:val="Domylnaczcionkaakapitu1"/>
          <w:rFonts w:ascii="Times New Roman" w:eastAsia="Arial" w:hAnsi="Times New Roman" w:cs="Times New Roman"/>
          <w:i/>
          <w:sz w:val="16"/>
        </w:rPr>
        <w:t>(podpis)</w:t>
      </w:r>
    </w:p>
    <w:p w:rsidR="00B9488D" w:rsidRPr="00DA2F33" w:rsidRDefault="00B9488D" w:rsidP="00B9488D">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 (Dokument  musi być złożony pod rygorem nieważności </w:t>
      </w:r>
    </w:p>
    <w:p w:rsidR="00B9488D" w:rsidRPr="00DA2F33" w:rsidRDefault="00B9488D" w:rsidP="00B9488D">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DA2F33" w:rsidRDefault="00B9488D" w:rsidP="00DA2F33">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r w:rsidR="00DA2F33">
        <w:rPr>
          <w:rFonts w:ascii="Times New Roman" w:hAnsi="Times New Roman" w:cs="Times New Roman"/>
          <w:sz w:val="16"/>
          <w:szCs w:val="16"/>
        </w:rPr>
        <w:t xml:space="preserve"> </w:t>
      </w:r>
    </w:p>
    <w:p w:rsidR="00B9488D" w:rsidRDefault="00B9488D" w:rsidP="00DA2F33">
      <w:pPr>
        <w:autoSpaceDE w:val="0"/>
        <w:autoSpaceDN w:val="0"/>
        <w:adjustRightInd w:val="0"/>
        <w:jc w:val="both"/>
        <w:rPr>
          <w:rFonts w:ascii="Times New Roman" w:hAnsi="Times New Roman" w:cs="Times New Roman"/>
          <w:sz w:val="16"/>
          <w:szCs w:val="16"/>
        </w:rPr>
      </w:pPr>
      <w:r w:rsidRPr="00DA2F33">
        <w:rPr>
          <w:rFonts w:ascii="Times New Roman" w:hAnsi="Times New Roman" w:cs="Times New Roman"/>
          <w:sz w:val="16"/>
          <w:szCs w:val="16"/>
        </w:rPr>
        <w:t>*niepotrzebne skreślić</w:t>
      </w:r>
      <w:r w:rsidR="00DA2F33">
        <w:rPr>
          <w:rFonts w:ascii="Times New Roman" w:hAnsi="Times New Roman" w:cs="Times New Roman"/>
          <w:sz w:val="16"/>
          <w:szCs w:val="16"/>
        </w:rPr>
        <w:t xml:space="preserve"> </w:t>
      </w:r>
      <w:r w:rsidRPr="00DA2F33">
        <w:rPr>
          <w:rFonts w:ascii="Times New Roman" w:hAnsi="Times New Roman" w:cs="Times New Roman"/>
          <w:sz w:val="16"/>
          <w:szCs w:val="16"/>
        </w:rPr>
        <w:t>**jeżeli nie dotyczy proszę przekreślić</w:t>
      </w:r>
    </w:p>
    <w:p w:rsidR="008C078B" w:rsidRDefault="008C078B" w:rsidP="00DA2F33">
      <w:pPr>
        <w:autoSpaceDE w:val="0"/>
        <w:autoSpaceDN w:val="0"/>
        <w:adjustRightInd w:val="0"/>
        <w:jc w:val="both"/>
        <w:rPr>
          <w:rFonts w:ascii="Times New Roman" w:hAnsi="Times New Roman" w:cs="Times New Roman"/>
          <w:sz w:val="16"/>
          <w:szCs w:val="16"/>
        </w:rPr>
      </w:pPr>
    </w:p>
    <w:p w:rsidR="00010ADF" w:rsidRDefault="00010ADF" w:rsidP="00010ADF">
      <w:pPr>
        <w:rPr>
          <w:rFonts w:ascii="Times New Roman" w:hAnsi="Times New Roman" w:cs="Times New Roman"/>
          <w:sz w:val="16"/>
          <w:szCs w:val="16"/>
        </w:rPr>
      </w:pPr>
    </w:p>
    <w:p w:rsidR="0040784A" w:rsidRDefault="0040784A" w:rsidP="00010ADF">
      <w:pPr>
        <w:rPr>
          <w:rFonts w:ascii="Times New Roman" w:hAnsi="Times New Roman" w:cs="Times New Roman"/>
          <w:sz w:val="16"/>
          <w:szCs w:val="16"/>
        </w:rPr>
      </w:pPr>
    </w:p>
    <w:p w:rsidR="0096186D" w:rsidRPr="00B9488D" w:rsidRDefault="0096186D" w:rsidP="00010ADF">
      <w:pPr>
        <w:ind w:left="6372"/>
        <w:rPr>
          <w:rFonts w:ascii="Times New Roman" w:hAnsi="Times New Roman" w:cs="Times New Roman"/>
          <w:b/>
          <w:i/>
          <w:sz w:val="20"/>
          <w:szCs w:val="20"/>
        </w:rPr>
      </w:pPr>
      <w:r w:rsidRPr="0096186D">
        <w:rPr>
          <w:rFonts w:ascii="Times New Roman" w:hAnsi="Times New Roman" w:cs="Times New Roman"/>
          <w:b/>
          <w:sz w:val="20"/>
          <w:szCs w:val="20"/>
        </w:rPr>
        <w:t>Załącznik</w:t>
      </w:r>
      <w:r w:rsidR="00B40DDA">
        <w:rPr>
          <w:rFonts w:ascii="Times New Roman" w:hAnsi="Times New Roman" w:cs="Times New Roman"/>
          <w:b/>
          <w:sz w:val="20"/>
          <w:szCs w:val="20"/>
        </w:rPr>
        <w:t xml:space="preserve"> nr 3</w:t>
      </w:r>
      <w:r w:rsidRPr="0096186D">
        <w:rPr>
          <w:rFonts w:ascii="Times New Roman" w:hAnsi="Times New Roman" w:cs="Times New Roman"/>
          <w:b/>
          <w:sz w:val="20"/>
          <w:szCs w:val="20"/>
        </w:rPr>
        <w:t xml:space="preserve"> do</w:t>
      </w:r>
      <w:r w:rsidRPr="0096186D">
        <w:rPr>
          <w:rFonts w:ascii="Times New Roman" w:hAnsi="Times New Roman" w:cs="Times New Roman"/>
          <w:b/>
        </w:rPr>
        <w:t xml:space="preserve">  SWZ</w:t>
      </w:r>
      <w:r w:rsidRPr="00B9488D">
        <w:rPr>
          <w:rFonts w:ascii="Times New Roman" w:hAnsi="Times New Roman" w:cs="Times New Roman"/>
          <w:b/>
          <w:i/>
          <w:sz w:val="20"/>
          <w:szCs w:val="20"/>
        </w:rPr>
        <w:t xml:space="preserve"> </w:t>
      </w:r>
    </w:p>
    <w:p w:rsidR="00B626B6" w:rsidRDefault="0096186D" w:rsidP="00DA2F33">
      <w:pPr>
        <w:spacing w:after="0" w:line="240" w:lineRule="auto"/>
        <w:rPr>
          <w:rFonts w:ascii="Times New Roman" w:hAnsi="Times New Roman" w:cs="Times New Roman"/>
          <w:sz w:val="20"/>
          <w:szCs w:val="20"/>
        </w:rPr>
      </w:pPr>
      <w:r w:rsidRPr="0096186D">
        <w:rPr>
          <w:rFonts w:ascii="Times New Roman" w:hAnsi="Times New Roman" w:cs="Times New Roman"/>
          <w:b/>
          <w:sz w:val="20"/>
          <w:szCs w:val="20"/>
        </w:rPr>
        <w:lastRenderedPageBreak/>
        <w:t>ZP-</w:t>
      </w:r>
      <w:r w:rsidR="0040784A">
        <w:rPr>
          <w:rFonts w:ascii="Times New Roman" w:hAnsi="Times New Roman" w:cs="Times New Roman"/>
          <w:b/>
          <w:sz w:val="20"/>
          <w:szCs w:val="20"/>
        </w:rPr>
        <w:t>27d</w:t>
      </w:r>
      <w:r w:rsidR="00926D8C">
        <w:rPr>
          <w:rFonts w:ascii="Times New Roman" w:hAnsi="Times New Roman" w:cs="Times New Roman"/>
          <w:b/>
          <w:sz w:val="20"/>
          <w:szCs w:val="20"/>
        </w:rPr>
        <w:t>/22</w:t>
      </w:r>
    </w:p>
    <w:p w:rsidR="00DA2F33" w:rsidRDefault="00DA2F33" w:rsidP="00DA2F33">
      <w:pPr>
        <w:spacing w:after="0" w:line="240" w:lineRule="auto"/>
        <w:rPr>
          <w:rFonts w:ascii="Times New Roman" w:hAnsi="Times New Roman" w:cs="Times New Roman"/>
          <w:sz w:val="20"/>
          <w:szCs w:val="20"/>
        </w:rPr>
      </w:pPr>
    </w:p>
    <w:p w:rsidR="0096186D" w:rsidRPr="00304E9C" w:rsidRDefault="0096186D" w:rsidP="00881E6A">
      <w:pPr>
        <w:spacing w:after="0" w:line="240" w:lineRule="auto"/>
        <w:rPr>
          <w:rFonts w:ascii="Times New Roman" w:hAnsi="Times New Roman" w:cs="Times New Roman"/>
          <w:b/>
          <w:sz w:val="20"/>
          <w:szCs w:val="20"/>
        </w:rPr>
      </w:pPr>
      <w:r w:rsidRPr="00304E9C">
        <w:rPr>
          <w:rFonts w:ascii="Times New Roman" w:hAnsi="Times New Roman" w:cs="Times New Roman"/>
          <w:b/>
          <w:sz w:val="20"/>
          <w:szCs w:val="20"/>
        </w:rPr>
        <w:t>Podmiot udostępniający zasoby</w:t>
      </w:r>
    </w:p>
    <w:p w:rsidR="0096186D" w:rsidRPr="00881E6A" w:rsidRDefault="0096186D" w:rsidP="00881E6A">
      <w:pPr>
        <w:spacing w:after="0" w:line="240" w:lineRule="auto"/>
        <w:ind w:right="5954"/>
        <w:rPr>
          <w:rFonts w:ascii="Times New Roman" w:hAnsi="Times New Roman" w:cs="Times New Roman"/>
        </w:rPr>
      </w:pPr>
      <w:r w:rsidRPr="00881E6A">
        <w:rPr>
          <w:rFonts w:ascii="Times New Roman" w:hAnsi="Times New Roman" w:cs="Times New Roman"/>
        </w:rPr>
        <w:t>……………………………………</w:t>
      </w:r>
    </w:p>
    <w:p w:rsidR="0096186D" w:rsidRPr="00881E6A" w:rsidRDefault="0096186D" w:rsidP="00881E6A">
      <w:pPr>
        <w:spacing w:after="0" w:line="240" w:lineRule="auto"/>
        <w:ind w:right="5953"/>
        <w:rPr>
          <w:rFonts w:ascii="Times New Roman" w:hAnsi="Times New Roman" w:cs="Times New Roman"/>
          <w:i/>
          <w:sz w:val="16"/>
          <w:szCs w:val="16"/>
        </w:rPr>
      </w:pPr>
      <w:r w:rsidRPr="00881E6A">
        <w:rPr>
          <w:rFonts w:ascii="Times New Roman" w:hAnsi="Times New Roman" w:cs="Times New Roman"/>
          <w:i/>
          <w:sz w:val="16"/>
          <w:szCs w:val="16"/>
        </w:rPr>
        <w:t>(pełna nazwa/firma, adres podmiotu udostępniającego zasoby): NIP/PESEL, KRS/</w:t>
      </w:r>
      <w:proofErr w:type="spellStart"/>
      <w:r w:rsidRPr="00881E6A">
        <w:rPr>
          <w:rFonts w:ascii="Times New Roman" w:hAnsi="Times New Roman" w:cs="Times New Roman"/>
          <w:i/>
          <w:sz w:val="16"/>
          <w:szCs w:val="16"/>
        </w:rPr>
        <w:t>CEiDG</w:t>
      </w:r>
      <w:proofErr w:type="spellEnd"/>
      <w:r w:rsidRPr="00881E6A">
        <w:rPr>
          <w:rFonts w:ascii="Times New Roman" w:hAnsi="Times New Roman" w:cs="Times New Roman"/>
          <w:i/>
          <w:sz w:val="16"/>
          <w:szCs w:val="16"/>
        </w:rPr>
        <w:t>)</w:t>
      </w:r>
    </w:p>
    <w:p w:rsidR="0096186D" w:rsidRPr="00881E6A" w:rsidRDefault="0096186D" w:rsidP="00881E6A">
      <w:pPr>
        <w:spacing w:after="0" w:line="240" w:lineRule="auto"/>
        <w:rPr>
          <w:rFonts w:ascii="Times New Roman" w:hAnsi="Times New Roman" w:cs="Times New Roman"/>
          <w:u w:val="single"/>
        </w:rPr>
      </w:pPr>
      <w:r w:rsidRPr="00881E6A">
        <w:rPr>
          <w:rFonts w:ascii="Times New Roman" w:hAnsi="Times New Roman" w:cs="Times New Roman"/>
          <w:u w:val="single"/>
        </w:rPr>
        <w:t>reprezentowany przez:</w:t>
      </w:r>
    </w:p>
    <w:p w:rsidR="0096186D" w:rsidRPr="00881E6A" w:rsidRDefault="0096186D" w:rsidP="00881E6A">
      <w:pPr>
        <w:spacing w:after="0" w:line="240" w:lineRule="auto"/>
        <w:ind w:right="5954"/>
        <w:rPr>
          <w:rFonts w:ascii="Times New Roman" w:hAnsi="Times New Roman" w:cs="Times New Roman"/>
        </w:rPr>
      </w:pPr>
      <w:r w:rsidRPr="00881E6A">
        <w:rPr>
          <w:rFonts w:ascii="Times New Roman" w:hAnsi="Times New Roman" w:cs="Times New Roman"/>
        </w:rPr>
        <w:t>……………………………………</w:t>
      </w:r>
    </w:p>
    <w:p w:rsidR="0096186D" w:rsidRPr="002A013F" w:rsidRDefault="0096186D" w:rsidP="002A013F">
      <w:pPr>
        <w:spacing w:after="0" w:line="240" w:lineRule="auto"/>
        <w:ind w:right="5953"/>
        <w:rPr>
          <w:rFonts w:ascii="Times New Roman" w:hAnsi="Times New Roman" w:cs="Times New Roman"/>
          <w:i/>
          <w:sz w:val="16"/>
          <w:szCs w:val="16"/>
        </w:rPr>
      </w:pPr>
      <w:r w:rsidRPr="00881E6A">
        <w:rPr>
          <w:rFonts w:ascii="Times New Roman" w:hAnsi="Times New Roman" w:cs="Times New Roman"/>
          <w:i/>
          <w:sz w:val="16"/>
          <w:szCs w:val="16"/>
        </w:rPr>
        <w:t>(imię, nazwisko, stanow</w:t>
      </w:r>
      <w:r w:rsidR="002A013F">
        <w:rPr>
          <w:rFonts w:ascii="Times New Roman" w:hAnsi="Times New Roman" w:cs="Times New Roman"/>
          <w:i/>
          <w:sz w:val="16"/>
          <w:szCs w:val="16"/>
        </w:rPr>
        <w:t>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96186D" w:rsidRPr="00881E6A" w:rsidTr="007816A3">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96186D" w:rsidRPr="00881E6A" w:rsidRDefault="00DA2F33" w:rsidP="00DA2F33">
            <w:pPr>
              <w:autoSpaceDE w:val="0"/>
              <w:autoSpaceDN w:val="0"/>
              <w:adjustRightInd w:val="0"/>
              <w:rPr>
                <w:rFonts w:ascii="Times New Roman" w:hAnsi="Times New Roman" w:cs="Times New Roman"/>
                <w:b/>
              </w:rPr>
            </w:pPr>
            <w:r>
              <w:rPr>
                <w:rFonts w:ascii="Times New Roman" w:hAnsi="Times New Roman" w:cs="Times New Roman"/>
                <w:b/>
              </w:rPr>
              <w:t xml:space="preserve">      </w:t>
            </w:r>
            <w:r w:rsidR="0040784A">
              <w:rPr>
                <w:rFonts w:ascii="Times New Roman" w:hAnsi="Times New Roman" w:cs="Times New Roman"/>
                <w:b/>
              </w:rPr>
              <w:t xml:space="preserve">                              </w:t>
            </w:r>
            <w:r w:rsidR="0096186D" w:rsidRPr="00881E6A">
              <w:rPr>
                <w:rFonts w:ascii="Times New Roman" w:hAnsi="Times New Roman" w:cs="Times New Roman"/>
                <w:b/>
              </w:rPr>
              <w:t>Oświadczenia podmiotu udostępniającego zasoby</w:t>
            </w:r>
          </w:p>
          <w:p w:rsidR="0096186D" w:rsidRPr="00881E6A" w:rsidRDefault="0096186D" w:rsidP="007816A3">
            <w:pPr>
              <w:autoSpaceDE w:val="0"/>
              <w:autoSpaceDN w:val="0"/>
              <w:adjustRightInd w:val="0"/>
              <w:jc w:val="center"/>
              <w:rPr>
                <w:rFonts w:ascii="Times New Roman" w:hAnsi="Times New Roman" w:cs="Times New Roman"/>
                <w:b/>
              </w:rPr>
            </w:pPr>
            <w:r w:rsidRPr="00881E6A">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060689" w:rsidRPr="00304E9C" w:rsidRDefault="0096186D" w:rsidP="0040784A">
      <w:pPr>
        <w:rPr>
          <w:rFonts w:ascii="Times New Roman" w:hAnsi="Times New Roman" w:cs="Times New Roman"/>
          <w:b/>
        </w:rPr>
      </w:pPr>
      <w:r w:rsidRPr="00881E6A">
        <w:rPr>
          <w:rFonts w:ascii="Times New Roman" w:hAnsi="Times New Roman" w:cs="Times New Roman"/>
        </w:rPr>
        <w:t>Na potrzeby postępowania o udzielenie zam</w:t>
      </w:r>
      <w:r w:rsidR="00304E9C">
        <w:rPr>
          <w:rFonts w:ascii="Times New Roman" w:hAnsi="Times New Roman" w:cs="Times New Roman"/>
        </w:rPr>
        <w:t xml:space="preserve">ówienia publicznego: </w:t>
      </w:r>
      <w:r w:rsidR="0040784A" w:rsidRPr="00157AE4">
        <w:rPr>
          <w:rFonts w:ascii="Times New Roman" w:hAnsi="Times New Roman" w:cs="Times New Roman"/>
          <w:b/>
        </w:rPr>
        <w:t xml:space="preserve">Dostawa, montaż, uruchomienie  elektromechanicznych demonstratorów procesów przemysłowych do współpracy ze sterownikami PLC wraz ze </w:t>
      </w:r>
      <w:r w:rsidR="0040784A">
        <w:rPr>
          <w:rFonts w:ascii="Times New Roman" w:hAnsi="Times New Roman" w:cs="Times New Roman"/>
          <w:b/>
        </w:rPr>
        <w:t>szkoleniem(min. 3 pracowników).</w:t>
      </w:r>
    </w:p>
    <w:p w:rsidR="0096186D" w:rsidRPr="00060689" w:rsidRDefault="0096186D" w:rsidP="00060689">
      <w:pPr>
        <w:rPr>
          <w:rFonts w:ascii="Times New Roman" w:hAnsi="Times New Roman" w:cs="Times New Roman"/>
          <w:b/>
        </w:rPr>
      </w:pPr>
      <w:r w:rsidRPr="00881E6A">
        <w:rPr>
          <w:rFonts w:ascii="Times New Roman" w:hAnsi="Times New Roman" w:cs="Times New Roman"/>
        </w:rPr>
        <w:t>jako podmiot udostępniający zasoby</w:t>
      </w:r>
      <w:r w:rsidR="00304E9C">
        <w:rPr>
          <w:rFonts w:ascii="Times New Roman" w:hAnsi="Times New Roman" w:cs="Times New Roman"/>
        </w:rPr>
        <w:t xml:space="preserve"> </w:t>
      </w:r>
      <w:r w:rsidRPr="00881E6A">
        <w:rPr>
          <w:rFonts w:ascii="Times New Roman" w:hAnsi="Times New Roman" w:cs="Times New Roman"/>
        </w:rPr>
        <w:t xml:space="preserve">Wykonawcy…………………………………….. </w:t>
      </w:r>
      <w:r w:rsidR="002A013F">
        <w:rPr>
          <w:rFonts w:ascii="Times New Roman" w:hAnsi="Times New Roman" w:cs="Times New Roman"/>
        </w:rPr>
        <w:t>przystępującemu do postępowania</w:t>
      </w:r>
    </w:p>
    <w:p w:rsidR="0096186D" w:rsidRDefault="0096186D" w:rsidP="005C0426">
      <w:pPr>
        <w:autoSpaceDE w:val="0"/>
        <w:autoSpaceDN w:val="0"/>
        <w:adjustRightInd w:val="0"/>
        <w:spacing w:after="0" w:line="240" w:lineRule="auto"/>
        <w:jc w:val="both"/>
        <w:rPr>
          <w:rFonts w:ascii="Times New Roman" w:hAnsi="Times New Roman" w:cs="Times New Roman"/>
        </w:rPr>
      </w:pPr>
      <w:r w:rsidRPr="00881E6A">
        <w:rPr>
          <w:rFonts w:ascii="Times New Roman" w:hAnsi="Times New Roman" w:cs="Times New Roman"/>
        </w:rPr>
        <w:t xml:space="preserve">1. Oświadczam/my*, że </w:t>
      </w:r>
      <w:r w:rsidRPr="00881E6A">
        <w:rPr>
          <w:rFonts w:ascii="Times New Roman" w:hAnsi="Times New Roman" w:cs="Times New Roman"/>
          <w:b/>
        </w:rPr>
        <w:t>nie podlegam/my* wykluczeniu</w:t>
      </w:r>
      <w:r w:rsidRPr="00881E6A">
        <w:rPr>
          <w:rFonts w:ascii="Times New Roman" w:hAnsi="Times New Roman" w:cs="Times New Roman"/>
        </w:rPr>
        <w:t xml:space="preserve"> z postępowania na podstawie art. 108 ust. 1  ustawy Prawo zamówień publicznych.</w:t>
      </w:r>
    </w:p>
    <w:p w:rsidR="00304E9C" w:rsidRPr="00881E6A" w:rsidRDefault="00304E9C" w:rsidP="005C0426">
      <w:pPr>
        <w:autoSpaceDE w:val="0"/>
        <w:autoSpaceDN w:val="0"/>
        <w:adjustRightInd w:val="0"/>
        <w:spacing w:after="0" w:line="240" w:lineRule="auto"/>
        <w:jc w:val="both"/>
        <w:rPr>
          <w:rFonts w:ascii="Times New Roman" w:hAnsi="Times New Roman" w:cs="Times New Roman"/>
        </w:rPr>
      </w:pPr>
      <w:r w:rsidRPr="00304E9C">
        <w:rPr>
          <w:rFonts w:ascii="Times New Roman" w:hAnsi="Times New Roman" w:cs="Times New Roman"/>
        </w:rPr>
        <w:t>2. 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96186D" w:rsidRPr="00881E6A" w:rsidRDefault="0096186D" w:rsidP="005C0426">
      <w:pPr>
        <w:spacing w:after="0" w:line="240" w:lineRule="auto"/>
        <w:jc w:val="both"/>
        <w:rPr>
          <w:rFonts w:ascii="Times New Roman" w:hAnsi="Times New Roman" w:cs="Times New Roman"/>
          <w:b/>
        </w:rPr>
      </w:pPr>
      <w:r w:rsidRPr="00881E6A">
        <w:rPr>
          <w:rFonts w:ascii="Times New Roman" w:hAnsi="Times New Roman" w:cs="Times New Roman"/>
          <w:b/>
        </w:rPr>
        <w:t>___________________________________</w:t>
      </w:r>
      <w:r w:rsidR="00881E6A">
        <w:rPr>
          <w:rFonts w:ascii="Times New Roman" w:hAnsi="Times New Roman" w:cs="Times New Roman"/>
          <w:b/>
        </w:rPr>
        <w:t>_______________________________</w:t>
      </w:r>
    </w:p>
    <w:p w:rsidR="0096186D" w:rsidRPr="00881E6A" w:rsidRDefault="0096186D" w:rsidP="005C0426">
      <w:pPr>
        <w:spacing w:after="0" w:line="240" w:lineRule="auto"/>
        <w:jc w:val="both"/>
        <w:rPr>
          <w:rFonts w:ascii="Times New Roman" w:hAnsi="Times New Roman" w:cs="Times New Roman"/>
        </w:rPr>
      </w:pPr>
      <w:r w:rsidRPr="00881E6A">
        <w:rPr>
          <w:rFonts w:ascii="Times New Roman" w:hAnsi="Times New Roman" w:cs="Times New Roman"/>
        </w:rPr>
        <w:t xml:space="preserve">**Oświadczam/my, że </w:t>
      </w:r>
      <w:r w:rsidRPr="00881E6A">
        <w:rPr>
          <w:rFonts w:ascii="Times New Roman" w:hAnsi="Times New Roman" w:cs="Times New Roman"/>
          <w:b/>
        </w:rPr>
        <w:t xml:space="preserve">zachodzą w stosunku do mnie podstawy wykluczenia                                               </w:t>
      </w:r>
      <w:r w:rsidRPr="00881E6A">
        <w:rPr>
          <w:rFonts w:ascii="Times New Roman" w:hAnsi="Times New Roman" w:cs="Times New Roman"/>
        </w:rPr>
        <w:t xml:space="preserve"> z postępowania na podstawie art. ………………ustawy Prawo zamówień publicznych </w:t>
      </w:r>
      <w:r w:rsidRPr="00881E6A">
        <w:rPr>
          <w:rFonts w:ascii="Times New Roman" w:hAnsi="Times New Roman" w:cs="Times New Roman"/>
          <w:i/>
        </w:rPr>
        <w:t>(podać mającą zastosowanie podstawę wykluczenia spośród wymienionych w art. 108 ust. 1 pkt 1),2) i 5).</w:t>
      </w:r>
      <w:r w:rsidRPr="00881E6A">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96186D" w:rsidRPr="00881E6A" w:rsidRDefault="0096186D" w:rsidP="005C0426">
      <w:pPr>
        <w:spacing w:after="0" w:line="240" w:lineRule="auto"/>
        <w:jc w:val="both"/>
        <w:rPr>
          <w:rFonts w:ascii="Times New Roman" w:hAnsi="Times New Roman" w:cs="Times New Roman"/>
        </w:rPr>
      </w:pPr>
      <w:r w:rsidRPr="00881E6A">
        <w:rPr>
          <w:rFonts w:ascii="Times New Roman" w:hAnsi="Times New Roman" w:cs="Times New Roman"/>
        </w:rPr>
        <w:t xml:space="preserve">…………………………………………………………………………………………………………… </w:t>
      </w:r>
    </w:p>
    <w:p w:rsidR="0096186D" w:rsidRPr="00881E6A" w:rsidRDefault="0096186D" w:rsidP="00881E6A">
      <w:pPr>
        <w:jc w:val="both"/>
        <w:rPr>
          <w:rFonts w:ascii="Times New Roman" w:hAnsi="Times New Roman" w:cs="Times New Roman"/>
        </w:rPr>
      </w:pPr>
      <w:r w:rsidRPr="00881E6A">
        <w:rPr>
          <w:rFonts w:ascii="Times New Roman" w:hAnsi="Times New Roman" w:cs="Times New Roman"/>
        </w:rPr>
        <w:t>**jeżeli nie dotyczy proszę przekreślić</w:t>
      </w:r>
    </w:p>
    <w:p w:rsidR="005C0426" w:rsidRDefault="0096186D" w:rsidP="005C0426">
      <w:pPr>
        <w:spacing w:after="0" w:line="240" w:lineRule="auto"/>
        <w:rPr>
          <w:rFonts w:ascii="Times New Roman" w:eastAsia="Arial" w:hAnsi="Times New Roman" w:cs="Times New Roman"/>
          <w:b/>
          <w:u w:val="single"/>
        </w:rPr>
      </w:pPr>
      <w:r w:rsidRPr="00881E6A">
        <w:rPr>
          <w:rFonts w:ascii="Times New Roman" w:eastAsia="Arial" w:hAnsi="Times New Roman" w:cs="Times New Roman"/>
        </w:rPr>
        <w:t>2. Oświadczam/my*, że spełniam/my* warunki udziału  w postępowaniu określone przez zamawiającego w  Specyfikacji Warunków Zamówienia w zakresie ……………………………………………………………………………………………...</w:t>
      </w:r>
    </w:p>
    <w:p w:rsidR="0096186D" w:rsidRPr="005C0426" w:rsidRDefault="0096186D" w:rsidP="005C0426">
      <w:pPr>
        <w:spacing w:after="0" w:line="240" w:lineRule="auto"/>
        <w:rPr>
          <w:rFonts w:ascii="Times New Roman" w:eastAsia="Arial" w:hAnsi="Times New Roman" w:cs="Times New Roman"/>
          <w:b/>
          <w:u w:val="single"/>
        </w:rPr>
      </w:pPr>
      <w:r w:rsidRPr="00881E6A">
        <w:rPr>
          <w:rFonts w:ascii="Times New Roman" w:eastAsia="Arial" w:hAnsi="Times New Roman" w:cs="Times New Roman"/>
          <w:i/>
          <w:sz w:val="16"/>
          <w:szCs w:val="16"/>
        </w:rPr>
        <w:t>( wskazać odpowiedni  zakres jaki Wykonawca przystępującemu do postepowania powołuje się na zasoby po</w:t>
      </w:r>
      <w:r w:rsidR="002A013F">
        <w:rPr>
          <w:rFonts w:ascii="Times New Roman" w:eastAsia="Arial" w:hAnsi="Times New Roman" w:cs="Times New Roman"/>
          <w:i/>
          <w:sz w:val="16"/>
          <w:szCs w:val="16"/>
        </w:rPr>
        <w:t>dmiotu udostepniającego zasoby)</w:t>
      </w:r>
    </w:p>
    <w:p w:rsidR="0096186D" w:rsidRPr="002A013F" w:rsidRDefault="0096186D" w:rsidP="0096186D">
      <w:pPr>
        <w:jc w:val="both"/>
        <w:rPr>
          <w:rFonts w:ascii="Times New Roman" w:eastAsia="Arial" w:hAnsi="Times New Roman" w:cs="Times New Roman"/>
        </w:rPr>
      </w:pPr>
      <w:r w:rsidRPr="00881E6A">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w:t>
      </w:r>
      <w:r w:rsidR="002A013F">
        <w:rPr>
          <w:rFonts w:ascii="Times New Roman" w:eastAsia="Arial" w:hAnsi="Times New Roman" w:cs="Times New Roman"/>
        </w:rPr>
        <w:t xml:space="preserve"> przy przedstawianiu informacji.</w:t>
      </w:r>
      <w:r w:rsidRPr="00881E6A">
        <w:rPr>
          <w:rFonts w:ascii="Times New Roman" w:hAnsi="Times New Roman" w:cs="Times New Roman"/>
          <w:sz w:val="18"/>
          <w:szCs w:val="18"/>
        </w:rPr>
        <w:t xml:space="preserve">               </w:t>
      </w:r>
    </w:p>
    <w:p w:rsidR="0096186D" w:rsidRPr="00881E6A" w:rsidRDefault="005C0426" w:rsidP="005C0426">
      <w:pPr>
        <w:tabs>
          <w:tab w:val="left" w:pos="0"/>
        </w:tabs>
        <w:jc w:val="both"/>
        <w:rPr>
          <w:rFonts w:ascii="Times New Roman" w:hAnsi="Times New Roman" w:cs="Times New Roman"/>
          <w:sz w:val="18"/>
          <w:szCs w:val="18"/>
        </w:rPr>
      </w:pPr>
      <w:r>
        <w:rPr>
          <w:rFonts w:ascii="Times New Roman" w:hAnsi="Times New Roman" w:cs="Times New Roman"/>
          <w:sz w:val="18"/>
          <w:szCs w:val="18"/>
        </w:rPr>
        <w:t xml:space="preserve">…………….……. , dnia ………….……. r. </w:t>
      </w:r>
    </w:p>
    <w:p w:rsidR="0096186D" w:rsidRPr="00881E6A" w:rsidRDefault="0096186D" w:rsidP="0096186D">
      <w:pPr>
        <w:jc w:val="both"/>
        <w:rPr>
          <w:rFonts w:ascii="Times New Roman" w:hAnsi="Times New Roman" w:cs="Times New Roman"/>
          <w:sz w:val="18"/>
          <w:szCs w:val="18"/>
        </w:rPr>
      </w:pPr>
      <w:r w:rsidRPr="00881E6A">
        <w:rPr>
          <w:rFonts w:ascii="Times New Roman" w:hAnsi="Times New Roman" w:cs="Times New Roman"/>
          <w:sz w:val="18"/>
          <w:szCs w:val="18"/>
        </w:rPr>
        <w:t xml:space="preserve">                                                                                                                  …………………………………………</w:t>
      </w:r>
    </w:p>
    <w:p w:rsidR="00304E9C" w:rsidRDefault="0096186D" w:rsidP="00304E9C">
      <w:pPr>
        <w:jc w:val="both"/>
        <w:rPr>
          <w:rFonts w:ascii="Times New Roman" w:hAnsi="Times New Roman" w:cs="Times New Roman"/>
          <w:sz w:val="18"/>
          <w:szCs w:val="18"/>
        </w:rPr>
      </w:pPr>
      <w:r w:rsidRPr="00881E6A">
        <w:rPr>
          <w:rFonts w:ascii="Times New Roman" w:hAnsi="Times New Roman" w:cs="Times New Roman"/>
          <w:sz w:val="18"/>
          <w:szCs w:val="18"/>
        </w:rPr>
        <w:t xml:space="preserve">                                            </w:t>
      </w:r>
      <w:r w:rsidR="00304E9C">
        <w:rPr>
          <w:rFonts w:ascii="Times New Roman" w:hAnsi="Times New Roman" w:cs="Times New Roman"/>
          <w:sz w:val="18"/>
          <w:szCs w:val="18"/>
        </w:rPr>
        <w:t xml:space="preserve">                               </w:t>
      </w:r>
      <w:r w:rsidRPr="00881E6A">
        <w:rPr>
          <w:rFonts w:ascii="Times New Roman" w:hAnsi="Times New Roman" w:cs="Times New Roman"/>
          <w:sz w:val="18"/>
          <w:szCs w:val="18"/>
        </w:rPr>
        <w:t xml:space="preserve">                                                          (podpi</w:t>
      </w:r>
      <w:r w:rsidR="00304E9C">
        <w:rPr>
          <w:rFonts w:ascii="Times New Roman" w:hAnsi="Times New Roman" w:cs="Times New Roman"/>
          <w:sz w:val="18"/>
          <w:szCs w:val="18"/>
        </w:rPr>
        <w:t>s)</w:t>
      </w:r>
    </w:p>
    <w:p w:rsidR="005C0426" w:rsidRPr="00010ADF" w:rsidRDefault="0096186D" w:rsidP="00304E9C">
      <w:pPr>
        <w:spacing w:after="0" w:line="240" w:lineRule="auto"/>
        <w:jc w:val="both"/>
        <w:rPr>
          <w:rStyle w:val="Domylnaczcionkaakapitu1"/>
          <w:rFonts w:ascii="Times New Roman" w:hAnsi="Times New Roman" w:cs="Times New Roman"/>
          <w:sz w:val="18"/>
          <w:szCs w:val="18"/>
        </w:rPr>
      </w:pPr>
      <w:r w:rsidRPr="00881E6A">
        <w:rPr>
          <w:rStyle w:val="Domylnaczcionkaakapitu1"/>
          <w:rFonts w:ascii="Times New Roman" w:eastAsia="Arial" w:hAnsi="Times New Roman" w:cs="Times New Roman"/>
          <w:i/>
          <w:sz w:val="20"/>
        </w:rPr>
        <w:t xml:space="preserve">(Dokument  musi być złożony pod rygorem nieważności </w:t>
      </w:r>
    </w:p>
    <w:p w:rsidR="0096186D" w:rsidRPr="005C0426" w:rsidRDefault="0096186D" w:rsidP="00304E9C">
      <w:pPr>
        <w:spacing w:after="0" w:line="240" w:lineRule="auto"/>
        <w:jc w:val="both"/>
        <w:rPr>
          <w:rStyle w:val="Domylnaczcionkaakapitu1"/>
          <w:rFonts w:ascii="Times New Roman" w:hAnsi="Times New Roman" w:cs="Times New Roman"/>
          <w:sz w:val="18"/>
          <w:szCs w:val="18"/>
        </w:rPr>
      </w:pPr>
      <w:r w:rsidRPr="00881E6A">
        <w:rPr>
          <w:rStyle w:val="Domylnaczcionkaakapitu1"/>
          <w:rFonts w:ascii="Times New Roman" w:eastAsia="Arial" w:hAnsi="Times New Roman" w:cs="Times New Roman"/>
          <w:i/>
          <w:sz w:val="20"/>
        </w:rPr>
        <w:t xml:space="preserve">w formie elektronicznej opatrzony podpisem zaufanym/                    </w:t>
      </w:r>
    </w:p>
    <w:p w:rsidR="00060689" w:rsidRPr="0040784A" w:rsidRDefault="0096186D" w:rsidP="005C0426">
      <w:pPr>
        <w:spacing w:after="0" w:line="240" w:lineRule="auto"/>
        <w:jc w:val="both"/>
        <w:rPr>
          <w:rFonts w:ascii="Times New Roman" w:eastAsia="Arial" w:hAnsi="Times New Roman" w:cs="Times New Roman"/>
          <w:i/>
          <w:sz w:val="20"/>
        </w:rPr>
      </w:pPr>
      <w:r w:rsidRPr="00881E6A">
        <w:rPr>
          <w:rStyle w:val="Domylnaczcionkaakapitu1"/>
          <w:rFonts w:ascii="Times New Roman" w:eastAsia="Arial" w:hAnsi="Times New Roman" w:cs="Times New Roman"/>
          <w:i/>
          <w:sz w:val="20"/>
        </w:rPr>
        <w:t>osobistym/kwalifikowalnym podpisem elektronicznym)</w:t>
      </w:r>
    </w:p>
    <w:p w:rsidR="0096186D" w:rsidRPr="00881E6A" w:rsidRDefault="0096186D" w:rsidP="00060689">
      <w:pPr>
        <w:autoSpaceDE w:val="0"/>
        <w:autoSpaceDN w:val="0"/>
        <w:adjustRightInd w:val="0"/>
        <w:spacing w:after="0" w:line="240" w:lineRule="auto"/>
        <w:jc w:val="both"/>
        <w:rPr>
          <w:rFonts w:ascii="Times New Roman" w:hAnsi="Times New Roman" w:cs="Times New Roman"/>
          <w:sz w:val="18"/>
          <w:szCs w:val="18"/>
        </w:rPr>
      </w:pPr>
      <w:r w:rsidRPr="00881E6A">
        <w:rPr>
          <w:rFonts w:ascii="Times New Roman" w:hAnsi="Times New Roman" w:cs="Times New Roman"/>
          <w:sz w:val="18"/>
          <w:szCs w:val="18"/>
        </w:rPr>
        <w:t>*niepotrzebne skreślić</w:t>
      </w:r>
    </w:p>
    <w:p w:rsidR="001C1BFF" w:rsidRDefault="0096186D" w:rsidP="00060689">
      <w:pPr>
        <w:spacing w:after="0" w:line="240" w:lineRule="auto"/>
        <w:jc w:val="both"/>
        <w:rPr>
          <w:rFonts w:ascii="Times New Roman" w:hAnsi="Times New Roman" w:cs="Times New Roman"/>
          <w:sz w:val="18"/>
          <w:szCs w:val="18"/>
        </w:rPr>
      </w:pPr>
      <w:r w:rsidRPr="00881E6A">
        <w:rPr>
          <w:rFonts w:ascii="Times New Roman" w:hAnsi="Times New Roman" w:cs="Times New Roman"/>
          <w:sz w:val="18"/>
          <w:szCs w:val="18"/>
        </w:rPr>
        <w:t>**jeżeli nie dotyczy proszę przekreślić</w:t>
      </w:r>
    </w:p>
    <w:p w:rsidR="001C1BFF" w:rsidRPr="00B979A2" w:rsidRDefault="0040784A" w:rsidP="001C1BFF">
      <w:pPr>
        <w:rPr>
          <w:rFonts w:ascii="Times New Roman" w:hAnsi="Times New Roman" w:cs="Times New Roman"/>
          <w:b/>
        </w:rPr>
      </w:pPr>
      <w:r>
        <w:rPr>
          <w:rFonts w:ascii="Times New Roman" w:hAnsi="Times New Roman" w:cs="Times New Roman"/>
          <w:b/>
        </w:rPr>
        <w:t>ZP-27d</w:t>
      </w:r>
      <w:r w:rsidR="00010ADF">
        <w:rPr>
          <w:rFonts w:ascii="Times New Roman" w:hAnsi="Times New Roman" w:cs="Times New Roman"/>
          <w:b/>
        </w:rPr>
        <w:t>/22</w:t>
      </w:r>
    </w:p>
    <w:p w:rsidR="001C1BFF" w:rsidRDefault="001C1BFF" w:rsidP="001C1BFF">
      <w:pPr>
        <w:tabs>
          <w:tab w:val="left" w:pos="1073"/>
        </w:tabs>
        <w:jc w:val="right"/>
        <w:rPr>
          <w:rFonts w:ascii="Times New Roman" w:hAnsi="Times New Roman" w:cs="Times New Roman"/>
          <w:b/>
          <w:bCs/>
        </w:rPr>
      </w:pPr>
      <w:r w:rsidRPr="00983EEB">
        <w:rPr>
          <w:rFonts w:ascii="Times New Roman" w:hAnsi="Times New Roman" w:cs="Times New Roman"/>
        </w:rPr>
        <w:lastRenderedPageBreak/>
        <w:tab/>
      </w:r>
      <w:r w:rsidRPr="00983EEB">
        <w:rPr>
          <w:rFonts w:ascii="Times New Roman" w:hAnsi="Times New Roman" w:cs="Times New Roman"/>
          <w:b/>
          <w:bCs/>
        </w:rPr>
        <w:t>Załącznik</w:t>
      </w:r>
      <w:r>
        <w:rPr>
          <w:rFonts w:ascii="Times New Roman" w:hAnsi="Times New Roman" w:cs="Times New Roman"/>
          <w:b/>
          <w:bCs/>
        </w:rPr>
        <w:t xml:space="preserve"> nr 4</w:t>
      </w:r>
      <w:r w:rsidRPr="00983EEB">
        <w:rPr>
          <w:rFonts w:ascii="Times New Roman" w:hAnsi="Times New Roman" w:cs="Times New Roman"/>
          <w:b/>
          <w:bCs/>
        </w:rPr>
        <w:t xml:space="preserve"> do SWZ</w:t>
      </w:r>
    </w:p>
    <w:p w:rsidR="001C1BFF" w:rsidRDefault="001C1BFF" w:rsidP="001C1BFF">
      <w:pPr>
        <w:tabs>
          <w:tab w:val="left" w:pos="1073"/>
        </w:tabs>
        <w:jc w:val="right"/>
        <w:rPr>
          <w:rFonts w:ascii="Times New Roman" w:hAnsi="Times New Roman" w:cs="Times New Roman"/>
          <w:b/>
          <w:bCs/>
        </w:rPr>
      </w:pPr>
    </w:p>
    <w:p w:rsidR="0040784A" w:rsidRPr="0040784A" w:rsidRDefault="001C1BFF" w:rsidP="0040784A">
      <w:pPr>
        <w:tabs>
          <w:tab w:val="left" w:pos="1073"/>
        </w:tabs>
        <w:rPr>
          <w:rFonts w:ascii="Times New Roman" w:hAnsi="Times New Roman" w:cs="Times New Roman"/>
          <w:b/>
        </w:rPr>
      </w:pPr>
      <w:r w:rsidRPr="001C1BFF">
        <w:rPr>
          <w:rFonts w:ascii="Times New Roman" w:hAnsi="Times New Roman" w:cs="Times New Roman"/>
          <w:b/>
        </w:rPr>
        <w:t xml:space="preserve">Projektowane postanowienia umowy w sprawie zamówienia , które zostaną wprowadzone do </w:t>
      </w:r>
      <w:r>
        <w:rPr>
          <w:rFonts w:ascii="Times New Roman" w:hAnsi="Times New Roman" w:cs="Times New Roman"/>
          <w:b/>
        </w:rPr>
        <w:t xml:space="preserve">       </w:t>
      </w:r>
      <w:r w:rsidRPr="0040784A">
        <w:rPr>
          <w:rFonts w:ascii="Times New Roman" w:hAnsi="Times New Roman" w:cs="Times New Roman"/>
          <w:b/>
        </w:rPr>
        <w:t>treści tej umowy</w:t>
      </w:r>
    </w:p>
    <w:p w:rsidR="0040784A" w:rsidRPr="0040784A" w:rsidRDefault="0040784A" w:rsidP="0040784A">
      <w:pPr>
        <w:ind w:right="4"/>
        <w:rPr>
          <w:rFonts w:ascii="Times New Roman" w:hAnsi="Times New Roman" w:cs="Times New Roman"/>
          <w:bCs/>
        </w:rPr>
      </w:pPr>
    </w:p>
    <w:p w:rsidR="0040784A" w:rsidRPr="0040784A" w:rsidRDefault="0040784A" w:rsidP="0040784A">
      <w:pPr>
        <w:ind w:right="4"/>
        <w:jc w:val="center"/>
        <w:rPr>
          <w:rFonts w:ascii="Times New Roman" w:hAnsi="Times New Roman" w:cs="Times New Roman"/>
          <w:b/>
          <w:bCs/>
        </w:rPr>
      </w:pPr>
      <w:r w:rsidRPr="0040784A">
        <w:rPr>
          <w:rFonts w:ascii="Times New Roman" w:hAnsi="Times New Roman" w:cs="Times New Roman"/>
          <w:b/>
          <w:bCs/>
        </w:rPr>
        <w:t>§ 1</w:t>
      </w: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t>PRZEDMIOT UMOWY</w:t>
      </w:r>
    </w:p>
    <w:p w:rsidR="0040784A" w:rsidRPr="0040784A" w:rsidRDefault="0040784A" w:rsidP="0040784A">
      <w:pPr>
        <w:suppressAutoHyphens/>
        <w:ind w:right="-142"/>
        <w:rPr>
          <w:rFonts w:ascii="Times New Roman" w:hAnsi="Times New Roman" w:cs="Times New Roman"/>
          <w:sz w:val="20"/>
          <w:szCs w:val="20"/>
        </w:rPr>
      </w:pPr>
      <w:r w:rsidRPr="0040784A">
        <w:rPr>
          <w:rFonts w:ascii="Times New Roman" w:hAnsi="Times New Roman" w:cs="Times New Roman"/>
          <w:lang w:eastAsia="ar-SA"/>
        </w:rPr>
        <w:t xml:space="preserve">1.Przedmiotem niniejszej umowy jest : </w:t>
      </w:r>
      <w:r w:rsidRPr="0040784A">
        <w:rPr>
          <w:rFonts w:ascii="Times New Roman" w:hAnsi="Times New Roman" w:cs="Times New Roman"/>
        </w:rPr>
        <w:t>Dostawa, montaż, uruchomienie elektromechanicznych demonstratorów procesów przemysłowych  do współpracy ze sterownikami PLC wraz ze szkoleniem (min. 3 pracowników).</w:t>
      </w:r>
    </w:p>
    <w:p w:rsidR="0040784A" w:rsidRPr="0040784A" w:rsidRDefault="0040784A" w:rsidP="0040784A">
      <w:pPr>
        <w:suppressAutoHyphens/>
        <w:jc w:val="both"/>
        <w:rPr>
          <w:rFonts w:ascii="Times New Roman" w:hAnsi="Times New Roman" w:cs="Times New Roman"/>
          <w:color w:val="FF0000"/>
          <w:lang w:eastAsia="ar-SA"/>
        </w:rPr>
      </w:pPr>
      <w:r w:rsidRPr="0040784A">
        <w:rPr>
          <w:rFonts w:ascii="Times New Roman" w:hAnsi="Times New Roman" w:cs="Times New Roman"/>
        </w:rPr>
        <w:t>2.</w:t>
      </w:r>
      <w:r w:rsidRPr="0040784A">
        <w:rPr>
          <w:rFonts w:ascii="Times New Roman" w:eastAsia="Arial" w:hAnsi="Times New Roman" w:cs="Times New Roman"/>
          <w:kern w:val="3"/>
          <w:lang w:eastAsia="zh-CN" w:bidi="hi-IN"/>
        </w:rPr>
        <w:t xml:space="preserve">Szczegółowy opis przedmiotu zamówienia znajduje się w </w:t>
      </w:r>
      <w:r w:rsidRPr="0040784A">
        <w:rPr>
          <w:rFonts w:ascii="Times New Roman" w:hAnsi="Times New Roman" w:cs="Times New Roman"/>
          <w:lang w:eastAsia="ar-SA"/>
        </w:rPr>
        <w:t>ofercie Wykonawcy oraz w SWZ, które stanowią integralną część niniejszej umowy.</w:t>
      </w:r>
    </w:p>
    <w:p w:rsidR="0040784A" w:rsidRPr="0040784A" w:rsidRDefault="0040784A" w:rsidP="0040784A">
      <w:pPr>
        <w:suppressAutoHyphens/>
        <w:rPr>
          <w:rFonts w:ascii="Times New Roman" w:hAnsi="Times New Roman" w:cs="Times New Roman"/>
          <w:lang w:eastAsia="ar-SA"/>
        </w:rPr>
      </w:pP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sym w:font="Times New Roman" w:char="00A7"/>
      </w:r>
      <w:r w:rsidRPr="0040784A">
        <w:rPr>
          <w:rFonts w:ascii="Times New Roman" w:hAnsi="Times New Roman" w:cs="Times New Roman"/>
          <w:b/>
          <w:lang w:eastAsia="ar-SA"/>
        </w:rPr>
        <w:t xml:space="preserve"> 2</w:t>
      </w:r>
    </w:p>
    <w:p w:rsidR="0040784A" w:rsidRPr="0040784A" w:rsidRDefault="0040784A" w:rsidP="0040784A">
      <w:pPr>
        <w:suppressAutoHyphens/>
        <w:autoSpaceDE w:val="0"/>
        <w:jc w:val="center"/>
        <w:rPr>
          <w:rFonts w:ascii="Times New Roman" w:hAnsi="Times New Roman" w:cs="Times New Roman"/>
          <w:b/>
          <w:bCs/>
        </w:rPr>
      </w:pPr>
      <w:r w:rsidRPr="0040784A">
        <w:rPr>
          <w:rFonts w:ascii="Times New Roman" w:hAnsi="Times New Roman" w:cs="Times New Roman"/>
          <w:b/>
          <w:bCs/>
        </w:rPr>
        <w:t>TERMIN WYKONANIA PRZEDMIOTU UMOWY</w:t>
      </w:r>
    </w:p>
    <w:p w:rsidR="0040784A" w:rsidRPr="0040784A" w:rsidRDefault="0040784A" w:rsidP="0040784A">
      <w:pPr>
        <w:suppressAutoHyphens/>
        <w:ind w:right="-142"/>
        <w:rPr>
          <w:rFonts w:ascii="Times New Roman" w:hAnsi="Times New Roman" w:cs="Times New Roman"/>
          <w:sz w:val="20"/>
          <w:szCs w:val="20"/>
        </w:rPr>
      </w:pPr>
      <w:r w:rsidRPr="0040784A">
        <w:rPr>
          <w:rFonts w:ascii="Times New Roman" w:hAnsi="Times New Roman" w:cs="Times New Roman"/>
          <w:lang w:eastAsia="ar-SA"/>
        </w:rPr>
        <w:t xml:space="preserve">Wykonawca dostarczy </w:t>
      </w:r>
      <w:r w:rsidRPr="0040784A">
        <w:rPr>
          <w:rFonts w:ascii="Times New Roman" w:hAnsi="Times New Roman" w:cs="Times New Roman"/>
        </w:rPr>
        <w:t xml:space="preserve">elektromechaniczne </w:t>
      </w:r>
      <w:proofErr w:type="spellStart"/>
      <w:r w:rsidRPr="0040784A">
        <w:rPr>
          <w:rFonts w:ascii="Times New Roman" w:hAnsi="Times New Roman" w:cs="Times New Roman"/>
        </w:rPr>
        <w:t>demonstratory</w:t>
      </w:r>
      <w:proofErr w:type="spellEnd"/>
      <w:r w:rsidRPr="0040784A">
        <w:rPr>
          <w:rFonts w:ascii="Times New Roman" w:hAnsi="Times New Roman" w:cs="Times New Roman"/>
        </w:rPr>
        <w:t xml:space="preserve"> procesów przemysłowych  do współpracy ze sterownikami PLC </w:t>
      </w:r>
      <w:r w:rsidRPr="0040784A">
        <w:rPr>
          <w:rFonts w:ascii="Times New Roman" w:hAnsi="Times New Roman" w:cs="Times New Roman"/>
          <w:lang w:eastAsia="ar-SA"/>
        </w:rPr>
        <w:t>do miejsca wskazanego przez Zamawiającego oraz wykona pozostałe czynności objęte umową w terminie do …./…./2022.</w:t>
      </w:r>
    </w:p>
    <w:p w:rsidR="0040784A" w:rsidRPr="0040784A" w:rsidRDefault="0040784A" w:rsidP="0040784A">
      <w:pPr>
        <w:suppressAutoHyphens/>
        <w:ind w:right="65"/>
        <w:rPr>
          <w:rFonts w:ascii="Times New Roman" w:hAnsi="Times New Roman" w:cs="Times New Roman"/>
          <w:b/>
          <w:lang w:eastAsia="ar-SA"/>
        </w:rPr>
      </w:pPr>
    </w:p>
    <w:p w:rsidR="0040784A" w:rsidRPr="0040784A" w:rsidRDefault="0040784A" w:rsidP="0040784A">
      <w:pPr>
        <w:suppressAutoHyphens/>
        <w:ind w:right="65"/>
        <w:jc w:val="center"/>
        <w:rPr>
          <w:rFonts w:ascii="Times New Roman" w:hAnsi="Times New Roman" w:cs="Times New Roman"/>
          <w:b/>
          <w:lang w:eastAsia="ar-SA"/>
        </w:rPr>
      </w:pPr>
      <w:r w:rsidRPr="0040784A">
        <w:rPr>
          <w:rFonts w:ascii="Times New Roman" w:hAnsi="Times New Roman" w:cs="Times New Roman"/>
          <w:b/>
          <w:lang w:eastAsia="ar-SA"/>
        </w:rPr>
        <w:sym w:font="Times New Roman" w:char="00A7"/>
      </w:r>
      <w:r w:rsidRPr="0040784A">
        <w:rPr>
          <w:rFonts w:ascii="Times New Roman" w:hAnsi="Times New Roman" w:cs="Times New Roman"/>
          <w:b/>
          <w:lang w:eastAsia="ar-SA"/>
        </w:rPr>
        <w:t xml:space="preserve"> 3</w:t>
      </w:r>
    </w:p>
    <w:p w:rsidR="0040784A" w:rsidRPr="0040784A" w:rsidRDefault="0040784A" w:rsidP="0040784A">
      <w:pPr>
        <w:tabs>
          <w:tab w:val="left" w:pos="426"/>
        </w:tabs>
        <w:suppressAutoHyphens/>
        <w:ind w:hanging="284"/>
        <w:jc w:val="center"/>
        <w:rPr>
          <w:rFonts w:ascii="Times New Roman" w:hAnsi="Times New Roman" w:cs="Times New Roman"/>
          <w:b/>
          <w:lang w:eastAsia="ar-SA"/>
        </w:rPr>
      </w:pPr>
      <w:r w:rsidRPr="0040784A">
        <w:rPr>
          <w:rFonts w:ascii="Times New Roman" w:hAnsi="Times New Roman" w:cs="Times New Roman"/>
          <w:b/>
          <w:lang w:eastAsia="ar-SA"/>
        </w:rPr>
        <w:t>ZOBOWIĄZANIA/ WYKONAWCY</w:t>
      </w:r>
    </w:p>
    <w:p w:rsidR="0040784A" w:rsidRPr="0040784A" w:rsidRDefault="0040784A" w:rsidP="00C530B9">
      <w:pPr>
        <w:numPr>
          <w:ilvl w:val="0"/>
          <w:numId w:val="33"/>
        </w:numPr>
        <w:suppressAutoHyphens/>
        <w:autoSpaceDN w:val="0"/>
        <w:spacing w:after="0" w:line="240" w:lineRule="auto"/>
        <w:ind w:right="4"/>
        <w:jc w:val="both"/>
        <w:textAlignment w:val="baseline"/>
        <w:rPr>
          <w:rFonts w:ascii="Times New Roman" w:hAnsi="Times New Roman" w:cs="Times New Roman"/>
          <w:lang w:eastAsia="ar-SA"/>
        </w:rPr>
      </w:pPr>
      <w:r w:rsidRPr="0040784A">
        <w:rPr>
          <w:rFonts w:ascii="Times New Roman" w:hAnsi="Times New Roman" w:cs="Times New Roman"/>
          <w:lang w:eastAsia="ar-SA"/>
        </w:rPr>
        <w:t>Wykonawca zobowiązuje się do:</w:t>
      </w:r>
    </w:p>
    <w:p w:rsidR="0040784A" w:rsidRPr="0040784A" w:rsidRDefault="0040784A" w:rsidP="00C530B9">
      <w:pPr>
        <w:pStyle w:val="Akapitzlist"/>
        <w:keepLines/>
        <w:numPr>
          <w:ilvl w:val="0"/>
          <w:numId w:val="32"/>
        </w:numPr>
        <w:tabs>
          <w:tab w:val="left" w:pos="-1380"/>
        </w:tabs>
        <w:suppressAutoHyphens/>
        <w:autoSpaceDN w:val="0"/>
        <w:spacing w:after="0" w:line="240" w:lineRule="auto"/>
        <w:ind w:right="141"/>
        <w:textAlignment w:val="baseline"/>
        <w:rPr>
          <w:rFonts w:ascii="Times New Roman" w:hAnsi="Times New Roman" w:cs="Times New Roman"/>
        </w:rPr>
      </w:pPr>
      <w:r w:rsidRPr="0040784A">
        <w:rPr>
          <w:rFonts w:ascii="Times New Roman" w:hAnsi="Times New Roman" w:cs="Times New Roman"/>
          <w:lang w:eastAsia="ar-SA"/>
        </w:rPr>
        <w:t xml:space="preserve">dostawy </w:t>
      </w:r>
      <w:r w:rsidRPr="0040784A">
        <w:rPr>
          <w:rFonts w:ascii="Times New Roman" w:eastAsia="Arial" w:hAnsi="Times New Roman" w:cs="Times New Roman"/>
          <w:lang w:eastAsia="ar-SA"/>
        </w:rPr>
        <w:t xml:space="preserve">fabrycznie nowych </w:t>
      </w:r>
      <w:r w:rsidRPr="0040784A">
        <w:rPr>
          <w:rFonts w:ascii="Times New Roman" w:hAnsi="Times New Roman" w:cs="Times New Roman"/>
        </w:rPr>
        <w:t xml:space="preserve">elektromechanicznych demonstratorów </w:t>
      </w:r>
      <w:r w:rsidRPr="0040784A">
        <w:rPr>
          <w:rFonts w:ascii="Times New Roman" w:eastAsia="Arial" w:hAnsi="Times New Roman" w:cs="Times New Roman"/>
          <w:lang w:eastAsia="ar-SA"/>
        </w:rPr>
        <w:t xml:space="preserve">o wysokim standardzie, zarówno pod względem jakości jak  i funkcjonalności, a także wolnego  od wad fizycznych (konstrukcyjnych) i prawnych, do miejsca wskazanego przez Zamawiającego. Zamawiający nie dopuszcza możliwości dostawy zestawu  regenerowanego oraz demonstracyjnego. </w:t>
      </w:r>
    </w:p>
    <w:p w:rsidR="0040784A" w:rsidRPr="0040784A" w:rsidRDefault="0040784A" w:rsidP="00C530B9">
      <w:pPr>
        <w:pStyle w:val="Akapitzlist"/>
        <w:numPr>
          <w:ilvl w:val="0"/>
          <w:numId w:val="32"/>
        </w:numPr>
        <w:suppressAutoHyphens/>
        <w:autoSpaceDN w:val="0"/>
        <w:spacing w:after="0" w:line="240" w:lineRule="auto"/>
        <w:jc w:val="both"/>
        <w:textAlignment w:val="baseline"/>
        <w:rPr>
          <w:rFonts w:ascii="Times New Roman" w:eastAsia="Arial" w:hAnsi="Times New Roman" w:cs="Times New Roman"/>
          <w:lang w:eastAsia="ar-SA"/>
        </w:rPr>
      </w:pPr>
      <w:r w:rsidRPr="0040784A">
        <w:rPr>
          <w:rFonts w:ascii="Times New Roman" w:hAnsi="Times New Roman" w:cs="Times New Roman"/>
          <w:lang w:eastAsia="ar-SA"/>
        </w:rPr>
        <w:t>montażu, i uruchomienia w</w:t>
      </w:r>
      <w:r w:rsidRPr="0040784A">
        <w:rPr>
          <w:rFonts w:ascii="Times New Roman" w:hAnsi="Times New Roman" w:cs="Times New Roman"/>
        </w:rPr>
        <w:t xml:space="preserve"> miejscu </w:t>
      </w:r>
      <w:r w:rsidRPr="0040784A">
        <w:rPr>
          <w:rFonts w:ascii="Times New Roman" w:hAnsi="Times New Roman" w:cs="Times New Roman"/>
          <w:lang w:eastAsia="ar-SA"/>
        </w:rPr>
        <w:t>wskazanym przez Zamawiającego</w:t>
      </w:r>
      <w:r w:rsidRPr="0040784A">
        <w:rPr>
          <w:rFonts w:ascii="Times New Roman" w:hAnsi="Times New Roman" w:cs="Times New Roman"/>
        </w:rPr>
        <w:t xml:space="preserve">, </w:t>
      </w:r>
      <w:r w:rsidRPr="0040784A">
        <w:rPr>
          <w:rFonts w:ascii="Times New Roman" w:hAnsi="Times New Roman" w:cs="Times New Roman"/>
          <w:color w:val="FF0000"/>
        </w:rPr>
        <w:t xml:space="preserve"> </w:t>
      </w:r>
      <w:r w:rsidRPr="0040784A">
        <w:rPr>
          <w:rFonts w:ascii="Times New Roman" w:hAnsi="Times New Roman" w:cs="Times New Roman"/>
        </w:rPr>
        <w:t xml:space="preserve"> sprawdzenia działania wszystkich funkcji i elementów,</w:t>
      </w:r>
      <w:r w:rsidRPr="0040784A">
        <w:rPr>
          <w:rFonts w:ascii="Times New Roman" w:hAnsi="Times New Roman" w:cs="Times New Roman"/>
          <w:lang w:eastAsia="ar-SA"/>
        </w:rPr>
        <w:t xml:space="preserve"> wykonania niezbędnych testów </w:t>
      </w:r>
      <w:r w:rsidRPr="0040784A">
        <w:rPr>
          <w:rFonts w:ascii="Times New Roman" w:hAnsi="Times New Roman" w:cs="Times New Roman"/>
        </w:rPr>
        <w:t>odbiorczych.</w:t>
      </w:r>
    </w:p>
    <w:p w:rsidR="0040784A" w:rsidRPr="0040784A" w:rsidRDefault="0040784A" w:rsidP="00C530B9">
      <w:pPr>
        <w:numPr>
          <w:ilvl w:val="0"/>
          <w:numId w:val="32"/>
        </w:numPr>
        <w:suppressAutoHyphens/>
        <w:autoSpaceDN w:val="0"/>
        <w:spacing w:after="0" w:line="240" w:lineRule="auto"/>
        <w:ind w:left="782" w:hanging="357"/>
        <w:textAlignment w:val="baseline"/>
        <w:rPr>
          <w:rFonts w:ascii="Times New Roman" w:hAnsi="Times New Roman" w:cs="Times New Roman"/>
        </w:rPr>
      </w:pPr>
      <w:r w:rsidRPr="0040784A">
        <w:rPr>
          <w:rFonts w:ascii="Times New Roman" w:eastAsia="Arial" w:hAnsi="Times New Roman" w:cs="Times New Roman"/>
          <w:lang w:eastAsia="ar-SA"/>
        </w:rPr>
        <w:t xml:space="preserve">dostarczenia wraz z </w:t>
      </w:r>
      <w:r w:rsidRPr="0040784A">
        <w:rPr>
          <w:rFonts w:ascii="Times New Roman" w:hAnsi="Times New Roman" w:cs="Times New Roman"/>
        </w:rPr>
        <w:t xml:space="preserve">elektromechanicznymi demonstratorami </w:t>
      </w:r>
      <w:r w:rsidRPr="0040784A">
        <w:rPr>
          <w:rFonts w:ascii="Times New Roman" w:eastAsia="Arial" w:hAnsi="Times New Roman" w:cs="Times New Roman"/>
          <w:lang w:eastAsia="ar-SA"/>
        </w:rPr>
        <w:t xml:space="preserve">wszelkich niezbędnych dokumentów </w:t>
      </w:r>
      <w:r w:rsidRPr="0040784A">
        <w:rPr>
          <w:rFonts w:ascii="Times New Roman" w:hAnsi="Times New Roman" w:cs="Times New Roman"/>
        </w:rPr>
        <w:t xml:space="preserve">koniecznych do użytkowania, dokonywania ich przeglądów, serwisów, napraw, realizacji uprawnień wynikających z gwarancji. </w:t>
      </w:r>
    </w:p>
    <w:p w:rsidR="0040784A" w:rsidRPr="0040784A" w:rsidRDefault="0040784A" w:rsidP="00C530B9">
      <w:pPr>
        <w:numPr>
          <w:ilvl w:val="0"/>
          <w:numId w:val="32"/>
        </w:numPr>
        <w:suppressAutoHyphens/>
        <w:autoSpaceDN w:val="0"/>
        <w:spacing w:after="0" w:line="240" w:lineRule="auto"/>
        <w:ind w:left="782" w:hanging="357"/>
        <w:jc w:val="both"/>
        <w:textAlignment w:val="baseline"/>
        <w:rPr>
          <w:rFonts w:ascii="Times New Roman" w:hAnsi="Times New Roman" w:cs="Times New Roman"/>
        </w:rPr>
      </w:pPr>
      <w:r w:rsidRPr="0040784A">
        <w:rPr>
          <w:rFonts w:ascii="Times New Roman" w:eastAsia="Arial" w:hAnsi="Times New Roman" w:cs="Times New Roman"/>
          <w:lang w:eastAsia="ar-SA"/>
        </w:rPr>
        <w:t xml:space="preserve">zestawy </w:t>
      </w:r>
      <w:r w:rsidRPr="0040784A">
        <w:rPr>
          <w:rFonts w:ascii="Times New Roman" w:hAnsi="Times New Roman" w:cs="Times New Roman"/>
        </w:rPr>
        <w:t>elektromechanicznymi demonstratorami będący przedmiotem dostawy ze wszystkimi elementami winny posiadać  oznakowanie CE.</w:t>
      </w:r>
    </w:p>
    <w:p w:rsidR="0040784A" w:rsidRPr="0040784A" w:rsidRDefault="0040784A" w:rsidP="0040784A">
      <w:pPr>
        <w:suppressAutoHyphens/>
        <w:autoSpaceDN w:val="0"/>
        <w:ind w:left="782"/>
        <w:jc w:val="both"/>
        <w:textAlignment w:val="baseline"/>
        <w:rPr>
          <w:rFonts w:ascii="Times New Roman" w:hAnsi="Times New Roman" w:cs="Times New Roman"/>
        </w:rPr>
      </w:pPr>
    </w:p>
    <w:p w:rsidR="0040784A" w:rsidRPr="0040784A" w:rsidRDefault="0040784A" w:rsidP="0040784A">
      <w:pPr>
        <w:suppressAutoHyphens/>
        <w:autoSpaceDN w:val="0"/>
        <w:jc w:val="both"/>
        <w:textAlignment w:val="baseline"/>
        <w:rPr>
          <w:rFonts w:ascii="Times New Roman" w:hAnsi="Times New Roman" w:cs="Times New Roman"/>
        </w:rPr>
      </w:pPr>
    </w:p>
    <w:p w:rsidR="0040784A" w:rsidRPr="0040784A" w:rsidRDefault="0040784A" w:rsidP="0040784A">
      <w:pPr>
        <w:suppressAutoHyphens/>
        <w:autoSpaceDN w:val="0"/>
        <w:jc w:val="both"/>
        <w:textAlignment w:val="baseline"/>
        <w:rPr>
          <w:rFonts w:ascii="Times New Roman" w:hAnsi="Times New Roman" w:cs="Times New Roman"/>
          <w:b/>
          <w:lang w:eastAsia="ar-SA"/>
        </w:rPr>
      </w:pPr>
    </w:p>
    <w:p w:rsidR="0040784A" w:rsidRPr="0040784A" w:rsidRDefault="0040784A" w:rsidP="0040784A">
      <w:pPr>
        <w:suppressAutoHyphens/>
        <w:autoSpaceDN w:val="0"/>
        <w:ind w:right="65"/>
        <w:jc w:val="both"/>
        <w:textAlignment w:val="baseline"/>
        <w:rPr>
          <w:rFonts w:ascii="Times New Roman" w:hAnsi="Times New Roman" w:cs="Times New Roman"/>
        </w:rPr>
      </w:pPr>
    </w:p>
    <w:p w:rsidR="0040784A" w:rsidRPr="0040784A" w:rsidRDefault="0040784A" w:rsidP="0040784A">
      <w:pPr>
        <w:suppressAutoHyphens/>
        <w:autoSpaceDN w:val="0"/>
        <w:ind w:right="284"/>
        <w:jc w:val="both"/>
        <w:textAlignment w:val="baseline"/>
        <w:rPr>
          <w:rFonts w:ascii="Times New Roman" w:hAnsi="Times New Roman" w:cs="Times New Roman"/>
        </w:rPr>
      </w:pP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sym w:font="Times New Roman" w:char="00A7"/>
      </w:r>
      <w:r w:rsidRPr="0040784A">
        <w:rPr>
          <w:rFonts w:ascii="Times New Roman" w:hAnsi="Times New Roman" w:cs="Times New Roman"/>
          <w:b/>
          <w:lang w:eastAsia="ar-SA"/>
        </w:rPr>
        <w:t xml:space="preserve"> 4</w:t>
      </w:r>
    </w:p>
    <w:p w:rsidR="0040784A" w:rsidRPr="0040784A" w:rsidRDefault="0040784A" w:rsidP="0040784A">
      <w:pPr>
        <w:tabs>
          <w:tab w:val="left" w:pos="426"/>
        </w:tabs>
        <w:suppressAutoHyphens/>
        <w:ind w:hanging="284"/>
        <w:jc w:val="center"/>
        <w:rPr>
          <w:rFonts w:ascii="Times New Roman" w:hAnsi="Times New Roman" w:cs="Times New Roman"/>
          <w:b/>
          <w:lang w:eastAsia="ar-SA"/>
        </w:rPr>
      </w:pPr>
      <w:r w:rsidRPr="0040784A">
        <w:rPr>
          <w:rFonts w:ascii="Times New Roman" w:hAnsi="Times New Roman" w:cs="Times New Roman"/>
          <w:b/>
          <w:lang w:eastAsia="ar-SA"/>
        </w:rPr>
        <w:lastRenderedPageBreak/>
        <w:t xml:space="preserve">WYNAGRODZENIE WYKONAWCY </w:t>
      </w:r>
    </w:p>
    <w:p w:rsidR="0040784A" w:rsidRPr="0040784A" w:rsidRDefault="0040784A" w:rsidP="00C530B9">
      <w:pPr>
        <w:pStyle w:val="Akapitzlist"/>
        <w:numPr>
          <w:ilvl w:val="0"/>
          <w:numId w:val="39"/>
        </w:numPr>
        <w:tabs>
          <w:tab w:val="left" w:pos="-540"/>
        </w:tabs>
        <w:suppressAutoHyphens/>
        <w:autoSpaceDN w:val="0"/>
        <w:spacing w:after="0" w:line="240" w:lineRule="auto"/>
        <w:jc w:val="both"/>
        <w:textAlignment w:val="baseline"/>
        <w:rPr>
          <w:rFonts w:ascii="Times New Roman" w:hAnsi="Times New Roman" w:cs="Times New Roman"/>
          <w:lang w:eastAsia="ar-SA"/>
        </w:rPr>
      </w:pPr>
      <w:r w:rsidRPr="0040784A">
        <w:rPr>
          <w:rFonts w:ascii="Times New Roman" w:hAnsi="Times New Roman" w:cs="Times New Roman"/>
          <w:lang w:eastAsia="ar-SA"/>
        </w:rPr>
        <w:t xml:space="preserve">Strony ustalają łączną wartość przedmiotu umowy w wysokości:  </w:t>
      </w:r>
      <w:r w:rsidRPr="0040784A">
        <w:rPr>
          <w:rFonts w:ascii="Times New Roman" w:hAnsi="Times New Roman" w:cs="Times New Roman"/>
          <w:b/>
          <w:lang w:eastAsia="ar-SA"/>
        </w:rPr>
        <w:t>………….</w:t>
      </w:r>
      <w:r w:rsidRPr="0040784A">
        <w:rPr>
          <w:rFonts w:ascii="Times New Roman" w:hAnsi="Times New Roman" w:cs="Times New Roman"/>
          <w:lang w:eastAsia="ar-SA"/>
        </w:rPr>
        <w:t xml:space="preserve"> zł</w:t>
      </w:r>
      <w:r w:rsidRPr="0040784A">
        <w:rPr>
          <w:rFonts w:ascii="Times New Roman" w:hAnsi="Times New Roman" w:cs="Times New Roman"/>
          <w:b/>
          <w:lang w:eastAsia="ar-SA"/>
        </w:rPr>
        <w:t xml:space="preserve"> netto</w:t>
      </w:r>
      <w:r w:rsidRPr="0040784A">
        <w:rPr>
          <w:rFonts w:ascii="Times New Roman" w:hAnsi="Times New Roman" w:cs="Times New Roman"/>
          <w:lang w:eastAsia="ar-SA"/>
        </w:rPr>
        <w:t xml:space="preserve"> (słownie: ………………………………………… złotych), podatek VAT w   wysokości …………… zł (słownie: …………………………),  co daje  </w:t>
      </w:r>
      <w:r w:rsidRPr="0040784A">
        <w:rPr>
          <w:rFonts w:ascii="Times New Roman" w:hAnsi="Times New Roman" w:cs="Times New Roman"/>
          <w:b/>
          <w:lang w:eastAsia="ar-SA"/>
        </w:rPr>
        <w:t>brutto  ………………..</w:t>
      </w:r>
      <w:r w:rsidRPr="0040784A">
        <w:rPr>
          <w:rFonts w:ascii="Times New Roman" w:hAnsi="Times New Roman" w:cs="Times New Roman"/>
          <w:lang w:eastAsia="ar-SA"/>
        </w:rPr>
        <w:t xml:space="preserve"> zł (słownie: ……………………………………………..złotych ).</w:t>
      </w:r>
    </w:p>
    <w:p w:rsidR="0040784A" w:rsidRPr="0040784A" w:rsidRDefault="0040784A" w:rsidP="00C530B9">
      <w:pPr>
        <w:pStyle w:val="Akapitzlist"/>
        <w:numPr>
          <w:ilvl w:val="0"/>
          <w:numId w:val="39"/>
        </w:numPr>
        <w:tabs>
          <w:tab w:val="left" w:pos="-540"/>
        </w:tabs>
        <w:suppressAutoHyphens/>
        <w:autoSpaceDN w:val="0"/>
        <w:spacing w:after="0" w:line="240" w:lineRule="auto"/>
        <w:jc w:val="both"/>
        <w:textAlignment w:val="baseline"/>
        <w:rPr>
          <w:rFonts w:ascii="Times New Roman" w:hAnsi="Times New Roman" w:cs="Times New Roman"/>
          <w:lang w:eastAsia="ar-SA"/>
        </w:rPr>
      </w:pPr>
      <w:r w:rsidRPr="0040784A">
        <w:rPr>
          <w:rFonts w:ascii="Times New Roman" w:hAnsi="Times New Roman" w:cs="Times New Roman"/>
          <w:lang w:eastAsia="ar-SA"/>
        </w:rPr>
        <w:t xml:space="preserve">Zamawiający zobowiązuje się do zapłaty wynagrodzenia w terminie 21 dni od daty otrzymania prawidłowo wystawionej przez Wykonawcę faktury wraz z protokołem odbioru.  </w:t>
      </w:r>
    </w:p>
    <w:p w:rsidR="0040784A" w:rsidRPr="0040784A" w:rsidRDefault="0040784A" w:rsidP="0040784A">
      <w:pPr>
        <w:suppressAutoHyphens/>
        <w:autoSpaceDN w:val="0"/>
        <w:ind w:right="-1"/>
        <w:jc w:val="both"/>
        <w:textAlignment w:val="baseline"/>
        <w:rPr>
          <w:rFonts w:ascii="Times New Roman" w:hAnsi="Times New Roman" w:cs="Times New Roman"/>
          <w:lang w:eastAsia="ar-SA"/>
        </w:rPr>
      </w:pPr>
      <w:r w:rsidRPr="0040784A">
        <w:rPr>
          <w:rFonts w:ascii="Times New Roman" w:hAnsi="Times New Roman" w:cs="Times New Roman"/>
          <w:lang w:eastAsia="ar-SA"/>
        </w:rPr>
        <w:t xml:space="preserve">             Za termin zapłaty uważa się datę wpływu środków na rachunek bankowy Wykonawcy.</w:t>
      </w:r>
    </w:p>
    <w:p w:rsidR="0040784A" w:rsidRPr="0040784A" w:rsidRDefault="0040784A" w:rsidP="00C530B9">
      <w:pPr>
        <w:pStyle w:val="Akapitzlist"/>
        <w:numPr>
          <w:ilvl w:val="0"/>
          <w:numId w:val="38"/>
        </w:numPr>
        <w:suppressAutoHyphens/>
        <w:autoSpaceDN w:val="0"/>
        <w:spacing w:after="0" w:line="240" w:lineRule="auto"/>
        <w:ind w:right="-1"/>
        <w:jc w:val="both"/>
        <w:textAlignment w:val="baseline"/>
        <w:rPr>
          <w:rFonts w:ascii="Times New Roman" w:hAnsi="Times New Roman" w:cs="Times New Roman"/>
          <w:lang w:eastAsia="ar-SA"/>
        </w:rPr>
      </w:pPr>
      <w:r w:rsidRPr="0040784A">
        <w:rPr>
          <w:rFonts w:ascii="Times New Roman" w:hAnsi="Times New Roman" w:cs="Times New Roman"/>
          <w:lang w:eastAsia="ar-SA"/>
        </w:rPr>
        <w:t>Podstawą wystawienia faktury będzie podpisany przez Strony protokół odbioru przedmiotu umowy.</w:t>
      </w:r>
    </w:p>
    <w:p w:rsidR="0040784A" w:rsidRPr="0040784A" w:rsidRDefault="0040784A" w:rsidP="00C530B9">
      <w:pPr>
        <w:pStyle w:val="Akapitzlist"/>
        <w:numPr>
          <w:ilvl w:val="0"/>
          <w:numId w:val="38"/>
        </w:numPr>
        <w:spacing w:after="0" w:line="240" w:lineRule="auto"/>
        <w:jc w:val="both"/>
        <w:rPr>
          <w:rFonts w:ascii="Times New Roman" w:hAnsi="Times New Roman" w:cs="Times New Roman"/>
          <w:lang w:eastAsia="ar-SA"/>
        </w:rPr>
      </w:pPr>
      <w:r w:rsidRPr="0040784A">
        <w:rPr>
          <w:rFonts w:ascii="Times New Roman" w:hAnsi="Times New Roman" w:cs="Times New Roman"/>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dalej – „Ustawa o Fakturowaniu”).</w:t>
      </w:r>
    </w:p>
    <w:p w:rsidR="0040784A" w:rsidRPr="0040784A" w:rsidRDefault="0040784A" w:rsidP="00C530B9">
      <w:pPr>
        <w:pStyle w:val="Akapitzlist"/>
        <w:numPr>
          <w:ilvl w:val="0"/>
          <w:numId w:val="38"/>
        </w:numPr>
        <w:autoSpaceDE w:val="0"/>
        <w:autoSpaceDN w:val="0"/>
        <w:spacing w:after="0" w:line="276" w:lineRule="auto"/>
        <w:contextualSpacing w:val="0"/>
        <w:jc w:val="both"/>
        <w:rPr>
          <w:rFonts w:ascii="Times New Roman" w:hAnsi="Times New Roman" w:cs="Times New Roman"/>
        </w:rPr>
      </w:pPr>
      <w:r w:rsidRPr="0040784A">
        <w:rPr>
          <w:rFonts w:ascii="Times New Roman" w:hAnsi="Times New Roman" w:cs="Times New Roman"/>
        </w:rPr>
        <w:t>Za chwilę doręczenia ustrukturyzowanej faktury elektronicznej uznawać się będzie chwilę wprowadzenia prawidłowo wystawionej faktury  do konta Zamawiającego na PEF, w sposób umożliwiający Zamawiającemu zapoznanie się z jej treścią przy czym jeżeli wprowadzenie to nastąpi w dniu roboczym poza godzinami pracy Zamawiającego lub  w sobotę lub w dniu ustawowo wolnym od pracy, uznawać się będzie, że dostarczenie ustrukturyzowanej faktury elektronicznej nastąpiło w najbliższym dniu roboczym.</w:t>
      </w:r>
    </w:p>
    <w:p w:rsidR="0040784A" w:rsidRPr="0040784A" w:rsidRDefault="0040784A" w:rsidP="00C530B9">
      <w:pPr>
        <w:pStyle w:val="Akapitzlist"/>
        <w:numPr>
          <w:ilvl w:val="0"/>
          <w:numId w:val="38"/>
        </w:numPr>
        <w:autoSpaceDE w:val="0"/>
        <w:autoSpaceDN w:val="0"/>
        <w:spacing w:after="0" w:line="276" w:lineRule="auto"/>
        <w:contextualSpacing w:val="0"/>
        <w:jc w:val="both"/>
        <w:rPr>
          <w:rFonts w:ascii="Times New Roman" w:hAnsi="Times New Roman" w:cs="Times New Roman"/>
        </w:rPr>
      </w:pPr>
      <w:r w:rsidRPr="0040784A">
        <w:rPr>
          <w:rFonts w:ascii="Times New Roman" w:hAnsi="Times New Roman" w:cs="Times New Roman"/>
        </w:rPr>
        <w:t>W przypadku wystawienia faktury w formie pisemnej, prawidłowo wystawiona faktura powinna być doręczona do: Uniwersytet Technologiczno-Humanistyczny im. Kazimierza Pułaskiego w Radomiu ul. Malczewskiego 29 w godzinach od 8:00 do 15:00 w dni robocze.</w:t>
      </w:r>
    </w:p>
    <w:p w:rsidR="0040784A" w:rsidRPr="0040784A" w:rsidRDefault="0040784A" w:rsidP="0040784A">
      <w:pPr>
        <w:suppressAutoHyphens/>
        <w:autoSpaceDE w:val="0"/>
        <w:rPr>
          <w:rFonts w:ascii="Times New Roman" w:hAnsi="Times New Roman" w:cs="Times New Roman"/>
          <w:b/>
          <w:lang w:eastAsia="ar-SA"/>
        </w:rPr>
      </w:pPr>
    </w:p>
    <w:p w:rsidR="0040784A" w:rsidRPr="0040784A" w:rsidRDefault="0040784A" w:rsidP="0040784A">
      <w:pPr>
        <w:suppressAutoHyphens/>
        <w:autoSpaceDE w:val="0"/>
        <w:jc w:val="center"/>
        <w:rPr>
          <w:rFonts w:ascii="Times New Roman" w:hAnsi="Times New Roman" w:cs="Times New Roman"/>
          <w:b/>
          <w:lang w:eastAsia="ar-SA"/>
        </w:rPr>
      </w:pPr>
      <w:r w:rsidRPr="0040784A">
        <w:rPr>
          <w:rFonts w:ascii="Times New Roman" w:hAnsi="Times New Roman" w:cs="Times New Roman"/>
          <w:b/>
          <w:lang w:eastAsia="ar-SA"/>
        </w:rPr>
        <w:t>§ 5</w:t>
      </w: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t>WARUNKI DOSTAWY</w:t>
      </w:r>
    </w:p>
    <w:p w:rsidR="0040784A" w:rsidRPr="00A155C7" w:rsidRDefault="0040784A" w:rsidP="00A155C7">
      <w:pPr>
        <w:suppressAutoHyphens/>
        <w:autoSpaceDN w:val="0"/>
        <w:ind w:left="360" w:right="-1"/>
        <w:jc w:val="both"/>
        <w:textAlignment w:val="baseline"/>
        <w:rPr>
          <w:rFonts w:ascii="Times New Roman" w:hAnsi="Times New Roman" w:cs="Times New Roman"/>
          <w:bCs/>
          <w:lang w:eastAsia="ar-SA"/>
        </w:rPr>
      </w:pPr>
      <w:r w:rsidRPr="0040784A">
        <w:rPr>
          <w:rFonts w:ascii="Times New Roman" w:hAnsi="Times New Roman" w:cs="Times New Roman"/>
          <w:lang w:eastAsia="ar-SA"/>
        </w:rPr>
        <w:t xml:space="preserve">Wykonawca ponosi koszty dostawy </w:t>
      </w:r>
      <w:r w:rsidRPr="0040784A">
        <w:rPr>
          <w:rFonts w:ascii="Times New Roman" w:hAnsi="Times New Roman" w:cs="Times New Roman"/>
        </w:rPr>
        <w:t>elektromechanicznych demonstratorów</w:t>
      </w:r>
      <w:r w:rsidRPr="0040784A">
        <w:rPr>
          <w:rFonts w:ascii="Times New Roman" w:eastAsia="Arial" w:hAnsi="Times New Roman" w:cs="Times New Roman"/>
          <w:lang w:eastAsia="ar-SA"/>
        </w:rPr>
        <w:t xml:space="preserve">, ich montażu, uruchomienia i przeszkolenia   </w:t>
      </w:r>
      <w:r w:rsidRPr="0040784A">
        <w:rPr>
          <w:rFonts w:ascii="Times New Roman" w:hAnsi="Times New Roman" w:cs="Times New Roman"/>
          <w:lang w:eastAsia="ar-SA"/>
        </w:rPr>
        <w:t>do dnia odbioru przez Zamawiającego.</w:t>
      </w:r>
    </w:p>
    <w:p w:rsidR="0040784A" w:rsidRPr="0040784A" w:rsidRDefault="0040784A" w:rsidP="0040784A">
      <w:pPr>
        <w:suppressAutoHyphens/>
        <w:autoSpaceDE w:val="0"/>
        <w:jc w:val="center"/>
        <w:rPr>
          <w:rFonts w:ascii="Times New Roman" w:hAnsi="Times New Roman" w:cs="Times New Roman"/>
          <w:b/>
          <w:lang w:eastAsia="ar-SA"/>
        </w:rPr>
      </w:pPr>
      <w:r w:rsidRPr="0040784A">
        <w:rPr>
          <w:rFonts w:ascii="Times New Roman" w:hAnsi="Times New Roman" w:cs="Times New Roman"/>
          <w:b/>
          <w:lang w:eastAsia="ar-SA"/>
        </w:rPr>
        <w:t>§ 6</w:t>
      </w:r>
    </w:p>
    <w:p w:rsidR="0040784A" w:rsidRPr="0040784A" w:rsidRDefault="0040784A" w:rsidP="0040784A">
      <w:pPr>
        <w:suppressAutoHyphens/>
        <w:autoSpaceDE w:val="0"/>
        <w:jc w:val="center"/>
        <w:rPr>
          <w:rFonts w:ascii="Times New Roman" w:hAnsi="Times New Roman" w:cs="Times New Roman"/>
          <w:b/>
          <w:bCs/>
          <w:lang w:eastAsia="ar-SA"/>
        </w:rPr>
      </w:pPr>
      <w:r w:rsidRPr="0040784A">
        <w:rPr>
          <w:rFonts w:ascii="Times New Roman" w:hAnsi="Times New Roman" w:cs="Times New Roman"/>
          <w:b/>
          <w:bCs/>
          <w:lang w:eastAsia="ar-SA"/>
        </w:rPr>
        <w:t>GWARANCJA</w:t>
      </w:r>
    </w:p>
    <w:p w:rsidR="0040784A" w:rsidRPr="0040784A" w:rsidRDefault="0040784A" w:rsidP="00C530B9">
      <w:pPr>
        <w:numPr>
          <w:ilvl w:val="0"/>
          <w:numId w:val="30"/>
        </w:numPr>
        <w:suppressAutoHyphens/>
        <w:autoSpaceDN w:val="0"/>
        <w:spacing w:after="0" w:line="240" w:lineRule="auto"/>
        <w:ind w:left="426" w:right="-1" w:hanging="426"/>
        <w:jc w:val="both"/>
        <w:textAlignment w:val="baseline"/>
        <w:rPr>
          <w:rFonts w:ascii="Times New Roman" w:hAnsi="Times New Roman" w:cs="Times New Roman"/>
          <w:lang w:eastAsia="ar-SA"/>
        </w:rPr>
      </w:pPr>
      <w:r w:rsidRPr="0040784A">
        <w:rPr>
          <w:rFonts w:ascii="Times New Roman" w:hAnsi="Times New Roman" w:cs="Times New Roman"/>
          <w:lang w:eastAsia="ar-SA"/>
        </w:rPr>
        <w:t xml:space="preserve">Wykonawca udziela Zamawiającemu </w:t>
      </w:r>
      <w:r w:rsidRPr="00A155C7">
        <w:rPr>
          <w:rFonts w:ascii="Times New Roman" w:hAnsi="Times New Roman" w:cs="Times New Roman"/>
          <w:lang w:eastAsia="ar-SA"/>
        </w:rPr>
        <w:t xml:space="preserve">….. </w:t>
      </w:r>
      <w:r w:rsidRPr="0040784A">
        <w:rPr>
          <w:rFonts w:ascii="Times New Roman" w:hAnsi="Times New Roman" w:cs="Times New Roman"/>
          <w:lang w:eastAsia="ar-SA"/>
        </w:rPr>
        <w:t xml:space="preserve">- miesięcznej gwarancji na </w:t>
      </w:r>
      <w:r w:rsidRPr="0040784A">
        <w:rPr>
          <w:rFonts w:ascii="Times New Roman" w:hAnsi="Times New Roman" w:cs="Times New Roman"/>
        </w:rPr>
        <w:t xml:space="preserve"> elektromechaniczne </w:t>
      </w:r>
      <w:proofErr w:type="spellStart"/>
      <w:r w:rsidRPr="0040784A">
        <w:rPr>
          <w:rFonts w:ascii="Times New Roman" w:hAnsi="Times New Roman" w:cs="Times New Roman"/>
        </w:rPr>
        <w:t>demonstratory</w:t>
      </w:r>
      <w:proofErr w:type="spellEnd"/>
      <w:r w:rsidRPr="0040784A">
        <w:rPr>
          <w:rFonts w:ascii="Times New Roman" w:eastAsia="Arial" w:hAnsi="Times New Roman" w:cs="Times New Roman"/>
          <w:lang w:eastAsia="ar-SA"/>
        </w:rPr>
        <w:t xml:space="preserve"> </w:t>
      </w:r>
      <w:r w:rsidRPr="0040784A">
        <w:rPr>
          <w:rFonts w:ascii="Times New Roman" w:hAnsi="Times New Roman" w:cs="Times New Roman"/>
          <w:lang w:eastAsia="ar-SA"/>
        </w:rPr>
        <w:t>liczonej od daty podpisania przez Strony protokołu odbioru przedmiotu umowy</w:t>
      </w:r>
      <w:r w:rsidRPr="0040784A">
        <w:rPr>
          <w:rFonts w:ascii="Times New Roman" w:hAnsi="Times New Roman" w:cs="Times New Roman"/>
        </w:rPr>
        <w:t>.</w:t>
      </w:r>
    </w:p>
    <w:p w:rsidR="0040784A" w:rsidRPr="0040784A" w:rsidRDefault="0040784A" w:rsidP="00C530B9">
      <w:pPr>
        <w:numPr>
          <w:ilvl w:val="0"/>
          <w:numId w:val="30"/>
        </w:numPr>
        <w:suppressAutoHyphens/>
        <w:autoSpaceDN w:val="0"/>
        <w:spacing w:after="0" w:line="240" w:lineRule="auto"/>
        <w:ind w:right="-1"/>
        <w:jc w:val="both"/>
        <w:textAlignment w:val="baseline"/>
        <w:rPr>
          <w:rFonts w:ascii="Times New Roman" w:hAnsi="Times New Roman" w:cs="Times New Roman"/>
          <w:lang w:eastAsia="ar-SA"/>
        </w:rPr>
      </w:pPr>
      <w:r w:rsidRPr="0040784A">
        <w:rPr>
          <w:rFonts w:ascii="Times New Roman" w:hAnsi="Times New Roman" w:cs="Times New Roman"/>
        </w:rPr>
        <w:t>Zamawiający może wykonywać uprawnienia z tytułu gwarancji niezależnie od uprawnień z tytułu rękojmi za wady przedmiotu umowy.</w:t>
      </w:r>
    </w:p>
    <w:p w:rsidR="0040784A" w:rsidRPr="0040784A" w:rsidRDefault="0040784A" w:rsidP="00C530B9">
      <w:pPr>
        <w:numPr>
          <w:ilvl w:val="0"/>
          <w:numId w:val="30"/>
        </w:numPr>
        <w:suppressAutoHyphens/>
        <w:autoSpaceDN w:val="0"/>
        <w:spacing w:after="0" w:line="240" w:lineRule="auto"/>
        <w:ind w:right="-1"/>
        <w:jc w:val="both"/>
        <w:textAlignment w:val="baseline"/>
        <w:rPr>
          <w:rFonts w:ascii="Times New Roman" w:hAnsi="Times New Roman" w:cs="Times New Roman"/>
          <w:lang w:eastAsia="ar-SA"/>
        </w:rPr>
      </w:pPr>
      <w:r w:rsidRPr="0040784A">
        <w:rPr>
          <w:rFonts w:ascii="Times New Roman" w:hAnsi="Times New Roman" w:cs="Times New Roman"/>
        </w:rPr>
        <w:t>Odpowiedzialność z tytułu gwarancji jakości obejmuje zarówno wady fizyczne powstałe z przyczyn tkwiących w przedmiocie dostawy w chwili dokonania ich odbioru przez Zamawiającego, jak i</w:t>
      </w:r>
      <w:r w:rsidRPr="0040784A">
        <w:rPr>
          <w:rFonts w:ascii="Times New Roman" w:hAnsi="Times New Roman" w:cs="Times New Roman"/>
          <w:lang w:eastAsia="ar-SA"/>
        </w:rPr>
        <w:t xml:space="preserve"> </w:t>
      </w:r>
      <w:r w:rsidRPr="0040784A">
        <w:rPr>
          <w:rFonts w:ascii="Times New Roman" w:hAnsi="Times New Roman" w:cs="Times New Roman"/>
        </w:rPr>
        <w:t xml:space="preserve">wszelkie inne wady fizyczne powstałe z przyczyn, za które Wykonawca lub inny gwarant ponosi odpowiedzialność, pod warunkiem, że wady te ujawnią się w ciągu terminu obowiązywania gwarancji.  </w:t>
      </w:r>
    </w:p>
    <w:p w:rsidR="0040784A" w:rsidRPr="0040784A" w:rsidRDefault="0040784A" w:rsidP="00C530B9">
      <w:pPr>
        <w:widowControl w:val="0"/>
        <w:numPr>
          <w:ilvl w:val="0"/>
          <w:numId w:val="30"/>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Gwarancją nie są objęte uszkodzenia i wady dostarczanych elektromechanicznych demonstratorów</w:t>
      </w:r>
      <w:r w:rsidRPr="0040784A">
        <w:rPr>
          <w:rFonts w:ascii="Times New Roman" w:eastAsia="Arial" w:hAnsi="Times New Roman" w:cs="Times New Roman"/>
          <w:lang w:eastAsia="ar-SA"/>
        </w:rPr>
        <w:t xml:space="preserve"> </w:t>
      </w:r>
      <w:r w:rsidRPr="0040784A">
        <w:rPr>
          <w:rFonts w:ascii="Times New Roman" w:hAnsi="Times New Roman" w:cs="Times New Roman"/>
          <w:lang w:eastAsia="ar-SA"/>
        </w:rPr>
        <w:t>wynikłe na skutek:</w:t>
      </w:r>
    </w:p>
    <w:p w:rsidR="0040784A" w:rsidRPr="0040784A" w:rsidRDefault="0040784A" w:rsidP="00C530B9">
      <w:pPr>
        <w:widowControl w:val="0"/>
        <w:numPr>
          <w:ilvl w:val="0"/>
          <w:numId w:val="34"/>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eksploatacji przez Zamawiającego niezgodnie z jego przeznaczeniem, nie stosowania się Zamawiającego do instrukcji obsługi, mechanicznego uszkodzenia powstałego z przyczyn leżących po stronie Zamawiającego,</w:t>
      </w:r>
    </w:p>
    <w:p w:rsidR="0040784A" w:rsidRPr="0040784A" w:rsidRDefault="0040784A" w:rsidP="00C530B9">
      <w:pPr>
        <w:widowControl w:val="0"/>
        <w:numPr>
          <w:ilvl w:val="0"/>
          <w:numId w:val="34"/>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samowolnych napraw, przeróbek lub zmian konstrukcyjnych dokonywanych przez Zamawiającego,</w:t>
      </w:r>
    </w:p>
    <w:p w:rsidR="0040784A" w:rsidRPr="0040784A" w:rsidRDefault="0040784A" w:rsidP="00C530B9">
      <w:pPr>
        <w:widowControl w:val="0"/>
        <w:numPr>
          <w:ilvl w:val="0"/>
          <w:numId w:val="34"/>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uszkodzeń spowodowanych zdarzeniami losowymi, tj. siłą wyższą (np. pożar, powódź, zalanie).</w:t>
      </w:r>
    </w:p>
    <w:p w:rsidR="0040784A" w:rsidRPr="00A155C7" w:rsidRDefault="0040784A" w:rsidP="00C530B9">
      <w:pPr>
        <w:pStyle w:val="NormalnyWeb"/>
        <w:numPr>
          <w:ilvl w:val="0"/>
          <w:numId w:val="30"/>
        </w:numPr>
        <w:spacing w:before="0" w:after="0"/>
        <w:contextualSpacing/>
        <w:jc w:val="both"/>
        <w:rPr>
          <w:rFonts w:ascii="Times New Roman" w:hAnsi="Times New Roman"/>
          <w:sz w:val="22"/>
          <w:szCs w:val="22"/>
        </w:rPr>
      </w:pPr>
      <w:r w:rsidRPr="00A155C7">
        <w:rPr>
          <w:rFonts w:ascii="Times New Roman" w:hAnsi="Times New Roman"/>
          <w:sz w:val="22"/>
          <w:szCs w:val="22"/>
          <w:lang w:eastAsia="ar-SA"/>
        </w:rPr>
        <w:t xml:space="preserve">W ramach wynagrodzenia umownego Wykonawca w okresie gwarancji zobowiązuje się do: </w:t>
      </w:r>
    </w:p>
    <w:p w:rsidR="0040784A" w:rsidRPr="0040784A" w:rsidRDefault="0040784A" w:rsidP="0040784A">
      <w:pPr>
        <w:ind w:left="360"/>
        <w:jc w:val="both"/>
        <w:rPr>
          <w:rFonts w:ascii="Times New Roman" w:hAnsi="Times New Roman" w:cs="Times New Roman"/>
          <w:color w:val="FF0000"/>
        </w:rPr>
      </w:pPr>
      <w:r w:rsidRPr="0040784A">
        <w:rPr>
          <w:rFonts w:ascii="Times New Roman" w:hAnsi="Times New Roman" w:cs="Times New Roman"/>
        </w:rPr>
        <w:lastRenderedPageBreak/>
        <w:t xml:space="preserve">- w ramach serwisu gwarancyjnego do reakcji serwisu w terminie 48 godzin od otrzymania na piśmie bądź faxem lub e-mailem zawiadomienia o awarii, usterce lub wadzie oraz do jej usunięcia w terminie maksymalnie 14  dni licząc od daty zawiadomienia. </w:t>
      </w:r>
    </w:p>
    <w:p w:rsidR="0040784A" w:rsidRPr="0040784A" w:rsidRDefault="0040784A" w:rsidP="00C530B9">
      <w:pPr>
        <w:numPr>
          <w:ilvl w:val="0"/>
          <w:numId w:val="30"/>
        </w:numPr>
        <w:spacing w:after="0" w:line="276" w:lineRule="auto"/>
        <w:jc w:val="both"/>
        <w:rPr>
          <w:rFonts w:ascii="Times New Roman" w:hAnsi="Times New Roman" w:cs="Times New Roman"/>
        </w:rPr>
      </w:pPr>
      <w:r w:rsidRPr="0040784A">
        <w:rPr>
          <w:rFonts w:ascii="Times New Roman" w:hAnsi="Times New Roman" w:cs="Times New Roman"/>
          <w:color w:val="000000" w:themeColor="text1"/>
        </w:rPr>
        <w:t xml:space="preserve">W ramach udzielonej gwarancji w przypadku nieusunięcia przez Wykonawcę awarii, usterki lub wady </w:t>
      </w:r>
      <w:r w:rsidRPr="0040784A">
        <w:rPr>
          <w:rFonts w:ascii="Times New Roman" w:hAnsi="Times New Roman" w:cs="Times New Roman"/>
        </w:rPr>
        <w:t>Zamawiający może zlecić wykonanie tych czynności  podmiotowi trzeciemu na koszt  i ryzyko Wykonawcy.</w:t>
      </w:r>
    </w:p>
    <w:p w:rsidR="0040784A" w:rsidRPr="00A155C7" w:rsidRDefault="0040784A" w:rsidP="00C530B9">
      <w:pPr>
        <w:pStyle w:val="Akapitzlist"/>
        <w:numPr>
          <w:ilvl w:val="0"/>
          <w:numId w:val="30"/>
        </w:numPr>
        <w:spacing w:after="0" w:line="240" w:lineRule="auto"/>
        <w:ind w:left="357" w:hanging="357"/>
        <w:jc w:val="both"/>
        <w:rPr>
          <w:rFonts w:ascii="Times New Roman" w:hAnsi="Times New Roman" w:cs="Times New Roman"/>
        </w:rPr>
      </w:pPr>
      <w:r w:rsidRPr="0040784A">
        <w:rPr>
          <w:rFonts w:ascii="Times New Roman" w:hAnsi="Times New Roman" w:cs="Times New Roman"/>
        </w:rPr>
        <w:t>Serwis gwarancyjny musi być realizowany przez podmiot upoważniony przez wytwórcę lub autoryzowanego przedstawiciela do wykonywania tych czynności.</w:t>
      </w:r>
    </w:p>
    <w:p w:rsidR="0040784A" w:rsidRPr="0040784A" w:rsidRDefault="0040784A" w:rsidP="0040784A">
      <w:pPr>
        <w:suppressAutoHyphens/>
        <w:autoSpaceDE w:val="0"/>
        <w:rPr>
          <w:rFonts w:ascii="Times New Roman" w:hAnsi="Times New Roman" w:cs="Times New Roman"/>
          <w:lang w:eastAsia="ar-SA"/>
        </w:rPr>
      </w:pP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sym w:font="Times New Roman" w:char="00A7"/>
      </w:r>
      <w:r w:rsidRPr="0040784A">
        <w:rPr>
          <w:rFonts w:ascii="Times New Roman" w:hAnsi="Times New Roman" w:cs="Times New Roman"/>
          <w:b/>
          <w:lang w:eastAsia="ar-SA"/>
        </w:rPr>
        <w:t xml:space="preserve"> 7</w:t>
      </w:r>
    </w:p>
    <w:p w:rsidR="0040784A" w:rsidRPr="0040784A" w:rsidRDefault="0040784A" w:rsidP="0040784A">
      <w:pPr>
        <w:autoSpaceDE w:val="0"/>
        <w:autoSpaceDN w:val="0"/>
        <w:adjustRightInd w:val="0"/>
        <w:ind w:left="567" w:right="567"/>
        <w:jc w:val="center"/>
        <w:rPr>
          <w:rFonts w:ascii="Times New Roman" w:hAnsi="Times New Roman" w:cs="Times New Roman"/>
          <w:b/>
          <w:bCs/>
          <w:iCs/>
          <w:lang w:eastAsia="ar-SA"/>
        </w:rPr>
      </w:pPr>
      <w:r w:rsidRPr="0040784A">
        <w:rPr>
          <w:rFonts w:ascii="Times New Roman" w:hAnsi="Times New Roman" w:cs="Times New Roman"/>
          <w:b/>
          <w:bCs/>
          <w:iCs/>
          <w:lang w:eastAsia="ar-SA"/>
        </w:rPr>
        <w:t>OSOBY UPRAWNIONE DO KONTAKTÓW</w:t>
      </w:r>
    </w:p>
    <w:p w:rsidR="0040784A" w:rsidRPr="0040784A" w:rsidRDefault="0040784A" w:rsidP="0040784A">
      <w:pPr>
        <w:suppressAutoHyphens/>
        <w:ind w:right="6"/>
        <w:jc w:val="both"/>
        <w:rPr>
          <w:rFonts w:ascii="Times New Roman" w:hAnsi="Times New Roman" w:cs="Times New Roman"/>
          <w:lang w:eastAsia="ar-SA"/>
        </w:rPr>
      </w:pPr>
      <w:r w:rsidRPr="0040784A">
        <w:rPr>
          <w:rFonts w:ascii="Times New Roman" w:hAnsi="Times New Roman" w:cs="Times New Roman"/>
          <w:lang w:eastAsia="ar-SA"/>
        </w:rPr>
        <w:t>Strony wyznaczają niżej wymienione osoby do wzajemnego kontaktowania się przy realizacji przedmiotu umowy:</w:t>
      </w:r>
    </w:p>
    <w:p w:rsidR="0040784A" w:rsidRPr="0040784A" w:rsidRDefault="0040784A" w:rsidP="00C530B9">
      <w:pPr>
        <w:numPr>
          <w:ilvl w:val="0"/>
          <w:numId w:val="29"/>
        </w:numPr>
        <w:suppressAutoHyphens/>
        <w:autoSpaceDN w:val="0"/>
        <w:spacing w:after="0" w:line="240" w:lineRule="auto"/>
        <w:ind w:left="993" w:right="6" w:hanging="426"/>
        <w:jc w:val="both"/>
        <w:textAlignment w:val="baseline"/>
        <w:rPr>
          <w:rFonts w:ascii="Times New Roman" w:hAnsi="Times New Roman" w:cs="Times New Roman"/>
          <w:lang w:eastAsia="ar-SA"/>
        </w:rPr>
      </w:pPr>
      <w:r w:rsidRPr="0040784A">
        <w:rPr>
          <w:rFonts w:ascii="Times New Roman" w:hAnsi="Times New Roman" w:cs="Times New Roman"/>
          <w:lang w:eastAsia="ar-SA"/>
        </w:rPr>
        <w:t xml:space="preserve">ze strony Zamawiającego – ……………………………………………………, </w:t>
      </w:r>
    </w:p>
    <w:p w:rsidR="0040784A" w:rsidRPr="0040784A" w:rsidRDefault="0040784A" w:rsidP="0040784A">
      <w:pPr>
        <w:ind w:left="993" w:right="6"/>
        <w:jc w:val="both"/>
        <w:rPr>
          <w:rFonts w:ascii="Times New Roman" w:hAnsi="Times New Roman" w:cs="Times New Roman"/>
          <w:lang w:eastAsia="ar-SA"/>
        </w:rPr>
      </w:pPr>
      <w:r w:rsidRPr="0040784A">
        <w:rPr>
          <w:rFonts w:ascii="Times New Roman" w:hAnsi="Times New Roman" w:cs="Times New Roman"/>
          <w:lang w:eastAsia="ar-SA"/>
        </w:rPr>
        <w:t>email:</w:t>
      </w:r>
      <w:r w:rsidRPr="0040784A">
        <w:rPr>
          <w:rFonts w:ascii="Times New Roman" w:hAnsi="Times New Roman" w:cs="Times New Roman"/>
        </w:rPr>
        <w:t>………………………..</w:t>
      </w:r>
      <w:r w:rsidRPr="0040784A">
        <w:rPr>
          <w:rFonts w:ascii="Times New Roman" w:hAnsi="Times New Roman" w:cs="Times New Roman"/>
          <w:lang w:eastAsia="ar-SA"/>
        </w:rPr>
        <w:t xml:space="preserve"> , który jest upoważniony do podpisania protokołu odbioru,</w:t>
      </w:r>
    </w:p>
    <w:p w:rsidR="0040784A" w:rsidRPr="0040784A" w:rsidRDefault="0040784A" w:rsidP="00C530B9">
      <w:pPr>
        <w:numPr>
          <w:ilvl w:val="0"/>
          <w:numId w:val="29"/>
        </w:numPr>
        <w:suppressAutoHyphens/>
        <w:autoSpaceDN w:val="0"/>
        <w:spacing w:after="0" w:line="240" w:lineRule="auto"/>
        <w:ind w:left="993" w:right="6" w:hanging="426"/>
        <w:jc w:val="both"/>
        <w:textAlignment w:val="baseline"/>
        <w:rPr>
          <w:rFonts w:ascii="Times New Roman" w:hAnsi="Times New Roman" w:cs="Times New Roman"/>
          <w:lang w:eastAsia="ar-SA"/>
        </w:rPr>
      </w:pPr>
      <w:r w:rsidRPr="0040784A">
        <w:rPr>
          <w:rFonts w:ascii="Times New Roman" w:hAnsi="Times New Roman" w:cs="Times New Roman"/>
          <w:lang w:eastAsia="ar-SA"/>
        </w:rPr>
        <w:t>ze strony Wykonawcy – ……………………………. tel.: ………………………, e-mail:.</w:t>
      </w:r>
      <w:r w:rsidRPr="0040784A">
        <w:rPr>
          <w:rFonts w:ascii="Times New Roman" w:hAnsi="Times New Roman" w:cs="Times New Roman"/>
          <w:color w:val="1F497D"/>
        </w:rPr>
        <w:t xml:space="preserve"> </w:t>
      </w:r>
      <w:r w:rsidRPr="0040784A">
        <w:rPr>
          <w:rFonts w:ascii="Times New Roman" w:hAnsi="Times New Roman" w:cs="Times New Roman"/>
        </w:rPr>
        <w:t>………………………………..</w:t>
      </w:r>
      <w:r w:rsidRPr="0040784A">
        <w:rPr>
          <w:rFonts w:ascii="Times New Roman" w:hAnsi="Times New Roman" w:cs="Times New Roman"/>
          <w:lang w:eastAsia="ar-SA"/>
        </w:rPr>
        <w:t xml:space="preserve"> który jest upoważniony do podpisania protokołu odbioru.</w:t>
      </w:r>
    </w:p>
    <w:p w:rsidR="0040784A" w:rsidRPr="0040784A" w:rsidRDefault="0040784A" w:rsidP="0040784A">
      <w:pPr>
        <w:suppressAutoHyphens/>
        <w:autoSpaceDN w:val="0"/>
        <w:ind w:left="993" w:right="6"/>
        <w:jc w:val="both"/>
        <w:textAlignment w:val="baseline"/>
        <w:rPr>
          <w:rFonts w:ascii="Times New Roman" w:hAnsi="Times New Roman" w:cs="Times New Roman"/>
          <w:lang w:eastAsia="ar-SA"/>
        </w:rPr>
      </w:pP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sym w:font="Times New Roman" w:char="00A7"/>
      </w:r>
      <w:r w:rsidRPr="0040784A">
        <w:rPr>
          <w:rFonts w:ascii="Times New Roman" w:hAnsi="Times New Roman" w:cs="Times New Roman"/>
          <w:b/>
          <w:lang w:eastAsia="ar-SA"/>
        </w:rPr>
        <w:t xml:space="preserve"> 8</w:t>
      </w:r>
    </w:p>
    <w:p w:rsidR="0040784A" w:rsidRPr="0040784A" w:rsidRDefault="0040784A" w:rsidP="0040784A">
      <w:pPr>
        <w:suppressAutoHyphens/>
        <w:jc w:val="center"/>
        <w:rPr>
          <w:rFonts w:ascii="Times New Roman" w:hAnsi="Times New Roman" w:cs="Times New Roman"/>
          <w:b/>
          <w:lang w:eastAsia="ar-SA"/>
        </w:rPr>
      </w:pPr>
      <w:r w:rsidRPr="0040784A">
        <w:rPr>
          <w:rFonts w:ascii="Times New Roman" w:hAnsi="Times New Roman" w:cs="Times New Roman"/>
          <w:b/>
          <w:lang w:eastAsia="ar-SA"/>
        </w:rPr>
        <w:t>KARY UMOWNE</w:t>
      </w:r>
    </w:p>
    <w:p w:rsidR="0040784A" w:rsidRPr="0040784A" w:rsidRDefault="0040784A" w:rsidP="00C530B9">
      <w:pPr>
        <w:widowControl w:val="0"/>
        <w:numPr>
          <w:ilvl w:val="0"/>
          <w:numId w:val="35"/>
        </w:numPr>
        <w:suppressAutoHyphens/>
        <w:autoSpaceDE w:val="0"/>
        <w:autoSpaceDN w:val="0"/>
        <w:adjustRightInd w:val="0"/>
        <w:spacing w:after="0" w:line="240" w:lineRule="auto"/>
        <w:rPr>
          <w:rFonts w:ascii="Times New Roman" w:hAnsi="Times New Roman" w:cs="Times New Roman"/>
          <w:lang w:eastAsia="ar-SA"/>
        </w:rPr>
      </w:pPr>
      <w:r w:rsidRPr="0040784A">
        <w:rPr>
          <w:rFonts w:ascii="Times New Roman" w:hAnsi="Times New Roman" w:cs="Times New Roman"/>
          <w:lang w:eastAsia="ar-SA"/>
        </w:rPr>
        <w:t>Wykonawca zobowiązuje się zapłacić Zamawiającemu następujące kary umowne:</w:t>
      </w:r>
    </w:p>
    <w:p w:rsidR="0040784A" w:rsidRPr="0040784A" w:rsidRDefault="0040784A" w:rsidP="00C530B9">
      <w:pPr>
        <w:widowControl w:val="0"/>
        <w:numPr>
          <w:ilvl w:val="0"/>
          <w:numId w:val="36"/>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w przypadku odstąpienia od umowy z winy Wykonawcy w wysokości 10% wynagrodzenia umownego  brutto,</w:t>
      </w:r>
    </w:p>
    <w:p w:rsidR="0040784A" w:rsidRPr="0040784A" w:rsidRDefault="0040784A" w:rsidP="00C530B9">
      <w:pPr>
        <w:widowControl w:val="0"/>
        <w:numPr>
          <w:ilvl w:val="0"/>
          <w:numId w:val="36"/>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 xml:space="preserve">za opóźnienia w dostawie przedmiotu umowy w wysokości 0,5 % wynagrodzenia  umownego  brutto, za każdy dzień zwłoki w stosunku do terminu określonego w </w:t>
      </w:r>
      <w:r w:rsidRPr="0040784A">
        <w:rPr>
          <w:rFonts w:ascii="Times New Roman" w:hAnsi="Times New Roman" w:cs="Times New Roman"/>
          <w:lang w:eastAsia="ar-SA"/>
        </w:rPr>
        <w:sym w:font="Times New Roman" w:char="00A7"/>
      </w:r>
      <w:r w:rsidRPr="0040784A">
        <w:rPr>
          <w:rFonts w:ascii="Times New Roman" w:hAnsi="Times New Roman" w:cs="Times New Roman"/>
          <w:lang w:eastAsia="ar-SA"/>
        </w:rPr>
        <w:t xml:space="preserve"> 2.</w:t>
      </w:r>
    </w:p>
    <w:p w:rsidR="0040784A" w:rsidRPr="0040784A" w:rsidRDefault="0040784A" w:rsidP="00C530B9">
      <w:pPr>
        <w:widowControl w:val="0"/>
        <w:numPr>
          <w:ilvl w:val="0"/>
          <w:numId w:val="36"/>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za opóźnienie w naprawie</w:t>
      </w:r>
      <w:r w:rsidRPr="0040784A">
        <w:rPr>
          <w:rFonts w:ascii="Times New Roman" w:hAnsi="Times New Roman" w:cs="Times New Roman"/>
        </w:rPr>
        <w:t xml:space="preserve"> </w:t>
      </w:r>
      <w:r w:rsidRPr="0040784A">
        <w:rPr>
          <w:rFonts w:ascii="Times New Roman" w:hAnsi="Times New Roman" w:cs="Times New Roman"/>
          <w:lang w:eastAsia="ar-SA"/>
        </w:rPr>
        <w:t>przedmiotu umowy w wysokości 0,5% wartości wynagrodzenia umownego   brutto za każdy dzień zwłoki w stosunku do terminu uzgodnionego z Zamawiającym.</w:t>
      </w:r>
    </w:p>
    <w:p w:rsidR="0040784A" w:rsidRPr="0040784A" w:rsidRDefault="0040784A" w:rsidP="00C530B9">
      <w:pPr>
        <w:widowControl w:val="0"/>
        <w:numPr>
          <w:ilvl w:val="0"/>
          <w:numId w:val="35"/>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lang w:eastAsia="ar-SA"/>
        </w:rPr>
        <w:t>W przypadku odstąpienia od umowy przez Wykonawcę z winy Zamawiającego, Zamawiający zobowiązuje się zapłacić Wykonawcy karę umowną w wysokości 10% wynagrodzenia umownego brutto</w:t>
      </w:r>
      <w:r w:rsidRPr="0040784A">
        <w:rPr>
          <w:rFonts w:ascii="Times New Roman" w:hAnsi="Times New Roman" w:cs="Times New Roman"/>
          <w:bCs/>
          <w:lang w:eastAsia="ar-SA"/>
        </w:rPr>
        <w:t>.</w:t>
      </w:r>
    </w:p>
    <w:p w:rsidR="0040784A" w:rsidRPr="0040784A" w:rsidRDefault="0040784A" w:rsidP="00C530B9">
      <w:pPr>
        <w:widowControl w:val="0"/>
        <w:numPr>
          <w:ilvl w:val="0"/>
          <w:numId w:val="35"/>
        </w:numPr>
        <w:suppressAutoHyphens/>
        <w:autoSpaceDE w:val="0"/>
        <w:autoSpaceDN w:val="0"/>
        <w:adjustRightInd w:val="0"/>
        <w:spacing w:after="0" w:line="240" w:lineRule="auto"/>
        <w:jc w:val="both"/>
        <w:rPr>
          <w:rFonts w:ascii="Times New Roman" w:hAnsi="Times New Roman" w:cs="Times New Roman"/>
          <w:lang w:eastAsia="ar-SA"/>
        </w:rPr>
      </w:pPr>
      <w:r w:rsidRPr="0040784A">
        <w:rPr>
          <w:rFonts w:ascii="Times New Roman" w:hAnsi="Times New Roman" w:cs="Times New Roman"/>
        </w:rPr>
        <w:t xml:space="preserve">Wykonawca zapłaci Zamawiającemu kary umowne w terminie 7 dni od daty otrzymania wezwania do zapłaty/noty obciążeniowej </w:t>
      </w:r>
    </w:p>
    <w:p w:rsidR="0040784A" w:rsidRPr="0040784A" w:rsidRDefault="0040784A" w:rsidP="0040784A">
      <w:pPr>
        <w:widowControl w:val="0"/>
        <w:suppressAutoHyphens/>
        <w:autoSpaceDE w:val="0"/>
        <w:autoSpaceDN w:val="0"/>
        <w:adjustRightInd w:val="0"/>
        <w:jc w:val="both"/>
        <w:rPr>
          <w:rFonts w:ascii="Times New Roman" w:hAnsi="Times New Roman" w:cs="Times New Roman"/>
          <w:b/>
          <w:bCs/>
          <w:lang w:eastAsia="ar-SA"/>
        </w:rPr>
      </w:pPr>
    </w:p>
    <w:p w:rsidR="0040784A" w:rsidRPr="0040784A" w:rsidRDefault="0040784A" w:rsidP="0040784A">
      <w:pPr>
        <w:pStyle w:val="Akapitzlist"/>
        <w:widowControl w:val="0"/>
        <w:suppressAutoHyphens/>
        <w:autoSpaceDE w:val="0"/>
        <w:autoSpaceDN w:val="0"/>
        <w:adjustRightInd w:val="0"/>
        <w:ind w:left="360"/>
        <w:jc w:val="center"/>
        <w:rPr>
          <w:rFonts w:ascii="Times New Roman" w:hAnsi="Times New Roman" w:cs="Times New Roman"/>
          <w:b/>
          <w:bCs/>
          <w:lang w:eastAsia="ar-SA"/>
        </w:rPr>
      </w:pPr>
      <w:r w:rsidRPr="0040784A">
        <w:rPr>
          <w:rFonts w:ascii="Times New Roman" w:hAnsi="Times New Roman" w:cs="Times New Roman"/>
          <w:b/>
          <w:bCs/>
          <w:lang w:eastAsia="ar-SA"/>
        </w:rPr>
        <w:t>§ 9</w:t>
      </w:r>
    </w:p>
    <w:p w:rsidR="0040784A" w:rsidRPr="0040784A" w:rsidRDefault="0040784A" w:rsidP="0040784A">
      <w:pPr>
        <w:pStyle w:val="Akapitzlist"/>
        <w:widowControl w:val="0"/>
        <w:suppressAutoHyphens/>
        <w:autoSpaceDE w:val="0"/>
        <w:autoSpaceDN w:val="0"/>
        <w:adjustRightInd w:val="0"/>
        <w:ind w:left="360"/>
        <w:jc w:val="center"/>
        <w:rPr>
          <w:rFonts w:ascii="Times New Roman" w:hAnsi="Times New Roman" w:cs="Times New Roman"/>
          <w:b/>
          <w:bCs/>
          <w:lang w:eastAsia="ar-SA"/>
        </w:rPr>
      </w:pPr>
      <w:r w:rsidRPr="0040784A">
        <w:rPr>
          <w:rFonts w:ascii="Times New Roman" w:hAnsi="Times New Roman" w:cs="Times New Roman"/>
          <w:b/>
          <w:bCs/>
          <w:lang w:eastAsia="ar-SA"/>
        </w:rPr>
        <w:t>ZMIANY UMOWY</w:t>
      </w:r>
    </w:p>
    <w:p w:rsidR="0040784A" w:rsidRPr="0040784A" w:rsidRDefault="0040784A" w:rsidP="00C530B9">
      <w:pPr>
        <w:pStyle w:val="Akapitzlist"/>
        <w:numPr>
          <w:ilvl w:val="0"/>
          <w:numId w:val="37"/>
        </w:numPr>
        <w:spacing w:after="0" w:line="240" w:lineRule="auto"/>
        <w:ind w:left="426" w:hanging="426"/>
        <w:jc w:val="both"/>
        <w:rPr>
          <w:rFonts w:ascii="Times New Roman" w:hAnsi="Times New Roman" w:cs="Times New Roman"/>
        </w:rPr>
      </w:pPr>
      <w:r w:rsidRPr="0040784A">
        <w:rPr>
          <w:rFonts w:ascii="Times New Roman" w:hAnsi="Times New Roman" w:cs="Times New Roman"/>
        </w:rPr>
        <w:t>Zakazuje się istotnych zmian postanowień zawartej Umowy w stosunku do treści oferty, na podstawie której dokonano wyboru Wykonawcy, z zastrzeżeniem ust.2 poniżej .</w:t>
      </w:r>
    </w:p>
    <w:p w:rsidR="0040784A" w:rsidRPr="0040784A" w:rsidRDefault="0040784A" w:rsidP="00C530B9">
      <w:pPr>
        <w:pStyle w:val="Akapitzlist"/>
        <w:numPr>
          <w:ilvl w:val="0"/>
          <w:numId w:val="37"/>
        </w:numPr>
        <w:suppressAutoHyphens/>
        <w:spacing w:after="0" w:line="240" w:lineRule="auto"/>
        <w:ind w:left="426" w:hanging="426"/>
        <w:jc w:val="both"/>
        <w:rPr>
          <w:rFonts w:ascii="Times New Roman" w:hAnsi="Times New Roman" w:cs="Times New Roman"/>
          <w:bCs/>
          <w:lang w:eastAsia="ar-SA"/>
        </w:rPr>
      </w:pPr>
      <w:r w:rsidRPr="0040784A">
        <w:rPr>
          <w:rFonts w:ascii="Times New Roman" w:hAnsi="Times New Roman" w:cs="Times New Roman"/>
        </w:rPr>
        <w:t>Strony dopuszczają możliwość zmiany elektromechanicznych demonstratorów, jeżeli w trakcie realizacji umowy, okaże się że zaproponowany model nie jest już dostępny na rynku (został wycofany z produkcji), pod warunkiem że Wykonawca zaproponuje model o parametrach nie gorszych niż zaproponowane w ofercie oraz w takiej samej cenie.</w:t>
      </w:r>
    </w:p>
    <w:p w:rsidR="0040784A" w:rsidRPr="0040784A" w:rsidRDefault="0040784A" w:rsidP="0040784A">
      <w:pPr>
        <w:pStyle w:val="Akapitzlist"/>
        <w:suppressAutoHyphens/>
        <w:jc w:val="both"/>
        <w:rPr>
          <w:rFonts w:ascii="Times New Roman" w:hAnsi="Times New Roman" w:cs="Times New Roman"/>
          <w:bCs/>
          <w:lang w:eastAsia="ar-SA"/>
        </w:rPr>
      </w:pPr>
    </w:p>
    <w:p w:rsidR="0040784A" w:rsidRPr="0040784A" w:rsidRDefault="0040784A" w:rsidP="0040784A">
      <w:pPr>
        <w:widowControl w:val="0"/>
        <w:suppressAutoHyphens/>
        <w:autoSpaceDE w:val="0"/>
        <w:autoSpaceDN w:val="0"/>
        <w:adjustRightInd w:val="0"/>
        <w:jc w:val="both"/>
        <w:rPr>
          <w:rFonts w:ascii="Times New Roman" w:hAnsi="Times New Roman" w:cs="Times New Roman"/>
          <w:b/>
          <w:bCs/>
          <w:lang w:eastAsia="ar-SA"/>
        </w:rPr>
      </w:pPr>
    </w:p>
    <w:p w:rsidR="0040784A" w:rsidRPr="0040784A" w:rsidRDefault="0040784A" w:rsidP="0040784A">
      <w:pPr>
        <w:suppressAutoHyphens/>
        <w:jc w:val="center"/>
        <w:rPr>
          <w:rFonts w:ascii="Times New Roman" w:hAnsi="Times New Roman" w:cs="Times New Roman"/>
          <w:b/>
          <w:bCs/>
          <w:lang w:eastAsia="ar-SA"/>
        </w:rPr>
      </w:pPr>
      <w:r w:rsidRPr="0040784A">
        <w:rPr>
          <w:rFonts w:ascii="Times New Roman" w:hAnsi="Times New Roman" w:cs="Times New Roman"/>
          <w:b/>
          <w:bCs/>
          <w:lang w:eastAsia="ar-SA"/>
        </w:rPr>
        <w:t>§ 10</w:t>
      </w:r>
    </w:p>
    <w:p w:rsidR="0040784A" w:rsidRPr="0040784A" w:rsidRDefault="0040784A" w:rsidP="0040784A">
      <w:pPr>
        <w:suppressAutoHyphens/>
        <w:jc w:val="center"/>
        <w:rPr>
          <w:rFonts w:ascii="Times New Roman" w:hAnsi="Times New Roman" w:cs="Times New Roman"/>
          <w:b/>
          <w:bCs/>
          <w:lang w:eastAsia="ar-SA"/>
        </w:rPr>
      </w:pPr>
      <w:r w:rsidRPr="0040784A">
        <w:rPr>
          <w:rFonts w:ascii="Times New Roman" w:hAnsi="Times New Roman" w:cs="Times New Roman"/>
          <w:b/>
          <w:bCs/>
          <w:lang w:eastAsia="ar-SA"/>
        </w:rPr>
        <w:lastRenderedPageBreak/>
        <w:t xml:space="preserve">POSTANOWIENIA KOŃCOWE </w:t>
      </w:r>
    </w:p>
    <w:p w:rsidR="0040784A" w:rsidRPr="0040784A" w:rsidRDefault="0040784A" w:rsidP="00C530B9">
      <w:pPr>
        <w:numPr>
          <w:ilvl w:val="0"/>
          <w:numId w:val="31"/>
        </w:numPr>
        <w:suppressAutoHyphens/>
        <w:autoSpaceDN w:val="0"/>
        <w:spacing w:after="0" w:line="240" w:lineRule="auto"/>
        <w:jc w:val="both"/>
        <w:textAlignment w:val="baseline"/>
        <w:rPr>
          <w:rFonts w:ascii="Times New Roman" w:hAnsi="Times New Roman" w:cs="Times New Roman"/>
          <w:lang w:eastAsia="ar-SA"/>
        </w:rPr>
      </w:pPr>
      <w:r w:rsidRPr="0040784A">
        <w:rPr>
          <w:rFonts w:ascii="Times New Roman" w:hAnsi="Times New Roman" w:cs="Times New Roman"/>
          <w:lang w:eastAsia="ar-SA"/>
        </w:rPr>
        <w:t>W sprawach nieuregulowanych niniejszą umową mają zastosowanie przepisy ustawy Prawo zamówień publicznych oraz Kodeksu cywilnego.</w:t>
      </w:r>
    </w:p>
    <w:p w:rsidR="0040784A" w:rsidRPr="0040784A" w:rsidRDefault="0040784A" w:rsidP="00C530B9">
      <w:pPr>
        <w:numPr>
          <w:ilvl w:val="0"/>
          <w:numId w:val="31"/>
        </w:numPr>
        <w:suppressAutoHyphens/>
        <w:spacing w:after="60" w:line="240" w:lineRule="auto"/>
        <w:jc w:val="both"/>
        <w:rPr>
          <w:rFonts w:ascii="Times New Roman" w:hAnsi="Times New Roman" w:cs="Times New Roman"/>
          <w:lang w:eastAsia="ar-SA"/>
        </w:rPr>
      </w:pPr>
      <w:r w:rsidRPr="0040784A">
        <w:rPr>
          <w:rFonts w:ascii="Times New Roman" w:hAnsi="Times New Roman" w:cs="Times New Roman"/>
          <w:lang w:eastAsia="ar-SA"/>
        </w:rPr>
        <w:t>Wszelkie zmiany umowy wymagają formy pisemnej pod rygorem nieważności</w:t>
      </w:r>
      <w:r w:rsidRPr="0040784A">
        <w:rPr>
          <w:rFonts w:ascii="Times New Roman" w:hAnsi="Times New Roman" w:cs="Times New Roman"/>
        </w:rPr>
        <w:t>.</w:t>
      </w:r>
    </w:p>
    <w:p w:rsidR="0040784A" w:rsidRPr="0040784A" w:rsidRDefault="0040784A" w:rsidP="00C530B9">
      <w:pPr>
        <w:numPr>
          <w:ilvl w:val="0"/>
          <w:numId w:val="31"/>
        </w:numPr>
        <w:suppressAutoHyphens/>
        <w:autoSpaceDN w:val="0"/>
        <w:spacing w:after="0" w:line="240" w:lineRule="auto"/>
        <w:jc w:val="both"/>
        <w:textAlignment w:val="baseline"/>
        <w:rPr>
          <w:rFonts w:ascii="Times New Roman" w:hAnsi="Times New Roman" w:cs="Times New Roman"/>
          <w:lang w:eastAsia="ar-SA"/>
        </w:rPr>
      </w:pPr>
      <w:r w:rsidRPr="0040784A">
        <w:rPr>
          <w:rFonts w:ascii="Times New Roman" w:hAnsi="Times New Roman" w:cs="Times New Roman"/>
          <w:lang w:eastAsia="ar-SA"/>
        </w:rPr>
        <w:t>Spory wynikłe w związku z niniejszą umową będzie rozstrzygał sąd powszechny właściwy dla siedziby Zamawiającego.</w:t>
      </w:r>
    </w:p>
    <w:p w:rsidR="0040784A" w:rsidRPr="0040784A" w:rsidRDefault="0040784A" w:rsidP="00C530B9">
      <w:pPr>
        <w:numPr>
          <w:ilvl w:val="0"/>
          <w:numId w:val="31"/>
        </w:numPr>
        <w:suppressAutoHyphens/>
        <w:autoSpaceDN w:val="0"/>
        <w:spacing w:after="0" w:line="240" w:lineRule="auto"/>
        <w:jc w:val="both"/>
        <w:textAlignment w:val="baseline"/>
        <w:rPr>
          <w:rFonts w:ascii="Times New Roman" w:hAnsi="Times New Roman" w:cs="Times New Roman"/>
          <w:lang w:eastAsia="ar-SA"/>
        </w:rPr>
      </w:pPr>
      <w:r w:rsidRPr="0040784A">
        <w:rPr>
          <w:rFonts w:ascii="Times New Roman" w:hAnsi="Times New Roman" w:cs="Times New Roman"/>
          <w:lang w:eastAsia="ar-SA"/>
        </w:rPr>
        <w:t>Umowę sporządzono w dwóch jednobrzmiących egzemplarzach, po jednym dla każdej ze Stron.</w:t>
      </w:r>
    </w:p>
    <w:p w:rsidR="0040784A" w:rsidRPr="0040784A" w:rsidRDefault="0040784A" w:rsidP="0040784A">
      <w:pPr>
        <w:suppressAutoHyphens/>
        <w:autoSpaceDN w:val="0"/>
        <w:jc w:val="both"/>
        <w:textAlignment w:val="baseline"/>
        <w:rPr>
          <w:rFonts w:ascii="Times New Roman" w:hAnsi="Times New Roman" w:cs="Times New Roman"/>
          <w:lang w:eastAsia="ar-SA"/>
        </w:rPr>
      </w:pPr>
    </w:p>
    <w:p w:rsidR="0040784A" w:rsidRPr="0040784A" w:rsidRDefault="0040784A" w:rsidP="0040784A">
      <w:pPr>
        <w:suppressAutoHyphens/>
        <w:autoSpaceDN w:val="0"/>
        <w:jc w:val="both"/>
        <w:textAlignment w:val="baseline"/>
        <w:rPr>
          <w:rFonts w:ascii="Times New Roman" w:hAnsi="Times New Roman" w:cs="Times New Roman"/>
          <w:lang w:eastAsia="ar-SA"/>
        </w:rPr>
      </w:pPr>
    </w:p>
    <w:p w:rsidR="0040784A" w:rsidRPr="0040784A" w:rsidRDefault="0040784A" w:rsidP="0040784A">
      <w:pPr>
        <w:widowControl w:val="0"/>
        <w:suppressAutoHyphens/>
        <w:autoSpaceDE w:val="0"/>
        <w:autoSpaceDN w:val="0"/>
        <w:adjustRightInd w:val="0"/>
        <w:rPr>
          <w:rFonts w:ascii="Times New Roman" w:hAnsi="Times New Roman" w:cs="Times New Roman"/>
          <w:bCs/>
          <w:i/>
          <w:u w:val="single"/>
          <w:lang w:eastAsia="ar-SA"/>
        </w:rPr>
      </w:pPr>
    </w:p>
    <w:p w:rsidR="0040784A" w:rsidRPr="0040784A" w:rsidRDefault="0040784A" w:rsidP="0040784A">
      <w:pPr>
        <w:suppressAutoHyphens/>
        <w:rPr>
          <w:rFonts w:ascii="Times New Roman" w:hAnsi="Times New Roman" w:cs="Times New Roman"/>
          <w:b/>
          <w:bCs/>
          <w:iCs/>
          <w:lang w:eastAsia="ar-SA"/>
        </w:rPr>
      </w:pPr>
      <w:r w:rsidRPr="0040784A">
        <w:rPr>
          <w:rFonts w:ascii="Times New Roman" w:hAnsi="Times New Roman" w:cs="Times New Roman"/>
          <w:b/>
          <w:bCs/>
          <w:iCs/>
          <w:lang w:eastAsia="ar-SA"/>
        </w:rPr>
        <w:t>WYKONAWCA                                                                                  ZAMAWIAJĄCY</w:t>
      </w:r>
    </w:p>
    <w:p w:rsidR="0040784A" w:rsidRPr="0040784A" w:rsidRDefault="0040784A" w:rsidP="0040784A">
      <w:pPr>
        <w:suppressAutoHyphens/>
        <w:rPr>
          <w:rFonts w:ascii="Times New Roman" w:hAnsi="Times New Roman" w:cs="Times New Roman"/>
          <w:b/>
          <w:bCs/>
          <w:iCs/>
          <w:lang w:eastAsia="ar-SA"/>
        </w:rPr>
      </w:pPr>
      <w:r w:rsidRPr="0040784A">
        <w:rPr>
          <w:rFonts w:ascii="Times New Roman" w:hAnsi="Times New Roman" w:cs="Times New Roman"/>
          <w:b/>
          <w:bCs/>
          <w:iCs/>
          <w:lang w:eastAsia="ar-SA"/>
        </w:rPr>
        <w:t xml:space="preserve">                       </w:t>
      </w:r>
    </w:p>
    <w:p w:rsidR="0040784A" w:rsidRPr="00116F80" w:rsidRDefault="0040784A" w:rsidP="0040784A">
      <w:pPr>
        <w:suppressAutoHyphens/>
        <w:jc w:val="center"/>
        <w:rPr>
          <w:b/>
          <w:bCs/>
          <w:i/>
          <w:iCs/>
          <w:lang w:eastAsia="ar-SA"/>
        </w:rPr>
      </w:pPr>
    </w:p>
    <w:p w:rsidR="0040784A" w:rsidRPr="00116F80" w:rsidRDefault="0040784A" w:rsidP="0040784A">
      <w:pPr>
        <w:suppressAutoHyphens/>
        <w:jc w:val="center"/>
        <w:rPr>
          <w:b/>
          <w:bCs/>
          <w:i/>
          <w:iCs/>
          <w:lang w:eastAsia="ar-SA"/>
        </w:rPr>
      </w:pPr>
    </w:p>
    <w:p w:rsidR="0040784A" w:rsidRPr="00116F80" w:rsidRDefault="0040784A" w:rsidP="0040784A">
      <w:pPr>
        <w:widowControl w:val="0"/>
        <w:suppressAutoHyphens/>
        <w:autoSpaceDE w:val="0"/>
        <w:autoSpaceDN w:val="0"/>
        <w:adjustRightInd w:val="0"/>
        <w:rPr>
          <w:bCs/>
          <w:i/>
          <w:u w:val="single"/>
          <w:lang w:eastAsia="ar-SA"/>
        </w:rPr>
      </w:pPr>
    </w:p>
    <w:p w:rsidR="0040784A" w:rsidRPr="00116F80" w:rsidRDefault="0040784A" w:rsidP="0040784A">
      <w:pPr>
        <w:widowControl w:val="0"/>
        <w:suppressAutoHyphens/>
        <w:autoSpaceDE w:val="0"/>
        <w:autoSpaceDN w:val="0"/>
        <w:adjustRightInd w:val="0"/>
        <w:rPr>
          <w:bCs/>
          <w:i/>
          <w:u w:val="single"/>
          <w:lang w:eastAsia="ar-SA"/>
        </w:rPr>
      </w:pPr>
    </w:p>
    <w:p w:rsidR="0040784A" w:rsidRPr="00116F80" w:rsidRDefault="0040784A" w:rsidP="0040784A">
      <w:pPr>
        <w:widowControl w:val="0"/>
        <w:suppressAutoHyphens/>
        <w:autoSpaceDE w:val="0"/>
        <w:autoSpaceDN w:val="0"/>
        <w:adjustRightInd w:val="0"/>
        <w:rPr>
          <w:bCs/>
          <w:u w:val="single"/>
          <w:lang w:eastAsia="ar-SA"/>
        </w:rPr>
      </w:pPr>
    </w:p>
    <w:p w:rsidR="0040784A" w:rsidRPr="00116F80" w:rsidRDefault="0040784A" w:rsidP="0040784A">
      <w:pPr>
        <w:suppressAutoHyphens/>
        <w:rPr>
          <w:iCs/>
          <w:lang w:eastAsia="ar-SA"/>
        </w:rPr>
      </w:pPr>
      <w:r>
        <w:rPr>
          <w:bCs/>
          <w:u w:val="single"/>
          <w:lang w:eastAsia="ar-SA"/>
        </w:rPr>
        <w:t xml:space="preserve"> </w:t>
      </w:r>
    </w:p>
    <w:p w:rsidR="0040784A" w:rsidRDefault="0040784A" w:rsidP="0040784A"/>
    <w:p w:rsidR="0040784A" w:rsidRDefault="0040784A" w:rsidP="0040784A">
      <w:pPr>
        <w:pStyle w:val="Akapitzlist"/>
        <w:suppressAutoHyphens/>
        <w:ind w:left="786"/>
        <w:rPr>
          <w:sz w:val="20"/>
          <w:szCs w:val="20"/>
        </w:rPr>
      </w:pPr>
    </w:p>
    <w:p w:rsidR="0040784A" w:rsidRDefault="0040784A" w:rsidP="0040784A"/>
    <w:p w:rsidR="00A155C7" w:rsidRDefault="00A155C7" w:rsidP="0040784A"/>
    <w:p w:rsidR="00A155C7" w:rsidRDefault="00A155C7" w:rsidP="0040784A"/>
    <w:p w:rsidR="00A155C7" w:rsidRDefault="00A155C7" w:rsidP="0040784A"/>
    <w:p w:rsidR="00A155C7" w:rsidRDefault="00A155C7" w:rsidP="0040784A"/>
    <w:p w:rsidR="00A155C7" w:rsidRDefault="00A155C7" w:rsidP="0040784A"/>
    <w:p w:rsidR="00A155C7" w:rsidRDefault="00A155C7" w:rsidP="0040784A"/>
    <w:p w:rsidR="00A155C7" w:rsidRDefault="00A155C7" w:rsidP="0040784A"/>
    <w:p w:rsidR="00A155C7" w:rsidRDefault="00A155C7" w:rsidP="0040784A"/>
    <w:p w:rsidR="00A155C7" w:rsidRDefault="00A155C7" w:rsidP="0040784A"/>
    <w:p w:rsidR="000644CF" w:rsidRDefault="000644CF" w:rsidP="0040784A"/>
    <w:p w:rsidR="00A155C7" w:rsidRDefault="00A155C7" w:rsidP="0040784A"/>
    <w:p w:rsidR="00A155C7" w:rsidRDefault="00A155C7" w:rsidP="0040784A"/>
    <w:p w:rsidR="0040784A" w:rsidRDefault="0040784A" w:rsidP="00304E9C">
      <w:pPr>
        <w:tabs>
          <w:tab w:val="left" w:pos="1073"/>
        </w:tabs>
        <w:rPr>
          <w:rFonts w:ascii="Times New Roman" w:hAnsi="Times New Roman" w:cs="Times New Roman"/>
          <w:b/>
        </w:rPr>
      </w:pPr>
    </w:p>
    <w:p w:rsidR="00D26B4E" w:rsidRPr="00894642" w:rsidRDefault="00A155C7" w:rsidP="00894642">
      <w:pPr>
        <w:rPr>
          <w:rFonts w:ascii="Times New Roman" w:hAnsi="Times New Roman" w:cs="Times New Roman"/>
          <w:b/>
        </w:rPr>
      </w:pPr>
      <w:r>
        <w:rPr>
          <w:rFonts w:ascii="Times New Roman" w:hAnsi="Times New Roman" w:cs="Times New Roman"/>
          <w:b/>
        </w:rPr>
        <w:lastRenderedPageBreak/>
        <w:t>ZP-27d</w:t>
      </w:r>
      <w:r w:rsidR="00010ADF">
        <w:rPr>
          <w:rFonts w:ascii="Times New Roman" w:hAnsi="Times New Roman" w:cs="Times New Roman"/>
          <w:b/>
        </w:rPr>
        <w:t>/22</w:t>
      </w:r>
      <w:r w:rsidR="00894642">
        <w:rPr>
          <w:rFonts w:ascii="Times New Roman" w:hAnsi="Times New Roman" w:cs="Times New Roman"/>
          <w:b/>
        </w:rPr>
        <w:tab/>
      </w:r>
      <w:r w:rsidR="00894642">
        <w:rPr>
          <w:rFonts w:ascii="Times New Roman" w:hAnsi="Times New Roman" w:cs="Times New Roman"/>
          <w:b/>
        </w:rPr>
        <w:tab/>
      </w:r>
      <w:r w:rsidR="00894642">
        <w:rPr>
          <w:rFonts w:ascii="Times New Roman" w:hAnsi="Times New Roman" w:cs="Times New Roman"/>
          <w:b/>
        </w:rPr>
        <w:tab/>
      </w:r>
      <w:r w:rsidR="00894642">
        <w:rPr>
          <w:rFonts w:ascii="Times New Roman" w:hAnsi="Times New Roman" w:cs="Times New Roman"/>
          <w:b/>
        </w:rPr>
        <w:tab/>
      </w:r>
      <w:r w:rsidR="00894642">
        <w:rPr>
          <w:rFonts w:ascii="Times New Roman" w:hAnsi="Times New Roman" w:cs="Times New Roman"/>
          <w:b/>
        </w:rPr>
        <w:tab/>
      </w:r>
      <w:r w:rsidR="00894642">
        <w:rPr>
          <w:rFonts w:ascii="Times New Roman" w:hAnsi="Times New Roman" w:cs="Times New Roman"/>
          <w:b/>
        </w:rPr>
        <w:tab/>
      </w:r>
      <w:r w:rsidR="00894642">
        <w:rPr>
          <w:rFonts w:ascii="Times New Roman" w:hAnsi="Times New Roman" w:cs="Times New Roman"/>
          <w:b/>
        </w:rPr>
        <w:tab/>
      </w:r>
      <w:r w:rsidR="00D26B4E" w:rsidRPr="00983EEB">
        <w:rPr>
          <w:rFonts w:ascii="Times New Roman" w:hAnsi="Times New Roman" w:cs="Times New Roman"/>
        </w:rPr>
        <w:tab/>
      </w:r>
      <w:r w:rsidR="00D26B4E" w:rsidRPr="00983EEB">
        <w:rPr>
          <w:rFonts w:ascii="Times New Roman" w:hAnsi="Times New Roman" w:cs="Times New Roman"/>
          <w:b/>
          <w:bCs/>
        </w:rPr>
        <w:t>Załącznik nr 5</w:t>
      </w:r>
      <w:r w:rsidR="005C0426" w:rsidRPr="00983EEB">
        <w:rPr>
          <w:rFonts w:ascii="Times New Roman" w:hAnsi="Times New Roman" w:cs="Times New Roman"/>
          <w:b/>
          <w:bCs/>
        </w:rPr>
        <w:t xml:space="preserve"> do S</w:t>
      </w:r>
      <w:r w:rsidR="00D26B4E" w:rsidRPr="00983EEB">
        <w:rPr>
          <w:rFonts w:ascii="Times New Roman" w:hAnsi="Times New Roman" w:cs="Times New Roman"/>
          <w:b/>
          <w:bCs/>
        </w:rPr>
        <w:t>WZ</w:t>
      </w:r>
    </w:p>
    <w:p w:rsidR="00D26B4E" w:rsidRPr="00983EEB" w:rsidRDefault="00D26B4E" w:rsidP="00D26B4E">
      <w:pPr>
        <w:spacing w:after="120"/>
        <w:jc w:val="center"/>
        <w:rPr>
          <w:rFonts w:ascii="Times New Roman" w:hAnsi="Times New Roman" w:cs="Times New Roman"/>
          <w:b/>
          <w:bCs/>
        </w:rPr>
      </w:pPr>
      <w:r w:rsidRPr="00983EEB">
        <w:rPr>
          <w:rFonts w:ascii="Times New Roman" w:hAnsi="Times New Roman" w:cs="Times New Roman"/>
          <w:b/>
          <w:bCs/>
        </w:rPr>
        <w:t xml:space="preserve">WYKAZ WYKONANYCH </w:t>
      </w:r>
      <w:r w:rsidR="00A155C7">
        <w:rPr>
          <w:rFonts w:ascii="Times New Roman" w:hAnsi="Times New Roman" w:cs="Times New Roman"/>
          <w:b/>
          <w:bCs/>
        </w:rPr>
        <w:t>DOSTAW</w:t>
      </w:r>
    </w:p>
    <w:p w:rsidR="00060689" w:rsidRPr="00060689" w:rsidRDefault="00060689" w:rsidP="00060689">
      <w:pPr>
        <w:autoSpaceDE w:val="0"/>
        <w:autoSpaceDN w:val="0"/>
        <w:adjustRightInd w:val="0"/>
        <w:spacing w:after="0" w:line="240" w:lineRule="auto"/>
        <w:rPr>
          <w:rFonts w:ascii="Times New Roman" w:eastAsia="TimesNewRoman" w:hAnsi="Times New Roman" w:cs="Times New Roman"/>
        </w:rPr>
      </w:pPr>
      <w:r w:rsidRPr="00060689">
        <w:rPr>
          <w:rFonts w:ascii="Times New Roman" w:eastAsia="TimesNewRoman" w:hAnsi="Times New Roman" w:cs="Times New Roman"/>
        </w:rPr>
        <w:t xml:space="preserve">wykonanych, a w przypadku świadczeń powtarzających się lub ciągłych również wykonywanych, w okresie ostatnich </w:t>
      </w:r>
      <w:r w:rsidRPr="00060689">
        <w:rPr>
          <w:rFonts w:ascii="Times New Roman" w:eastAsia="TimesNewRoman" w:hAnsi="Times New Roman" w:cs="Times New Roman"/>
          <w:b/>
        </w:rPr>
        <w:t>3 lat,</w:t>
      </w:r>
      <w:r w:rsidRPr="00060689">
        <w:rPr>
          <w:rFonts w:ascii="Times New Roman" w:eastAsia="TimesNewRoman" w:hAnsi="Times New Roman" w:cs="Times New Roman"/>
        </w:rPr>
        <w:t xml:space="preserve"> a jeżeli okres prowadzenia działalności jest krótszy – w tym okresie, wraz z podaniem ich wartości, przedmiotu, dat wykonania i podmiotów, na rzecz któ</w:t>
      </w:r>
      <w:r w:rsidR="00581A67">
        <w:rPr>
          <w:rFonts w:ascii="Times New Roman" w:eastAsia="TimesNewRoman" w:hAnsi="Times New Roman" w:cs="Times New Roman"/>
        </w:rPr>
        <w:t>rych usługi</w:t>
      </w:r>
      <w:r w:rsidRPr="00060689">
        <w:rPr>
          <w:rFonts w:ascii="Times New Roman" w:eastAsia="TimesNewRoman" w:hAnsi="Times New Roman" w:cs="Times New Roman"/>
        </w:rPr>
        <w:t xml:space="preserve"> zostały wykonane lub są wykonywane, </w:t>
      </w:r>
    </w:p>
    <w:p w:rsidR="00983EEB" w:rsidRPr="00A155C7" w:rsidRDefault="005C0426" w:rsidP="00A155C7">
      <w:pPr>
        <w:rPr>
          <w:rFonts w:ascii="Times New Roman" w:hAnsi="Times New Roman" w:cs="Times New Roman"/>
          <w:b/>
        </w:rPr>
      </w:pPr>
      <w:r w:rsidRPr="00983EEB">
        <w:rPr>
          <w:rStyle w:val="Domylnaczcionkaakapitu1"/>
          <w:rFonts w:ascii="Times New Roman" w:eastAsia="Arial" w:hAnsi="Times New Roman" w:cs="Times New Roman"/>
          <w:sz w:val="20"/>
        </w:rPr>
        <w:t xml:space="preserve">Dotyczy postępowania: </w:t>
      </w:r>
      <w:r w:rsidR="00A155C7" w:rsidRPr="00157AE4">
        <w:rPr>
          <w:rFonts w:ascii="Times New Roman" w:hAnsi="Times New Roman" w:cs="Times New Roman"/>
          <w:b/>
        </w:rPr>
        <w:t xml:space="preserve">Dostawa, montaż, uruchomienie  elektromechanicznych demonstratorów procesów przemysłowych do współpracy ze sterownikami PLC wraz ze </w:t>
      </w:r>
      <w:r w:rsidR="00A155C7">
        <w:rPr>
          <w:rFonts w:ascii="Times New Roman" w:hAnsi="Times New Roman" w:cs="Times New Roman"/>
          <w:b/>
        </w:rPr>
        <w:t>szkoleniem(min. 3 pracowników).</w:t>
      </w:r>
      <w:r w:rsidR="00010ADF">
        <w:rPr>
          <w:rFonts w:ascii="Times New Roman" w:hAnsi="Times New Roman"/>
          <w:color w:val="000000"/>
        </w:rPr>
        <w:t xml:space="preserve"> </w:t>
      </w:r>
    </w:p>
    <w:p w:rsidR="00983EEB" w:rsidRPr="00983EEB" w:rsidRDefault="00983EEB" w:rsidP="00983EEB">
      <w:pPr>
        <w:pStyle w:val="Akapitzlist"/>
        <w:spacing w:after="0" w:line="240" w:lineRule="auto"/>
        <w:ind w:left="0"/>
        <w:rPr>
          <w:rFonts w:ascii="Times New Roman" w:hAnsi="Times New Roman" w:cs="Times New Roman"/>
          <w:bCs/>
          <w:sz w:val="20"/>
        </w:rPr>
      </w:pPr>
      <w:r w:rsidRPr="00983EEB">
        <w:rPr>
          <w:rFonts w:ascii="Times New Roman" w:hAnsi="Times New Roman" w:cs="Times New Roman"/>
          <w:bCs/>
          <w:sz w:val="20"/>
        </w:rPr>
        <w:t>Wykonawca: .....................................................................................................................................</w:t>
      </w:r>
    </w:p>
    <w:p w:rsidR="00983EEB" w:rsidRPr="00983EEB" w:rsidRDefault="00983EEB" w:rsidP="00983EEB">
      <w:pPr>
        <w:pStyle w:val="Akapitzlist"/>
        <w:spacing w:after="0" w:line="240" w:lineRule="auto"/>
        <w:rPr>
          <w:rStyle w:val="Domylnaczcionkaakapitu1"/>
          <w:rFonts w:ascii="Arial" w:hAnsi="Arial" w:cs="Arial"/>
          <w:bCs/>
          <w:sz w:val="18"/>
          <w:szCs w:val="18"/>
        </w:rPr>
      </w:pPr>
      <w:r w:rsidRPr="00BB7A53">
        <w:rPr>
          <w:rFonts w:ascii="Arial" w:hAnsi="Arial" w:cs="Arial"/>
          <w:bCs/>
          <w:sz w:val="18"/>
          <w:szCs w:val="18"/>
        </w:rPr>
        <w:t xml:space="preserve">                    </w:t>
      </w:r>
      <w:r>
        <w:rPr>
          <w:rFonts w:ascii="Arial" w:hAnsi="Arial" w:cs="Arial"/>
          <w:bCs/>
          <w:sz w:val="18"/>
          <w:szCs w:val="18"/>
        </w:rPr>
        <w:t xml:space="preserve">    </w:t>
      </w: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90"/>
        <w:gridCol w:w="1652"/>
        <w:gridCol w:w="1669"/>
        <w:gridCol w:w="1791"/>
        <w:gridCol w:w="1814"/>
      </w:tblGrid>
      <w:tr w:rsidR="00060689" w:rsidRPr="00983EEB" w:rsidTr="00E04D9B">
        <w:trPr>
          <w:trHeight w:val="794"/>
        </w:trPr>
        <w:tc>
          <w:tcPr>
            <w:tcW w:w="425" w:type="dxa"/>
            <w:shd w:val="clear" w:color="auto" w:fill="DDD9C3"/>
            <w:vAlign w:val="center"/>
          </w:tcPr>
          <w:p w:rsidR="00060689" w:rsidRPr="00983EEB" w:rsidRDefault="00060689" w:rsidP="001A3F32">
            <w:pPr>
              <w:autoSpaceDE w:val="0"/>
              <w:autoSpaceDN w:val="0"/>
              <w:adjustRightInd w:val="0"/>
              <w:jc w:val="center"/>
              <w:rPr>
                <w:rFonts w:ascii="Times New Roman" w:hAnsi="Times New Roman" w:cs="Times New Roman"/>
                <w:b/>
                <w:bCs/>
                <w:sz w:val="18"/>
                <w:szCs w:val="18"/>
              </w:rPr>
            </w:pPr>
            <w:r w:rsidRPr="00983EEB">
              <w:rPr>
                <w:rFonts w:ascii="Times New Roman" w:hAnsi="Times New Roman" w:cs="Times New Roman"/>
                <w:b/>
                <w:bCs/>
                <w:sz w:val="18"/>
                <w:szCs w:val="18"/>
              </w:rPr>
              <w:t>Lp.</w:t>
            </w:r>
          </w:p>
        </w:tc>
        <w:tc>
          <w:tcPr>
            <w:tcW w:w="2106" w:type="dxa"/>
            <w:tcBorders>
              <w:bottom w:val="single" w:sz="4" w:space="0" w:color="000000"/>
            </w:tcBorders>
            <w:shd w:val="clear" w:color="auto" w:fill="DDD9C3"/>
            <w:vAlign w:val="center"/>
          </w:tcPr>
          <w:p w:rsidR="00060689" w:rsidRPr="00983EEB" w:rsidRDefault="00A155C7" w:rsidP="00983EEB">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Nazwa  zadania, zakres </w:t>
            </w:r>
            <w:proofErr w:type="spellStart"/>
            <w:r>
              <w:rPr>
                <w:rFonts w:ascii="Times New Roman" w:hAnsi="Times New Roman" w:cs="Times New Roman"/>
                <w:b/>
                <w:bCs/>
                <w:sz w:val="18"/>
                <w:szCs w:val="18"/>
              </w:rPr>
              <w:t>dostaw</w:t>
            </w:r>
            <w:r w:rsidR="00060689">
              <w:rPr>
                <w:rFonts w:ascii="Times New Roman" w:hAnsi="Times New Roman" w:cs="Times New Roman"/>
                <w:b/>
                <w:bCs/>
                <w:sz w:val="18"/>
                <w:szCs w:val="18"/>
              </w:rPr>
              <w:t>w</w:t>
            </w:r>
            <w:proofErr w:type="spellEnd"/>
            <w:r w:rsidR="00060689">
              <w:rPr>
                <w:rFonts w:ascii="Times New Roman" w:hAnsi="Times New Roman" w:cs="Times New Roman"/>
                <w:b/>
                <w:bCs/>
                <w:sz w:val="18"/>
                <w:szCs w:val="18"/>
              </w:rPr>
              <w:t xml:space="preserve"> zakresie wymaganym w SWZ</w:t>
            </w:r>
          </w:p>
        </w:tc>
        <w:tc>
          <w:tcPr>
            <w:tcW w:w="1665" w:type="dxa"/>
            <w:shd w:val="clear" w:color="auto" w:fill="DDD9C3"/>
            <w:vAlign w:val="center"/>
          </w:tcPr>
          <w:p w:rsidR="00060689" w:rsidRPr="00983EEB"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Okres realizacji</w:t>
            </w:r>
          </w:p>
          <w:p w:rsidR="00060689" w:rsidRPr="00983EEB" w:rsidRDefault="00060689" w:rsidP="00983EEB">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(pełne daty od do)</w:t>
            </w:r>
          </w:p>
        </w:tc>
        <w:tc>
          <w:tcPr>
            <w:tcW w:w="1677" w:type="dxa"/>
            <w:shd w:val="clear" w:color="auto" w:fill="DDD9C3"/>
            <w:vAlign w:val="center"/>
          </w:tcPr>
          <w:p w:rsidR="00060689" w:rsidRPr="00983EEB" w:rsidRDefault="00A155C7" w:rsidP="00983EEB">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Wartość wykonanych dostaw </w:t>
            </w:r>
            <w:r w:rsidR="00060689" w:rsidRPr="00983EEB">
              <w:rPr>
                <w:rFonts w:ascii="Times New Roman" w:hAnsi="Times New Roman" w:cs="Times New Roman"/>
                <w:b/>
                <w:bCs/>
                <w:sz w:val="18"/>
                <w:szCs w:val="18"/>
              </w:rPr>
              <w:t>brutto</w:t>
            </w:r>
          </w:p>
          <w:p w:rsidR="00060689" w:rsidRPr="00983EEB" w:rsidRDefault="00060689" w:rsidP="00983EEB">
            <w:pPr>
              <w:autoSpaceDE w:val="0"/>
              <w:autoSpaceDN w:val="0"/>
              <w:adjustRightInd w:val="0"/>
              <w:spacing w:after="0" w:line="240" w:lineRule="auto"/>
              <w:jc w:val="center"/>
              <w:rPr>
                <w:rFonts w:ascii="Times New Roman" w:hAnsi="Times New Roman" w:cs="Times New Roman"/>
                <w:bCs/>
                <w:sz w:val="18"/>
                <w:szCs w:val="18"/>
              </w:rPr>
            </w:pPr>
            <w:r w:rsidRPr="00983EEB">
              <w:rPr>
                <w:rFonts w:ascii="Times New Roman" w:hAnsi="Times New Roman" w:cs="Times New Roman"/>
                <w:bCs/>
                <w:sz w:val="18"/>
                <w:szCs w:val="18"/>
              </w:rPr>
              <w:t>(w zł)</w:t>
            </w:r>
          </w:p>
        </w:tc>
        <w:tc>
          <w:tcPr>
            <w:tcW w:w="1804" w:type="dxa"/>
            <w:tcBorders>
              <w:right w:val="single" w:sz="4" w:space="0" w:color="auto"/>
            </w:tcBorders>
            <w:shd w:val="clear" w:color="auto" w:fill="DDD9C3"/>
            <w:vAlign w:val="center"/>
          </w:tcPr>
          <w:p w:rsidR="00060689" w:rsidRPr="00983EEB"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Podmiot, na rzecz którego wykonano</w:t>
            </w:r>
          </w:p>
          <w:p w:rsidR="00060689" w:rsidRPr="00983EEB" w:rsidRDefault="00A155C7" w:rsidP="00983EEB">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dostawy</w:t>
            </w:r>
          </w:p>
          <w:p w:rsidR="00060689" w:rsidRPr="00983EEB" w:rsidRDefault="00060689" w:rsidP="00983EEB">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(nazwa i adres)</w:t>
            </w:r>
          </w:p>
        </w:tc>
        <w:tc>
          <w:tcPr>
            <w:tcW w:w="1821" w:type="dxa"/>
            <w:tcBorders>
              <w:right w:val="single" w:sz="4" w:space="0" w:color="auto"/>
            </w:tcBorders>
            <w:shd w:val="clear" w:color="auto" w:fill="DDD9C3"/>
          </w:tcPr>
          <w:p w:rsidR="00060689" w:rsidRPr="00060689" w:rsidRDefault="00060689" w:rsidP="00983EEB">
            <w:pPr>
              <w:spacing w:after="0" w:line="240" w:lineRule="auto"/>
              <w:jc w:val="center"/>
              <w:rPr>
                <w:rFonts w:ascii="Times New Roman" w:hAnsi="Times New Roman" w:cs="Times New Roman"/>
                <w:b/>
                <w:sz w:val="18"/>
                <w:szCs w:val="18"/>
              </w:rPr>
            </w:pPr>
            <w:r w:rsidRPr="00060689">
              <w:rPr>
                <w:rFonts w:ascii="Times New Roman" w:hAnsi="Times New Roman" w:cs="Times New Roman"/>
                <w:b/>
                <w:sz w:val="18"/>
                <w:szCs w:val="18"/>
              </w:rPr>
              <w:t xml:space="preserve">Doświadczenie           własne Wykonawcy/  doświadczenie              oddane do dyspozycji przez podmiot </w:t>
            </w:r>
          </w:p>
          <w:p w:rsidR="00060689" w:rsidRPr="00060689" w:rsidRDefault="00060689" w:rsidP="00983EEB">
            <w:pPr>
              <w:spacing w:after="0" w:line="240" w:lineRule="auto"/>
              <w:jc w:val="center"/>
              <w:rPr>
                <w:rFonts w:ascii="Times New Roman" w:hAnsi="Times New Roman" w:cs="Times New Roman"/>
                <w:b/>
                <w:sz w:val="18"/>
                <w:szCs w:val="18"/>
              </w:rPr>
            </w:pPr>
            <w:r w:rsidRPr="00060689">
              <w:rPr>
                <w:rFonts w:ascii="Times New Roman" w:hAnsi="Times New Roman" w:cs="Times New Roman"/>
                <w:b/>
                <w:sz w:val="18"/>
                <w:szCs w:val="18"/>
              </w:rPr>
              <w:t>udostępniający</w:t>
            </w:r>
          </w:p>
          <w:p w:rsidR="00060689" w:rsidRPr="00983EEB" w:rsidRDefault="00060689" w:rsidP="00983EEB">
            <w:pPr>
              <w:autoSpaceDE w:val="0"/>
              <w:autoSpaceDN w:val="0"/>
              <w:adjustRightInd w:val="0"/>
              <w:spacing w:after="0" w:line="240" w:lineRule="auto"/>
              <w:jc w:val="center"/>
              <w:rPr>
                <w:rFonts w:ascii="Times New Roman" w:hAnsi="Times New Roman" w:cs="Times New Roman"/>
                <w:b/>
                <w:bCs/>
                <w:sz w:val="18"/>
                <w:szCs w:val="18"/>
              </w:rPr>
            </w:pPr>
            <w:r w:rsidRPr="00060689">
              <w:rPr>
                <w:rFonts w:ascii="Times New Roman" w:hAnsi="Times New Roman" w:cs="Times New Roman"/>
                <w:b/>
                <w:sz w:val="18"/>
                <w:szCs w:val="18"/>
              </w:rPr>
              <w:t xml:space="preserve"> zasoby</w:t>
            </w:r>
          </w:p>
        </w:tc>
      </w:tr>
      <w:tr w:rsidR="00060689" w:rsidRPr="00983EEB" w:rsidTr="00E04D9B">
        <w:trPr>
          <w:trHeight w:val="1191"/>
        </w:trPr>
        <w:tc>
          <w:tcPr>
            <w:tcW w:w="425" w:type="dxa"/>
            <w:shd w:val="clear" w:color="auto" w:fill="auto"/>
            <w:vAlign w:val="center"/>
          </w:tcPr>
          <w:p w:rsidR="00060689" w:rsidRPr="00983EEB" w:rsidRDefault="00060689" w:rsidP="001A3F32">
            <w:pPr>
              <w:autoSpaceDE w:val="0"/>
              <w:autoSpaceDN w:val="0"/>
              <w:adjustRightInd w:val="0"/>
              <w:jc w:val="center"/>
              <w:rPr>
                <w:rFonts w:ascii="Times New Roman" w:hAnsi="Times New Roman" w:cs="Times New Roman"/>
                <w:bCs/>
                <w:sz w:val="18"/>
                <w:szCs w:val="18"/>
              </w:rPr>
            </w:pPr>
            <w:r w:rsidRPr="00983EEB">
              <w:rPr>
                <w:rFonts w:ascii="Times New Roman" w:hAnsi="Times New Roman" w:cs="Times New Roman"/>
                <w:bCs/>
                <w:sz w:val="18"/>
                <w:szCs w:val="18"/>
              </w:rPr>
              <w:t>1</w:t>
            </w:r>
          </w:p>
        </w:tc>
        <w:tc>
          <w:tcPr>
            <w:tcW w:w="2106" w:type="dxa"/>
            <w:vAlign w:val="center"/>
          </w:tcPr>
          <w:p w:rsidR="00060689" w:rsidRPr="00983EEB" w:rsidRDefault="00060689" w:rsidP="001A3F32">
            <w:pPr>
              <w:autoSpaceDE w:val="0"/>
              <w:autoSpaceDN w:val="0"/>
              <w:adjustRightInd w:val="0"/>
              <w:jc w:val="center"/>
              <w:rPr>
                <w:rFonts w:ascii="Times New Roman" w:hAnsi="Times New Roman" w:cs="Times New Roman"/>
                <w:b/>
                <w:bCs/>
                <w:sz w:val="18"/>
                <w:szCs w:val="18"/>
              </w:rPr>
            </w:pPr>
          </w:p>
        </w:tc>
        <w:tc>
          <w:tcPr>
            <w:tcW w:w="1665" w:type="dxa"/>
            <w:shd w:val="clear" w:color="auto" w:fill="auto"/>
          </w:tcPr>
          <w:p w:rsidR="00060689" w:rsidRPr="00983EEB" w:rsidRDefault="00060689" w:rsidP="001A3F32">
            <w:pPr>
              <w:autoSpaceDE w:val="0"/>
              <w:autoSpaceDN w:val="0"/>
              <w:adjustRightInd w:val="0"/>
              <w:rPr>
                <w:rFonts w:ascii="Times New Roman" w:hAnsi="Times New Roman" w:cs="Times New Roman"/>
                <w:b/>
                <w:bCs/>
                <w:sz w:val="18"/>
                <w:szCs w:val="18"/>
              </w:rPr>
            </w:pPr>
          </w:p>
        </w:tc>
        <w:tc>
          <w:tcPr>
            <w:tcW w:w="1677" w:type="dxa"/>
          </w:tcPr>
          <w:p w:rsidR="00060689" w:rsidRPr="00983EEB" w:rsidRDefault="00060689" w:rsidP="001A3F32">
            <w:pPr>
              <w:autoSpaceDE w:val="0"/>
              <w:autoSpaceDN w:val="0"/>
              <w:adjustRightInd w:val="0"/>
              <w:rPr>
                <w:rFonts w:ascii="Times New Roman" w:hAnsi="Times New Roman" w:cs="Times New Roman"/>
                <w:b/>
                <w:bCs/>
                <w:sz w:val="18"/>
                <w:szCs w:val="18"/>
              </w:rPr>
            </w:pPr>
          </w:p>
        </w:tc>
        <w:tc>
          <w:tcPr>
            <w:tcW w:w="1804" w:type="dxa"/>
            <w:tcBorders>
              <w:right w:val="single" w:sz="4" w:space="0" w:color="auto"/>
            </w:tcBorders>
            <w:shd w:val="clear" w:color="auto" w:fill="auto"/>
          </w:tcPr>
          <w:p w:rsidR="00060689" w:rsidRPr="00983EEB" w:rsidRDefault="00060689" w:rsidP="001A3F32">
            <w:pPr>
              <w:autoSpaceDE w:val="0"/>
              <w:autoSpaceDN w:val="0"/>
              <w:adjustRightInd w:val="0"/>
              <w:rPr>
                <w:rFonts w:ascii="Times New Roman" w:hAnsi="Times New Roman" w:cs="Times New Roman"/>
                <w:b/>
                <w:bCs/>
                <w:sz w:val="18"/>
                <w:szCs w:val="18"/>
              </w:rPr>
            </w:pPr>
          </w:p>
        </w:tc>
        <w:tc>
          <w:tcPr>
            <w:tcW w:w="1821" w:type="dxa"/>
            <w:tcBorders>
              <w:right w:val="single" w:sz="4" w:space="0" w:color="auto"/>
            </w:tcBorders>
          </w:tcPr>
          <w:p w:rsidR="00060689" w:rsidRPr="00983EEB" w:rsidRDefault="00060689" w:rsidP="001A3F32">
            <w:pPr>
              <w:autoSpaceDE w:val="0"/>
              <w:autoSpaceDN w:val="0"/>
              <w:adjustRightInd w:val="0"/>
              <w:rPr>
                <w:rFonts w:ascii="Times New Roman" w:hAnsi="Times New Roman" w:cs="Times New Roman"/>
                <w:b/>
                <w:bCs/>
                <w:sz w:val="20"/>
                <w:szCs w:val="20"/>
              </w:rPr>
            </w:pPr>
            <w:r w:rsidRPr="00983EEB">
              <w:rPr>
                <w:rFonts w:ascii="Times New Roman" w:hAnsi="Times New Roman" w:cs="Times New Roman"/>
                <w:sz w:val="20"/>
                <w:szCs w:val="20"/>
              </w:rPr>
              <w:t>Własne/ * oddane do  dyspozycji</w:t>
            </w:r>
          </w:p>
        </w:tc>
      </w:tr>
      <w:tr w:rsidR="00A155C7" w:rsidRPr="00983EEB" w:rsidTr="00E04D9B">
        <w:trPr>
          <w:trHeight w:val="1191"/>
        </w:trPr>
        <w:tc>
          <w:tcPr>
            <w:tcW w:w="425" w:type="dxa"/>
            <w:shd w:val="clear" w:color="auto" w:fill="auto"/>
            <w:vAlign w:val="center"/>
          </w:tcPr>
          <w:p w:rsidR="00A155C7" w:rsidRPr="00983EEB" w:rsidRDefault="00A155C7" w:rsidP="001A3F32">
            <w:pPr>
              <w:autoSpaceDE w:val="0"/>
              <w:autoSpaceDN w:val="0"/>
              <w:adjustRightInd w:val="0"/>
              <w:jc w:val="center"/>
              <w:rPr>
                <w:rFonts w:ascii="Times New Roman" w:hAnsi="Times New Roman" w:cs="Times New Roman"/>
                <w:bCs/>
                <w:sz w:val="18"/>
                <w:szCs w:val="18"/>
              </w:rPr>
            </w:pPr>
            <w:r>
              <w:rPr>
                <w:rFonts w:ascii="Times New Roman" w:hAnsi="Times New Roman" w:cs="Times New Roman"/>
                <w:bCs/>
                <w:sz w:val="18"/>
                <w:szCs w:val="18"/>
              </w:rPr>
              <w:t>2</w:t>
            </w:r>
          </w:p>
        </w:tc>
        <w:tc>
          <w:tcPr>
            <w:tcW w:w="2106" w:type="dxa"/>
            <w:vAlign w:val="center"/>
          </w:tcPr>
          <w:p w:rsidR="00A155C7" w:rsidRPr="00983EEB" w:rsidRDefault="00A155C7" w:rsidP="001A3F32">
            <w:pPr>
              <w:autoSpaceDE w:val="0"/>
              <w:autoSpaceDN w:val="0"/>
              <w:adjustRightInd w:val="0"/>
              <w:jc w:val="center"/>
              <w:rPr>
                <w:rFonts w:ascii="Times New Roman" w:hAnsi="Times New Roman" w:cs="Times New Roman"/>
                <w:b/>
                <w:bCs/>
                <w:sz w:val="18"/>
                <w:szCs w:val="18"/>
              </w:rPr>
            </w:pPr>
          </w:p>
        </w:tc>
        <w:tc>
          <w:tcPr>
            <w:tcW w:w="1665" w:type="dxa"/>
            <w:shd w:val="clear" w:color="auto" w:fill="auto"/>
          </w:tcPr>
          <w:p w:rsidR="00A155C7" w:rsidRPr="00983EEB" w:rsidRDefault="00A155C7" w:rsidP="001A3F32">
            <w:pPr>
              <w:autoSpaceDE w:val="0"/>
              <w:autoSpaceDN w:val="0"/>
              <w:adjustRightInd w:val="0"/>
              <w:rPr>
                <w:rFonts w:ascii="Times New Roman" w:hAnsi="Times New Roman" w:cs="Times New Roman"/>
                <w:b/>
                <w:bCs/>
                <w:sz w:val="18"/>
                <w:szCs w:val="18"/>
              </w:rPr>
            </w:pPr>
          </w:p>
        </w:tc>
        <w:tc>
          <w:tcPr>
            <w:tcW w:w="1677" w:type="dxa"/>
          </w:tcPr>
          <w:p w:rsidR="00A155C7" w:rsidRPr="00983EEB" w:rsidRDefault="00A155C7" w:rsidP="001A3F32">
            <w:pPr>
              <w:autoSpaceDE w:val="0"/>
              <w:autoSpaceDN w:val="0"/>
              <w:adjustRightInd w:val="0"/>
              <w:rPr>
                <w:rFonts w:ascii="Times New Roman" w:hAnsi="Times New Roman" w:cs="Times New Roman"/>
                <w:b/>
                <w:bCs/>
                <w:sz w:val="18"/>
                <w:szCs w:val="18"/>
              </w:rPr>
            </w:pPr>
          </w:p>
        </w:tc>
        <w:tc>
          <w:tcPr>
            <w:tcW w:w="1804" w:type="dxa"/>
            <w:tcBorders>
              <w:right w:val="single" w:sz="4" w:space="0" w:color="auto"/>
            </w:tcBorders>
            <w:shd w:val="clear" w:color="auto" w:fill="auto"/>
          </w:tcPr>
          <w:p w:rsidR="00A155C7" w:rsidRPr="00983EEB" w:rsidRDefault="00A155C7" w:rsidP="001A3F32">
            <w:pPr>
              <w:autoSpaceDE w:val="0"/>
              <w:autoSpaceDN w:val="0"/>
              <w:adjustRightInd w:val="0"/>
              <w:rPr>
                <w:rFonts w:ascii="Times New Roman" w:hAnsi="Times New Roman" w:cs="Times New Roman"/>
                <w:b/>
                <w:bCs/>
                <w:sz w:val="18"/>
                <w:szCs w:val="18"/>
              </w:rPr>
            </w:pPr>
          </w:p>
        </w:tc>
        <w:tc>
          <w:tcPr>
            <w:tcW w:w="1821" w:type="dxa"/>
            <w:tcBorders>
              <w:right w:val="single" w:sz="4" w:space="0" w:color="auto"/>
            </w:tcBorders>
          </w:tcPr>
          <w:p w:rsidR="00A155C7" w:rsidRPr="00983EEB" w:rsidRDefault="00A155C7" w:rsidP="001A3F32">
            <w:pPr>
              <w:autoSpaceDE w:val="0"/>
              <w:autoSpaceDN w:val="0"/>
              <w:adjustRightInd w:val="0"/>
              <w:rPr>
                <w:rFonts w:ascii="Times New Roman" w:hAnsi="Times New Roman" w:cs="Times New Roman"/>
                <w:sz w:val="20"/>
                <w:szCs w:val="20"/>
              </w:rPr>
            </w:pPr>
            <w:r w:rsidRPr="00983EEB">
              <w:rPr>
                <w:rFonts w:ascii="Times New Roman" w:hAnsi="Times New Roman" w:cs="Times New Roman"/>
                <w:sz w:val="20"/>
                <w:szCs w:val="20"/>
              </w:rPr>
              <w:t>Własne/ * oddane do  dyspozycji</w:t>
            </w:r>
          </w:p>
        </w:tc>
      </w:tr>
    </w:tbl>
    <w:p w:rsidR="00D26B4E" w:rsidRPr="00983EEB" w:rsidRDefault="00D26B4E" w:rsidP="00983EEB">
      <w:pPr>
        <w:tabs>
          <w:tab w:val="left" w:pos="12390"/>
        </w:tabs>
        <w:spacing w:after="0" w:line="240" w:lineRule="auto"/>
        <w:rPr>
          <w:rFonts w:ascii="Arial" w:hAnsi="Arial" w:cs="Arial"/>
          <w:bCs/>
          <w:sz w:val="18"/>
          <w:szCs w:val="18"/>
        </w:rPr>
      </w:pPr>
      <w:r w:rsidRPr="00983EEB">
        <w:rPr>
          <w:rFonts w:ascii="Times New Roman" w:hAnsi="Times New Roman" w:cs="Times New Roman"/>
          <w:b/>
          <w:color w:val="000000"/>
          <w:sz w:val="18"/>
          <w:szCs w:val="18"/>
          <w:u w:val="single"/>
        </w:rPr>
        <w:t xml:space="preserve">Uwaga! </w:t>
      </w:r>
    </w:p>
    <w:p w:rsidR="00E04D9B" w:rsidRPr="00E04D9B" w:rsidRDefault="00D26B4E" w:rsidP="00D26B4E">
      <w:pPr>
        <w:suppressAutoHyphens/>
        <w:jc w:val="both"/>
        <w:rPr>
          <w:rFonts w:ascii="Times New Roman" w:eastAsia="TimesNewRoman" w:hAnsi="Times New Roman" w:cs="Times New Roman"/>
          <w:sz w:val="20"/>
          <w:szCs w:val="20"/>
        </w:rPr>
      </w:pPr>
      <w:r w:rsidRPr="00E04D9B">
        <w:rPr>
          <w:rFonts w:ascii="Times New Roman" w:hAnsi="Times New Roman" w:cs="Times New Roman"/>
          <w:sz w:val="20"/>
          <w:szCs w:val="20"/>
        </w:rPr>
        <w:t xml:space="preserve">1. </w:t>
      </w:r>
      <w:r w:rsidR="00983EEB" w:rsidRPr="00E04D9B">
        <w:rPr>
          <w:rFonts w:ascii="Times New Roman" w:hAnsi="Times New Roman" w:cs="Times New Roman"/>
          <w:sz w:val="18"/>
          <w:szCs w:val="18"/>
          <w:u w:val="single"/>
        </w:rPr>
        <w:t>N</w:t>
      </w:r>
      <w:r w:rsidRPr="00E04D9B">
        <w:rPr>
          <w:rFonts w:ascii="Times New Roman" w:hAnsi="Times New Roman" w:cs="Times New Roman"/>
          <w:sz w:val="18"/>
          <w:szCs w:val="18"/>
          <w:u w:val="single"/>
        </w:rPr>
        <w:t xml:space="preserve">ależy dostarczyć dowody określające, czy te </w:t>
      </w:r>
      <w:r w:rsidR="00A155C7">
        <w:rPr>
          <w:rFonts w:ascii="Times New Roman" w:eastAsia="TimesNewRoman" w:hAnsi="Times New Roman" w:cs="Times New Roman"/>
          <w:sz w:val="18"/>
          <w:szCs w:val="18"/>
        </w:rPr>
        <w:t>dostawy</w:t>
      </w:r>
      <w:r w:rsidR="00581A67" w:rsidRPr="00E04D9B">
        <w:rPr>
          <w:rFonts w:ascii="Times New Roman" w:eastAsia="TimesNewRoman" w:hAnsi="Times New Roman" w:cs="Times New Roman"/>
          <w:sz w:val="18"/>
          <w:szCs w:val="18"/>
        </w:rPr>
        <w:t xml:space="preserve"> zostały wykonane lub są wykonywane należycie, przy czym dowodami, o których mowa, są referencje bądź inne dokumenty sporządzone przez podmiot, na rzecz któ</w:t>
      </w:r>
      <w:r w:rsidR="00A155C7">
        <w:rPr>
          <w:rFonts w:ascii="Times New Roman" w:eastAsia="TimesNewRoman" w:hAnsi="Times New Roman" w:cs="Times New Roman"/>
          <w:sz w:val="18"/>
          <w:szCs w:val="18"/>
        </w:rPr>
        <w:t>rego dostawy</w:t>
      </w:r>
      <w:r w:rsidR="00581A67" w:rsidRPr="00E04D9B">
        <w:rPr>
          <w:rFonts w:ascii="Times New Roman" w:eastAsia="TimesNewRoman" w:hAnsi="Times New Roman" w:cs="Times New Roman"/>
          <w:sz w:val="18"/>
          <w:szCs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E04D9B" w:rsidRPr="00E04D9B">
        <w:rPr>
          <w:rFonts w:ascii="Times New Roman" w:eastAsia="TimesNewRoman" w:hAnsi="Times New Roman" w:cs="Times New Roman"/>
          <w:sz w:val="20"/>
          <w:szCs w:val="20"/>
        </w:rPr>
        <w:t xml:space="preserve"> </w:t>
      </w:r>
    </w:p>
    <w:p w:rsidR="00916772" w:rsidRPr="00916772" w:rsidRDefault="00D26B4E" w:rsidP="00916772">
      <w:pPr>
        <w:suppressAutoHyphens/>
        <w:spacing w:after="0" w:line="240" w:lineRule="auto"/>
        <w:jc w:val="both"/>
        <w:rPr>
          <w:rFonts w:ascii="Arial" w:hAnsi="Arial" w:cs="Arial"/>
          <w:sz w:val="20"/>
          <w:szCs w:val="20"/>
        </w:rPr>
      </w:pPr>
      <w:r w:rsidRPr="00983EEB">
        <w:rPr>
          <w:rFonts w:ascii="Times New Roman" w:hAnsi="Times New Roman" w:cs="Times New Roman"/>
          <w:sz w:val="18"/>
          <w:szCs w:val="18"/>
        </w:rPr>
        <w:t xml:space="preserve">2. </w:t>
      </w:r>
      <w:r w:rsidR="00983EEB" w:rsidRPr="00983EEB">
        <w:rPr>
          <w:rFonts w:ascii="Times New Roman" w:hAnsi="Times New Roman" w:cs="Times New Roman"/>
          <w:sz w:val="18"/>
          <w:szCs w:val="18"/>
        </w:rPr>
        <w:t>W wykazie</w:t>
      </w:r>
      <w:r w:rsidRPr="00983EEB">
        <w:rPr>
          <w:rFonts w:ascii="Times New Roman" w:hAnsi="Times New Roman" w:cs="Times New Roman"/>
          <w:sz w:val="18"/>
          <w:szCs w:val="18"/>
        </w:rPr>
        <w:t xml:space="preserve"> musi znajdować się informacja na zasadach opisanych w SWZ o podstawie do dysponowania przedstawionymi zasobami. Wykonawca może polegać na zdolnościach </w:t>
      </w:r>
      <w:r w:rsidRPr="00983EEB">
        <w:rPr>
          <w:rFonts w:ascii="Times New Roman" w:hAnsi="Times New Roman" w:cs="Times New Roman"/>
          <w:b/>
          <w:sz w:val="18"/>
          <w:szCs w:val="18"/>
        </w:rPr>
        <w:t>technicznych lub zawodowych</w:t>
      </w:r>
      <w:r w:rsidRPr="00983EEB">
        <w:rPr>
          <w:rFonts w:ascii="Times New Roman" w:hAnsi="Times New Roman" w:cs="Times New Roman"/>
          <w:sz w:val="18"/>
          <w:szCs w:val="18"/>
        </w:rPr>
        <w:t xml:space="preserve"> podmiotów udostępniających zasoby, niezależnie od charakteru prawnego łączących go z nimi stosunków. </w:t>
      </w:r>
      <w:r w:rsidRPr="00983EEB">
        <w:rPr>
          <w:rFonts w:ascii="Times New Roman" w:hAnsi="Times New Roman" w:cs="Times New Roman"/>
          <w:sz w:val="18"/>
          <w:szCs w:val="18"/>
          <w:u w:val="single"/>
        </w:rPr>
        <w:t xml:space="preserve">Wykonawca w takiej sytuacji zobowiązany jest udowodnić Zamawiającemu, iż będzie dysponował zasobami niezbędnymi do realizacji zamówienia, w szczególności przedstawiając w tym celu pisemne </w:t>
      </w:r>
      <w:r w:rsidRPr="00983EEB">
        <w:rPr>
          <w:rFonts w:ascii="Times New Roman" w:hAnsi="Times New Roman" w:cs="Times New Roman"/>
          <w:b/>
          <w:sz w:val="18"/>
          <w:szCs w:val="18"/>
          <w:u w:val="single"/>
        </w:rPr>
        <w:t xml:space="preserve">zobowiązanie </w:t>
      </w:r>
      <w:r w:rsidRPr="00983EEB">
        <w:rPr>
          <w:rFonts w:ascii="Times New Roman" w:hAnsi="Times New Roman" w:cs="Times New Roman"/>
          <w:sz w:val="18"/>
          <w:szCs w:val="18"/>
          <w:u w:val="single"/>
        </w:rPr>
        <w:t xml:space="preserve">tych podmiotów do oddania mu do dyspozycji niezbędnych zasobów na okres korzystania z nich przy wykonywaniu zamówienia. Zamawiający wymaga by Wykonawca wskazał zgodnie z zapisami SWZ w jaki sposób   będą przekazywane te zasoby w szczególności przy poleganiu </w:t>
      </w:r>
      <w:r w:rsidRPr="00983EEB">
        <w:rPr>
          <w:rFonts w:ascii="Times New Roman" w:hAnsi="Times New Roman" w:cs="Times New Roman"/>
          <w:b/>
          <w:sz w:val="18"/>
          <w:szCs w:val="18"/>
          <w:u w:val="single"/>
        </w:rPr>
        <w:t>na zdolnościach technicznych lub zawodowych.</w:t>
      </w:r>
      <w:r>
        <w:rPr>
          <w:rFonts w:ascii="Arial" w:hAnsi="Arial" w:cs="Arial"/>
          <w:sz w:val="20"/>
          <w:szCs w:val="20"/>
        </w:rPr>
        <w:t xml:space="preserve">                                                                                                                                                                               </w:t>
      </w:r>
    </w:p>
    <w:p w:rsidR="00916772" w:rsidRDefault="00916772" w:rsidP="00916772">
      <w:pPr>
        <w:rPr>
          <w:rFonts w:ascii="Times New Roman" w:hAnsi="Times New Roman" w:cs="Times New Roman"/>
          <w:sz w:val="20"/>
        </w:rPr>
      </w:pPr>
    </w:p>
    <w:p w:rsidR="00916772" w:rsidRDefault="00916772" w:rsidP="00916772">
      <w:pPr>
        <w:rPr>
          <w:rFonts w:ascii="Times New Roman" w:hAnsi="Times New Roman" w:cs="Times New Roman"/>
          <w:sz w:val="20"/>
        </w:rPr>
      </w:pPr>
      <w:r w:rsidRPr="00916772">
        <w:rPr>
          <w:rFonts w:ascii="Times New Roman" w:hAnsi="Times New Roman" w:cs="Times New Roman"/>
          <w:sz w:val="20"/>
        </w:rPr>
        <w:t xml:space="preserve">.......................... dnia ..........................             </w:t>
      </w:r>
      <w:r w:rsidRPr="00916772">
        <w:rPr>
          <w:rFonts w:ascii="Times New Roman" w:hAnsi="Times New Roman" w:cs="Times New Roman"/>
          <w:sz w:val="20"/>
        </w:rPr>
        <w:tab/>
        <w:t xml:space="preserve">          ...................................................................................                                                                                      (miejscowość)            (data)                         (podpis i pieczątka uprawomocnionego przedstawiciela Wykonawcy)</w:t>
      </w:r>
    </w:p>
    <w:p w:rsidR="00E04D9B" w:rsidRDefault="00E04D9B" w:rsidP="00916772">
      <w:pPr>
        <w:rPr>
          <w:rFonts w:ascii="Times New Roman" w:hAnsi="Times New Roman" w:cs="Times New Roman"/>
          <w:sz w:val="20"/>
        </w:rPr>
      </w:pPr>
    </w:p>
    <w:p w:rsidR="00E04D9B" w:rsidRPr="00916772" w:rsidRDefault="00E04D9B" w:rsidP="00916772">
      <w:pPr>
        <w:rPr>
          <w:rFonts w:ascii="Times New Roman" w:hAnsi="Times New Roman" w:cs="Times New Roman"/>
          <w:sz w:val="20"/>
        </w:rPr>
      </w:pPr>
    </w:p>
    <w:p w:rsidR="00983EEB" w:rsidRPr="00983EEB" w:rsidRDefault="00916772" w:rsidP="00916772">
      <w:pPr>
        <w:tabs>
          <w:tab w:val="left" w:pos="1525"/>
        </w:tabs>
        <w:spacing w:after="0" w:line="240" w:lineRule="auto"/>
        <w:rPr>
          <w:rStyle w:val="Domylnaczcionkaakapitu1"/>
          <w:rFonts w:ascii="Arial" w:hAnsi="Arial" w:cs="Arial"/>
          <w:sz w:val="18"/>
          <w:szCs w:val="18"/>
        </w:rPr>
      </w:pPr>
      <w:r w:rsidRPr="00881E6A">
        <w:rPr>
          <w:rStyle w:val="Domylnaczcionkaakapitu1"/>
          <w:rFonts w:ascii="Times New Roman" w:eastAsia="Arial" w:hAnsi="Times New Roman" w:cs="Times New Roman"/>
          <w:i/>
          <w:sz w:val="20"/>
        </w:rPr>
        <w:t xml:space="preserve"> </w:t>
      </w:r>
      <w:r w:rsidR="00983EEB" w:rsidRPr="00881E6A">
        <w:rPr>
          <w:rStyle w:val="Domylnaczcionkaakapitu1"/>
          <w:rFonts w:ascii="Times New Roman" w:eastAsia="Arial" w:hAnsi="Times New Roman" w:cs="Times New Roman"/>
          <w:i/>
          <w:sz w:val="20"/>
        </w:rPr>
        <w:t xml:space="preserve">(Dokument  musi być złożony pod rygorem nieważności </w:t>
      </w:r>
    </w:p>
    <w:p w:rsidR="00983EEB" w:rsidRPr="005C0426" w:rsidRDefault="00983EEB" w:rsidP="00983EEB">
      <w:pPr>
        <w:spacing w:after="0" w:line="240" w:lineRule="auto"/>
        <w:jc w:val="both"/>
        <w:rPr>
          <w:rStyle w:val="Domylnaczcionkaakapitu1"/>
          <w:rFonts w:ascii="Times New Roman" w:hAnsi="Times New Roman" w:cs="Times New Roman"/>
          <w:sz w:val="18"/>
          <w:szCs w:val="18"/>
        </w:rPr>
      </w:pPr>
      <w:r w:rsidRPr="00881E6A">
        <w:rPr>
          <w:rStyle w:val="Domylnaczcionkaakapitu1"/>
          <w:rFonts w:ascii="Times New Roman" w:eastAsia="Arial" w:hAnsi="Times New Roman" w:cs="Times New Roman"/>
          <w:i/>
          <w:sz w:val="20"/>
        </w:rPr>
        <w:t xml:space="preserve">w formie elektronicznej opatrzony podpisem zaufanym/                    </w:t>
      </w:r>
    </w:p>
    <w:p w:rsidR="00983EEB" w:rsidRDefault="00983EEB" w:rsidP="00983EEB">
      <w:pPr>
        <w:spacing w:after="0" w:line="240" w:lineRule="auto"/>
        <w:jc w:val="both"/>
        <w:rPr>
          <w:rStyle w:val="Domylnaczcionkaakapitu1"/>
          <w:rFonts w:ascii="Times New Roman" w:eastAsia="Arial" w:hAnsi="Times New Roman" w:cs="Times New Roman"/>
          <w:i/>
          <w:sz w:val="20"/>
        </w:rPr>
      </w:pPr>
      <w:r w:rsidRPr="00881E6A">
        <w:rPr>
          <w:rStyle w:val="Domylnaczcionkaakapitu1"/>
          <w:rFonts w:ascii="Times New Roman" w:eastAsia="Arial" w:hAnsi="Times New Roman" w:cs="Times New Roman"/>
          <w:i/>
          <w:sz w:val="20"/>
        </w:rPr>
        <w:t>osobistym/kwalifikowalnym podpisem elektronicznym)</w:t>
      </w:r>
    </w:p>
    <w:p w:rsidR="00983EEB" w:rsidRDefault="00983EEB" w:rsidP="00983EEB">
      <w:pPr>
        <w:autoSpaceDE w:val="0"/>
        <w:autoSpaceDN w:val="0"/>
        <w:adjustRightInd w:val="0"/>
        <w:jc w:val="both"/>
        <w:rPr>
          <w:rFonts w:ascii="Times New Roman" w:hAnsi="Times New Roman" w:cs="Times New Roman"/>
          <w:sz w:val="18"/>
          <w:szCs w:val="18"/>
        </w:rPr>
      </w:pPr>
      <w:r w:rsidRPr="00881E6A">
        <w:rPr>
          <w:rFonts w:ascii="Times New Roman" w:hAnsi="Times New Roman" w:cs="Times New Roman"/>
          <w:sz w:val="18"/>
          <w:szCs w:val="18"/>
        </w:rPr>
        <w:t>*niepotrzebne skreślić</w:t>
      </w:r>
    </w:p>
    <w:p w:rsidR="00E04D9B" w:rsidRDefault="00E04D9B" w:rsidP="00983EEB">
      <w:pPr>
        <w:autoSpaceDE w:val="0"/>
        <w:autoSpaceDN w:val="0"/>
        <w:adjustRightInd w:val="0"/>
        <w:jc w:val="both"/>
        <w:rPr>
          <w:rFonts w:ascii="Times New Roman" w:hAnsi="Times New Roman" w:cs="Times New Roman"/>
          <w:sz w:val="18"/>
          <w:szCs w:val="18"/>
        </w:rPr>
      </w:pPr>
    </w:p>
    <w:p w:rsidR="002A013F" w:rsidRDefault="002A013F" w:rsidP="008361ED">
      <w:pPr>
        <w:rPr>
          <w:rFonts w:ascii="Times New Roman" w:hAnsi="Times New Roman" w:cs="Times New Roman"/>
          <w:sz w:val="20"/>
          <w:szCs w:val="20"/>
        </w:rPr>
      </w:pPr>
    </w:p>
    <w:sectPr w:rsidR="002A01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566" w:rsidRDefault="00883566" w:rsidP="00BA3CD0">
      <w:pPr>
        <w:spacing w:after="0" w:line="240" w:lineRule="auto"/>
      </w:pPr>
      <w:r>
        <w:separator/>
      </w:r>
    </w:p>
  </w:endnote>
  <w:endnote w:type="continuationSeparator" w:id="0">
    <w:p w:rsidR="00883566" w:rsidRDefault="00883566"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566" w:rsidRDefault="00883566" w:rsidP="00BA3CD0">
      <w:pPr>
        <w:spacing w:after="0" w:line="240" w:lineRule="auto"/>
      </w:pPr>
      <w:r>
        <w:separator/>
      </w:r>
    </w:p>
  </w:footnote>
  <w:footnote w:type="continuationSeparator" w:id="0">
    <w:p w:rsidR="00883566" w:rsidRDefault="00883566" w:rsidP="00BA3CD0">
      <w:pPr>
        <w:spacing w:after="0" w:line="240" w:lineRule="auto"/>
      </w:pPr>
      <w:r>
        <w:continuationSeparator/>
      </w:r>
    </w:p>
  </w:footnote>
  <w:footnote w:id="1">
    <w:p w:rsidR="000644CF" w:rsidRPr="00BA3CD0" w:rsidRDefault="000644CF"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0644CF" w:rsidRPr="00BA3CD0" w:rsidRDefault="000644CF"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0644CF" w:rsidRDefault="000644CF"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0644CF" w:rsidRPr="004342FA" w:rsidRDefault="000644CF" w:rsidP="00721DB3">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0644CF" w:rsidRPr="00417607" w:rsidRDefault="000644CF" w:rsidP="00721DB3">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0644CF" w:rsidRPr="00417607" w:rsidRDefault="000644CF" w:rsidP="00721DB3">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 podać dodatkowe informacje zgodnie ze wskazanym zakresem.</w:t>
      </w:r>
    </w:p>
    <w:p w:rsidR="000644CF" w:rsidRPr="00C63B7F" w:rsidRDefault="000644CF" w:rsidP="00721DB3">
      <w:pPr>
        <w:pStyle w:val="Tekstprzypisudolnego"/>
        <w:ind w:left="142" w:hanging="142"/>
        <w:jc w:val="both"/>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59BE5E2E"/>
    <w:name w:val="WW8Num1"/>
    <w:lvl w:ilvl="0">
      <w:start w:val="1"/>
      <w:numFmt w:val="decimal"/>
      <w:lvlText w:val="%1."/>
      <w:lvlJc w:val="left"/>
      <w:pPr>
        <w:tabs>
          <w:tab w:val="num" w:pos="66"/>
        </w:tabs>
        <w:ind w:left="786" w:hanging="360"/>
      </w:pPr>
      <w:rPr>
        <w:rFonts w:ascii="Times New Roman" w:hAnsi="Times New Roman" w:cs="Times New Roman" w:hint="default"/>
        <w:b w:val="0"/>
      </w:rPr>
    </w:lvl>
  </w:abstractNum>
  <w:abstractNum w:abstractNumId="1" w15:restartNumberingAfterBreak="0">
    <w:nsid w:val="00000005"/>
    <w:multiLevelType w:val="singleLevel"/>
    <w:tmpl w:val="AD701738"/>
    <w:name w:val="WW8Num7"/>
    <w:lvl w:ilvl="0">
      <w:start w:val="1"/>
      <w:numFmt w:val="decimal"/>
      <w:lvlText w:val="%1."/>
      <w:lvlJc w:val="left"/>
      <w:pPr>
        <w:tabs>
          <w:tab w:val="num" w:pos="384"/>
        </w:tabs>
        <w:ind w:left="384" w:hanging="384"/>
      </w:pPr>
      <w:rPr>
        <w:rFonts w:ascii="Times New Roman" w:hAnsi="Times New Roman" w:cs="Times New Roman" w:hint="default"/>
        <w:color w:val="auto"/>
        <w:sz w:val="22"/>
        <w:szCs w:val="22"/>
      </w:rPr>
    </w:lvl>
  </w:abstractNum>
  <w:abstractNum w:abstractNumId="2" w15:restartNumberingAfterBreak="0">
    <w:nsid w:val="04FC61EE"/>
    <w:multiLevelType w:val="hybridMultilevel"/>
    <w:tmpl w:val="91C0F51C"/>
    <w:lvl w:ilvl="0" w:tplc="B2FCF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43000"/>
    <w:multiLevelType w:val="hybridMultilevel"/>
    <w:tmpl w:val="8B220D2C"/>
    <w:lvl w:ilvl="0" w:tplc="D398234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864801"/>
    <w:multiLevelType w:val="hybridMultilevel"/>
    <w:tmpl w:val="157A5050"/>
    <w:lvl w:ilvl="0" w:tplc="89563D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9775C"/>
    <w:multiLevelType w:val="hybridMultilevel"/>
    <w:tmpl w:val="98E402DA"/>
    <w:lvl w:ilvl="0" w:tplc="8B2822E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F62F82"/>
    <w:multiLevelType w:val="hybridMultilevel"/>
    <w:tmpl w:val="EAF42C5E"/>
    <w:lvl w:ilvl="0" w:tplc="620CE0C6">
      <w:start w:val="1"/>
      <w:numFmt w:val="decimal"/>
      <w:lvlText w:val="%1."/>
      <w:lvlJc w:val="left"/>
      <w:pPr>
        <w:tabs>
          <w:tab w:val="num" w:pos="960"/>
        </w:tabs>
        <w:ind w:left="960" w:hanging="360"/>
      </w:pPr>
      <w:rPr>
        <w:rFonts w:ascii="Times New Roman" w:hAnsi="Times New Roman" w:cs="Times New Roman" w:hint="default"/>
        <w:b/>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7" w15:restartNumberingAfterBreak="0">
    <w:nsid w:val="133B774B"/>
    <w:multiLevelType w:val="hybridMultilevel"/>
    <w:tmpl w:val="7D0826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7D5F66"/>
    <w:multiLevelType w:val="hybridMultilevel"/>
    <w:tmpl w:val="494A03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8716D3"/>
    <w:multiLevelType w:val="hybridMultilevel"/>
    <w:tmpl w:val="AC943602"/>
    <w:lvl w:ilvl="0" w:tplc="4F9A5BE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7270B"/>
    <w:multiLevelType w:val="hybridMultilevel"/>
    <w:tmpl w:val="5DB41D78"/>
    <w:lvl w:ilvl="0" w:tplc="B9C08C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FD27B3A"/>
    <w:multiLevelType w:val="hybridMultilevel"/>
    <w:tmpl w:val="C48A5DDA"/>
    <w:lvl w:ilvl="0" w:tplc="E974CAF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4A76B4"/>
    <w:multiLevelType w:val="hybridMultilevel"/>
    <w:tmpl w:val="05ECAF4A"/>
    <w:lvl w:ilvl="0" w:tplc="3736722A">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5090011"/>
    <w:multiLevelType w:val="hybridMultilevel"/>
    <w:tmpl w:val="F316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6" w15:restartNumberingAfterBreak="0">
    <w:nsid w:val="2AE13649"/>
    <w:multiLevelType w:val="hybridMultilevel"/>
    <w:tmpl w:val="AE08EE46"/>
    <w:lvl w:ilvl="0" w:tplc="6FB2968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D7ACB"/>
    <w:multiLevelType w:val="hybridMultilevel"/>
    <w:tmpl w:val="5E3EF140"/>
    <w:lvl w:ilvl="0" w:tplc="A60CB6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A6A4423"/>
    <w:multiLevelType w:val="hybridMultilevel"/>
    <w:tmpl w:val="868E6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FB5F52"/>
    <w:multiLevelType w:val="singleLevel"/>
    <w:tmpl w:val="59BE5E2E"/>
    <w:lvl w:ilvl="0">
      <w:start w:val="1"/>
      <w:numFmt w:val="decimal"/>
      <w:lvlText w:val="%1."/>
      <w:lvlJc w:val="left"/>
      <w:pPr>
        <w:tabs>
          <w:tab w:val="num" w:pos="66"/>
        </w:tabs>
        <w:ind w:left="786" w:hanging="360"/>
      </w:pPr>
      <w:rPr>
        <w:rFonts w:ascii="Times New Roman" w:hAnsi="Times New Roman" w:cs="Times New Roman" w:hint="default"/>
        <w:b w:val="0"/>
      </w:rPr>
    </w:lvl>
  </w:abstractNum>
  <w:abstractNum w:abstractNumId="21"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2" w15:restartNumberingAfterBreak="0">
    <w:nsid w:val="3D006C0B"/>
    <w:multiLevelType w:val="hybridMultilevel"/>
    <w:tmpl w:val="60343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CD2F42"/>
    <w:multiLevelType w:val="hybridMultilevel"/>
    <w:tmpl w:val="84680AF6"/>
    <w:lvl w:ilvl="0" w:tplc="3AF640DC">
      <w:start w:val="1"/>
      <w:numFmt w:val="decimal"/>
      <w:lvlText w:val="%1)"/>
      <w:lvlJc w:val="left"/>
      <w:pPr>
        <w:tabs>
          <w:tab w:val="num" w:pos="720"/>
        </w:tabs>
        <w:ind w:left="720" w:hanging="360"/>
      </w:pPr>
    </w:lvl>
    <w:lvl w:ilvl="1" w:tplc="751AD224">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46579B"/>
    <w:multiLevelType w:val="hybridMultilevel"/>
    <w:tmpl w:val="8C32BB94"/>
    <w:lvl w:ilvl="0" w:tplc="CA90803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DE16E7"/>
    <w:multiLevelType w:val="hybridMultilevel"/>
    <w:tmpl w:val="8F5073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3F96D46"/>
    <w:multiLevelType w:val="hybridMultilevel"/>
    <w:tmpl w:val="D9BA53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1F3109"/>
    <w:multiLevelType w:val="hybridMultilevel"/>
    <w:tmpl w:val="3E4071B0"/>
    <w:lvl w:ilvl="0" w:tplc="F078E494">
      <w:start w:val="1"/>
      <w:numFmt w:val="decimal"/>
      <w:pStyle w:val="Nagwek1"/>
      <w:lvlText w:val="%1."/>
      <w:lvlJc w:val="left"/>
      <w:pPr>
        <w:ind w:left="360" w:hanging="360"/>
      </w:pPr>
      <w:rPr>
        <w:rFonts w:ascii="Times New Roman" w:hAnsi="Times New Roman" w:cs="Times New Roman" w:hint="default"/>
        <w:b w:val="0"/>
        <w:i w:val="0"/>
        <w:color w:val="000000"/>
        <w:sz w:val="22"/>
        <w:szCs w:val="22"/>
      </w:rPr>
    </w:lvl>
    <w:lvl w:ilvl="1" w:tplc="F0D015F4">
      <w:start w:val="1"/>
      <w:numFmt w:val="decimal"/>
      <w:lvlText w:val="%2)"/>
      <w:lvlJc w:val="left"/>
      <w:pPr>
        <w:ind w:left="840" w:hanging="12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9E3A34"/>
    <w:multiLevelType w:val="hybridMultilevel"/>
    <w:tmpl w:val="836AE9F6"/>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203878"/>
    <w:multiLevelType w:val="hybridMultilevel"/>
    <w:tmpl w:val="EDDC9E94"/>
    <w:lvl w:ilvl="0" w:tplc="2D5A3628">
      <w:start w:val="1"/>
      <w:numFmt w:val="decimal"/>
      <w:lvlText w:val="%1."/>
      <w:lvlJc w:val="left"/>
      <w:pPr>
        <w:tabs>
          <w:tab w:val="num" w:pos="360"/>
        </w:tabs>
        <w:ind w:left="360" w:hanging="360"/>
      </w:pPr>
      <w:rPr>
        <w:b w:val="0"/>
        <w:i w:val="0"/>
      </w:rPr>
    </w:lvl>
    <w:lvl w:ilvl="1" w:tplc="0415001B">
      <w:start w:val="1"/>
      <w:numFmt w:val="lowerRoman"/>
      <w:lvlText w:val="%2."/>
      <w:lvlJc w:val="right"/>
      <w:pPr>
        <w:tabs>
          <w:tab w:val="num" w:pos="1260"/>
        </w:tabs>
        <w:ind w:left="1260" w:hanging="180"/>
      </w:pPr>
      <w:rPr>
        <w:b w:val="0"/>
        <w:i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4E6A08E1"/>
    <w:multiLevelType w:val="hybridMultilevel"/>
    <w:tmpl w:val="37F8B4E0"/>
    <w:lvl w:ilvl="0" w:tplc="04150017">
      <w:start w:val="1"/>
      <w:numFmt w:val="lowerLetter"/>
      <w:lvlText w:val="%1)"/>
      <w:lvlJc w:val="left"/>
      <w:pPr>
        <w:ind w:left="1800" w:hanging="360"/>
      </w:pPr>
    </w:lvl>
    <w:lvl w:ilvl="1" w:tplc="A770F66C">
      <w:start w:val="120"/>
      <w:numFmt w:val="decimal"/>
      <w:lvlText w:val="%2"/>
      <w:lvlJc w:val="left"/>
      <w:pPr>
        <w:ind w:left="2520" w:hanging="360"/>
      </w:pPr>
      <w:rPr>
        <w:rFonts w:hint="default"/>
        <w:b/>
      </w:rPr>
    </w:lvl>
    <w:lvl w:ilvl="2" w:tplc="04150017">
      <w:start w:val="1"/>
      <w:numFmt w:val="lowerLetter"/>
      <w:lvlText w:val="%3)"/>
      <w:lvlJc w:val="left"/>
      <w:pPr>
        <w:ind w:left="748"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02D1108"/>
    <w:multiLevelType w:val="hybridMultilevel"/>
    <w:tmpl w:val="0696FE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57D69A7"/>
    <w:multiLevelType w:val="hybridMultilevel"/>
    <w:tmpl w:val="19B6C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A07EFD"/>
    <w:multiLevelType w:val="hybridMultilevel"/>
    <w:tmpl w:val="8B0AA994"/>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967107"/>
    <w:multiLevelType w:val="hybridMultilevel"/>
    <w:tmpl w:val="E64206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FC65195"/>
    <w:multiLevelType w:val="hybridMultilevel"/>
    <w:tmpl w:val="E2046FEE"/>
    <w:lvl w:ilvl="0" w:tplc="BFC6896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1" w15:restartNumberingAfterBreak="0">
    <w:nsid w:val="713C5B89"/>
    <w:multiLevelType w:val="hybridMultilevel"/>
    <w:tmpl w:val="DB503C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43" w15:restartNumberingAfterBreak="0">
    <w:nsid w:val="72E75EE1"/>
    <w:multiLevelType w:val="hybridMultilevel"/>
    <w:tmpl w:val="FC6ECD56"/>
    <w:lvl w:ilvl="0" w:tplc="134EE9E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45" w15:restartNumberingAfterBreak="0">
    <w:nsid w:val="74D26EC8"/>
    <w:multiLevelType w:val="hybridMultilevel"/>
    <w:tmpl w:val="5614CE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5A22548"/>
    <w:multiLevelType w:val="hybridMultilevel"/>
    <w:tmpl w:val="EDE02F4C"/>
    <w:lvl w:ilvl="0" w:tplc="ABB27D42">
      <w:start w:val="1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9157EFA"/>
    <w:multiLevelType w:val="hybridMultilevel"/>
    <w:tmpl w:val="62ACC74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79CC61A5"/>
    <w:multiLevelType w:val="hybridMultilevel"/>
    <w:tmpl w:val="A03A5912"/>
    <w:lvl w:ilvl="0" w:tplc="DCCADE02">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9" w15:restartNumberingAfterBreak="0">
    <w:nsid w:val="7A1412B5"/>
    <w:multiLevelType w:val="hybridMultilevel"/>
    <w:tmpl w:val="8396A9AE"/>
    <w:lvl w:ilvl="0" w:tplc="229E80A6">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DC24C77"/>
    <w:multiLevelType w:val="hybridMultilevel"/>
    <w:tmpl w:val="157A5050"/>
    <w:lvl w:ilvl="0" w:tplc="89563DD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6"/>
  </w:num>
  <w:num w:numId="3">
    <w:abstractNumId w:val="17"/>
  </w:num>
  <w:num w:numId="4">
    <w:abstractNumId w:val="18"/>
  </w:num>
  <w:num w:numId="5">
    <w:abstractNumId w:val="37"/>
  </w:num>
  <w:num w:numId="6">
    <w:abstractNumId w:val="35"/>
  </w:num>
  <w:num w:numId="7">
    <w:abstractNumId w:val="2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24"/>
  </w:num>
  <w:num w:numId="11">
    <w:abstractNumId w:val="46"/>
  </w:num>
  <w:num w:numId="12">
    <w:abstractNumId w:val="31"/>
  </w:num>
  <w:num w:numId="13">
    <w:abstractNumId w:val="16"/>
  </w:num>
  <w:num w:numId="14">
    <w:abstractNumId w:val="11"/>
  </w:num>
  <w:num w:numId="15">
    <w:abstractNumId w:val="44"/>
  </w:num>
  <w:num w:numId="16">
    <w:abstractNumId w:val="29"/>
  </w:num>
  <w:num w:numId="17">
    <w:abstractNumId w:val="5"/>
  </w:num>
  <w:num w:numId="18">
    <w:abstractNumId w:val="12"/>
  </w:num>
  <w:num w:numId="19">
    <w:abstractNumId w:val="28"/>
  </w:num>
  <w:num w:numId="20">
    <w:abstractNumId w:val="33"/>
  </w:num>
  <w:num w:numId="21">
    <w:abstractNumId w:val="48"/>
  </w:num>
  <w:num w:numId="22">
    <w:abstractNumId w:val="50"/>
  </w:num>
  <w:num w:numId="23">
    <w:abstractNumId w:val="4"/>
  </w:num>
  <w:num w:numId="24">
    <w:abstractNumId w:val="40"/>
  </w:num>
  <w:num w:numId="25">
    <w:abstractNumId w:val="43"/>
  </w:num>
  <w:num w:numId="26">
    <w:abstractNumId w:val="0"/>
    <w:lvlOverride w:ilvl="0">
      <w:startOverride w:val="1"/>
    </w:lvlOverride>
  </w:num>
  <w:num w:numId="27">
    <w:abstractNumId w:val="2"/>
  </w:num>
  <w:num w:numId="28">
    <w:abstractNumId w:val="20"/>
  </w:num>
  <w:num w:numId="29">
    <w:abstractNumId w:val="34"/>
  </w:num>
  <w:num w:numId="30">
    <w:abstractNumId w:val="14"/>
  </w:num>
  <w:num w:numId="31">
    <w:abstractNumId w:val="26"/>
  </w:num>
  <w:num w:numId="32">
    <w:abstractNumId w:val="13"/>
  </w:num>
  <w:num w:numId="33">
    <w:abstractNumId w:val="25"/>
  </w:num>
  <w:num w:numId="34">
    <w:abstractNumId w:val="47"/>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
  </w:num>
  <w:num w:numId="40">
    <w:abstractNumId w:val="41"/>
  </w:num>
  <w:num w:numId="41">
    <w:abstractNumId w:val="7"/>
  </w:num>
  <w:num w:numId="42">
    <w:abstractNumId w:val="39"/>
  </w:num>
  <w:num w:numId="43">
    <w:abstractNumId w:val="45"/>
  </w:num>
  <w:num w:numId="44">
    <w:abstractNumId w:val="8"/>
  </w:num>
  <w:num w:numId="45">
    <w:abstractNumId w:val="19"/>
  </w:num>
  <w:num w:numId="46">
    <w:abstractNumId w:val="27"/>
  </w:num>
  <w:num w:numId="47">
    <w:abstractNumId w:val="32"/>
  </w:num>
  <w:num w:numId="48">
    <w:abstractNumId w:val="22"/>
  </w:num>
  <w:num w:numId="49">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00F"/>
    <w:rsid w:val="00007332"/>
    <w:rsid w:val="00010ADF"/>
    <w:rsid w:val="0001201C"/>
    <w:rsid w:val="0002555F"/>
    <w:rsid w:val="0002793F"/>
    <w:rsid w:val="000305CC"/>
    <w:rsid w:val="000325C8"/>
    <w:rsid w:val="00035624"/>
    <w:rsid w:val="00036C3B"/>
    <w:rsid w:val="0004259F"/>
    <w:rsid w:val="00053344"/>
    <w:rsid w:val="00060689"/>
    <w:rsid w:val="00062266"/>
    <w:rsid w:val="00064177"/>
    <w:rsid w:val="000644CF"/>
    <w:rsid w:val="0007010A"/>
    <w:rsid w:val="00072ACD"/>
    <w:rsid w:val="000748FA"/>
    <w:rsid w:val="00081DC3"/>
    <w:rsid w:val="00082BB4"/>
    <w:rsid w:val="000919EE"/>
    <w:rsid w:val="0009378C"/>
    <w:rsid w:val="00095EAD"/>
    <w:rsid w:val="000A1DAD"/>
    <w:rsid w:val="000A238E"/>
    <w:rsid w:val="000B0C0D"/>
    <w:rsid w:val="000B254A"/>
    <w:rsid w:val="000C57FB"/>
    <w:rsid w:val="000D1B41"/>
    <w:rsid w:val="000D5DE3"/>
    <w:rsid w:val="000E1BEB"/>
    <w:rsid w:val="000E2089"/>
    <w:rsid w:val="000F7ECC"/>
    <w:rsid w:val="00100573"/>
    <w:rsid w:val="00100664"/>
    <w:rsid w:val="001022C7"/>
    <w:rsid w:val="00102C40"/>
    <w:rsid w:val="00115425"/>
    <w:rsid w:val="001201F2"/>
    <w:rsid w:val="001205DA"/>
    <w:rsid w:val="0012557E"/>
    <w:rsid w:val="00130F69"/>
    <w:rsid w:val="00131265"/>
    <w:rsid w:val="00140FBC"/>
    <w:rsid w:val="00151830"/>
    <w:rsid w:val="00157AE4"/>
    <w:rsid w:val="00163AB5"/>
    <w:rsid w:val="0016471D"/>
    <w:rsid w:val="00171578"/>
    <w:rsid w:val="00173F92"/>
    <w:rsid w:val="001841A8"/>
    <w:rsid w:val="0019653F"/>
    <w:rsid w:val="001A0BEF"/>
    <w:rsid w:val="001A3F32"/>
    <w:rsid w:val="001A5039"/>
    <w:rsid w:val="001B37A3"/>
    <w:rsid w:val="001C1BFF"/>
    <w:rsid w:val="001C2213"/>
    <w:rsid w:val="001C5E8D"/>
    <w:rsid w:val="001D0C0D"/>
    <w:rsid w:val="001D4CEC"/>
    <w:rsid w:val="001F0EC8"/>
    <w:rsid w:val="001F3949"/>
    <w:rsid w:val="001F4425"/>
    <w:rsid w:val="001F5B7D"/>
    <w:rsid w:val="00227985"/>
    <w:rsid w:val="00230D86"/>
    <w:rsid w:val="002329C5"/>
    <w:rsid w:val="002348B9"/>
    <w:rsid w:val="00240CA4"/>
    <w:rsid w:val="00247847"/>
    <w:rsid w:val="00256872"/>
    <w:rsid w:val="00271DCF"/>
    <w:rsid w:val="002916FE"/>
    <w:rsid w:val="002944F8"/>
    <w:rsid w:val="002A013F"/>
    <w:rsid w:val="002B1D73"/>
    <w:rsid w:val="002B2844"/>
    <w:rsid w:val="002C2EA8"/>
    <w:rsid w:val="002C483E"/>
    <w:rsid w:val="002C50CB"/>
    <w:rsid w:val="002C65CF"/>
    <w:rsid w:val="002C7754"/>
    <w:rsid w:val="002D6B8E"/>
    <w:rsid w:val="00304E9C"/>
    <w:rsid w:val="00306CB1"/>
    <w:rsid w:val="00315EFC"/>
    <w:rsid w:val="00321FD9"/>
    <w:rsid w:val="00335A7D"/>
    <w:rsid w:val="00346182"/>
    <w:rsid w:val="003478E0"/>
    <w:rsid w:val="003546BA"/>
    <w:rsid w:val="00361541"/>
    <w:rsid w:val="00370C3D"/>
    <w:rsid w:val="0037135E"/>
    <w:rsid w:val="003750B6"/>
    <w:rsid w:val="00386A02"/>
    <w:rsid w:val="00387823"/>
    <w:rsid w:val="003930DF"/>
    <w:rsid w:val="003A5248"/>
    <w:rsid w:val="003A66E6"/>
    <w:rsid w:val="003B1E53"/>
    <w:rsid w:val="003B25B4"/>
    <w:rsid w:val="003B396E"/>
    <w:rsid w:val="003C0B76"/>
    <w:rsid w:val="003C70BA"/>
    <w:rsid w:val="003D022E"/>
    <w:rsid w:val="003E3461"/>
    <w:rsid w:val="003E6DC6"/>
    <w:rsid w:val="003F287D"/>
    <w:rsid w:val="004041FC"/>
    <w:rsid w:val="0040513E"/>
    <w:rsid w:val="0040784A"/>
    <w:rsid w:val="00417987"/>
    <w:rsid w:val="00420B7C"/>
    <w:rsid w:val="00422137"/>
    <w:rsid w:val="004273E5"/>
    <w:rsid w:val="0042767E"/>
    <w:rsid w:val="00456CBD"/>
    <w:rsid w:val="00460331"/>
    <w:rsid w:val="0046313C"/>
    <w:rsid w:val="004635B1"/>
    <w:rsid w:val="00465282"/>
    <w:rsid w:val="004751E9"/>
    <w:rsid w:val="00476E76"/>
    <w:rsid w:val="0048792E"/>
    <w:rsid w:val="004A05D3"/>
    <w:rsid w:val="004A0BFA"/>
    <w:rsid w:val="004C0CE4"/>
    <w:rsid w:val="004C5750"/>
    <w:rsid w:val="004D4FE4"/>
    <w:rsid w:val="004D7A9B"/>
    <w:rsid w:val="004E40D3"/>
    <w:rsid w:val="004E4C55"/>
    <w:rsid w:val="004F2FFD"/>
    <w:rsid w:val="00515170"/>
    <w:rsid w:val="005276F2"/>
    <w:rsid w:val="00541064"/>
    <w:rsid w:val="00575AF3"/>
    <w:rsid w:val="005804FA"/>
    <w:rsid w:val="00581A67"/>
    <w:rsid w:val="00582906"/>
    <w:rsid w:val="00583533"/>
    <w:rsid w:val="005968A5"/>
    <w:rsid w:val="005B2E17"/>
    <w:rsid w:val="005B4046"/>
    <w:rsid w:val="005B65D8"/>
    <w:rsid w:val="005C0426"/>
    <w:rsid w:val="005C17D5"/>
    <w:rsid w:val="005D0CEC"/>
    <w:rsid w:val="005E03CC"/>
    <w:rsid w:val="005E3663"/>
    <w:rsid w:val="005E420B"/>
    <w:rsid w:val="005F3E3C"/>
    <w:rsid w:val="005F4B66"/>
    <w:rsid w:val="00605365"/>
    <w:rsid w:val="00610B57"/>
    <w:rsid w:val="0061716A"/>
    <w:rsid w:val="0062504E"/>
    <w:rsid w:val="00652BC9"/>
    <w:rsid w:val="00655017"/>
    <w:rsid w:val="00660D77"/>
    <w:rsid w:val="00673CCA"/>
    <w:rsid w:val="006745E2"/>
    <w:rsid w:val="00687406"/>
    <w:rsid w:val="00691B17"/>
    <w:rsid w:val="006923FA"/>
    <w:rsid w:val="00696C18"/>
    <w:rsid w:val="006B3A7C"/>
    <w:rsid w:val="006B7978"/>
    <w:rsid w:val="006C0646"/>
    <w:rsid w:val="006D5309"/>
    <w:rsid w:val="006E2172"/>
    <w:rsid w:val="006E47D9"/>
    <w:rsid w:val="006F1F18"/>
    <w:rsid w:val="006F25F7"/>
    <w:rsid w:val="006F44B9"/>
    <w:rsid w:val="00711055"/>
    <w:rsid w:val="00713443"/>
    <w:rsid w:val="007177AC"/>
    <w:rsid w:val="0072000F"/>
    <w:rsid w:val="00721DB3"/>
    <w:rsid w:val="00724CC7"/>
    <w:rsid w:val="00730B42"/>
    <w:rsid w:val="007816A3"/>
    <w:rsid w:val="00785E8F"/>
    <w:rsid w:val="007922BF"/>
    <w:rsid w:val="007B3026"/>
    <w:rsid w:val="007B55D5"/>
    <w:rsid w:val="007D171D"/>
    <w:rsid w:val="007D4677"/>
    <w:rsid w:val="007E69AB"/>
    <w:rsid w:val="007E7B27"/>
    <w:rsid w:val="00807E1A"/>
    <w:rsid w:val="00816C89"/>
    <w:rsid w:val="00831F77"/>
    <w:rsid w:val="00834DCB"/>
    <w:rsid w:val="008361ED"/>
    <w:rsid w:val="00857648"/>
    <w:rsid w:val="00861874"/>
    <w:rsid w:val="00881E6A"/>
    <w:rsid w:val="00883566"/>
    <w:rsid w:val="00884BD1"/>
    <w:rsid w:val="00890A76"/>
    <w:rsid w:val="008927E9"/>
    <w:rsid w:val="00893E0B"/>
    <w:rsid w:val="00894642"/>
    <w:rsid w:val="008B136F"/>
    <w:rsid w:val="008C078B"/>
    <w:rsid w:val="008C7801"/>
    <w:rsid w:val="008E0000"/>
    <w:rsid w:val="008E16C4"/>
    <w:rsid w:val="008E68E1"/>
    <w:rsid w:val="008F4FA9"/>
    <w:rsid w:val="009023BA"/>
    <w:rsid w:val="00902D61"/>
    <w:rsid w:val="0090496B"/>
    <w:rsid w:val="00912923"/>
    <w:rsid w:val="00914CFE"/>
    <w:rsid w:val="00916772"/>
    <w:rsid w:val="009223E0"/>
    <w:rsid w:val="00922DF6"/>
    <w:rsid w:val="0092642A"/>
    <w:rsid w:val="009267CB"/>
    <w:rsid w:val="00926D8C"/>
    <w:rsid w:val="009322E0"/>
    <w:rsid w:val="009401CD"/>
    <w:rsid w:val="00941598"/>
    <w:rsid w:val="00943843"/>
    <w:rsid w:val="00951936"/>
    <w:rsid w:val="0096186D"/>
    <w:rsid w:val="00970013"/>
    <w:rsid w:val="00976795"/>
    <w:rsid w:val="00977B7A"/>
    <w:rsid w:val="009813BA"/>
    <w:rsid w:val="00983EEB"/>
    <w:rsid w:val="009D261E"/>
    <w:rsid w:val="009D3CDE"/>
    <w:rsid w:val="009E1DE0"/>
    <w:rsid w:val="009E3C1F"/>
    <w:rsid w:val="00A001EA"/>
    <w:rsid w:val="00A04131"/>
    <w:rsid w:val="00A112DD"/>
    <w:rsid w:val="00A14029"/>
    <w:rsid w:val="00A155C7"/>
    <w:rsid w:val="00A30FF2"/>
    <w:rsid w:val="00A32EDD"/>
    <w:rsid w:val="00A33ED1"/>
    <w:rsid w:val="00A627AC"/>
    <w:rsid w:val="00A64AD8"/>
    <w:rsid w:val="00A66580"/>
    <w:rsid w:val="00A7264F"/>
    <w:rsid w:val="00A74F7F"/>
    <w:rsid w:val="00A7694B"/>
    <w:rsid w:val="00A87BE2"/>
    <w:rsid w:val="00A940E9"/>
    <w:rsid w:val="00AA2AEF"/>
    <w:rsid w:val="00AA4CD1"/>
    <w:rsid w:val="00AC11D7"/>
    <w:rsid w:val="00AC48FF"/>
    <w:rsid w:val="00AE5C60"/>
    <w:rsid w:val="00AE67B6"/>
    <w:rsid w:val="00AF0F62"/>
    <w:rsid w:val="00AF3FE4"/>
    <w:rsid w:val="00AF6D95"/>
    <w:rsid w:val="00B03002"/>
    <w:rsid w:val="00B10259"/>
    <w:rsid w:val="00B2356C"/>
    <w:rsid w:val="00B236BB"/>
    <w:rsid w:val="00B255A3"/>
    <w:rsid w:val="00B30E58"/>
    <w:rsid w:val="00B31509"/>
    <w:rsid w:val="00B32B7F"/>
    <w:rsid w:val="00B40DDA"/>
    <w:rsid w:val="00B45A06"/>
    <w:rsid w:val="00B4677E"/>
    <w:rsid w:val="00B46F54"/>
    <w:rsid w:val="00B50D9D"/>
    <w:rsid w:val="00B50DA6"/>
    <w:rsid w:val="00B53D0E"/>
    <w:rsid w:val="00B60EF7"/>
    <w:rsid w:val="00B626B6"/>
    <w:rsid w:val="00B65B56"/>
    <w:rsid w:val="00B71AE9"/>
    <w:rsid w:val="00B73368"/>
    <w:rsid w:val="00B76380"/>
    <w:rsid w:val="00B8097C"/>
    <w:rsid w:val="00B87322"/>
    <w:rsid w:val="00B9488D"/>
    <w:rsid w:val="00B95645"/>
    <w:rsid w:val="00B96226"/>
    <w:rsid w:val="00B979A2"/>
    <w:rsid w:val="00BA3CD0"/>
    <w:rsid w:val="00BB1A8B"/>
    <w:rsid w:val="00BB2A08"/>
    <w:rsid w:val="00BB4E53"/>
    <w:rsid w:val="00BB5977"/>
    <w:rsid w:val="00BB6080"/>
    <w:rsid w:val="00BC5994"/>
    <w:rsid w:val="00BE2CE7"/>
    <w:rsid w:val="00BE586F"/>
    <w:rsid w:val="00BE762E"/>
    <w:rsid w:val="00BF5A9D"/>
    <w:rsid w:val="00C0560B"/>
    <w:rsid w:val="00C17930"/>
    <w:rsid w:val="00C2020F"/>
    <w:rsid w:val="00C2031E"/>
    <w:rsid w:val="00C31A64"/>
    <w:rsid w:val="00C31C56"/>
    <w:rsid w:val="00C3663D"/>
    <w:rsid w:val="00C372BC"/>
    <w:rsid w:val="00C414AA"/>
    <w:rsid w:val="00C441A1"/>
    <w:rsid w:val="00C451CE"/>
    <w:rsid w:val="00C530B9"/>
    <w:rsid w:val="00C53811"/>
    <w:rsid w:val="00C54310"/>
    <w:rsid w:val="00C62222"/>
    <w:rsid w:val="00C6740D"/>
    <w:rsid w:val="00C73AB5"/>
    <w:rsid w:val="00C85358"/>
    <w:rsid w:val="00CA25AA"/>
    <w:rsid w:val="00CB14C4"/>
    <w:rsid w:val="00CB1A4E"/>
    <w:rsid w:val="00CB3349"/>
    <w:rsid w:val="00CB48E1"/>
    <w:rsid w:val="00CE0707"/>
    <w:rsid w:val="00CE3152"/>
    <w:rsid w:val="00CF2EDD"/>
    <w:rsid w:val="00D006AA"/>
    <w:rsid w:val="00D178A1"/>
    <w:rsid w:val="00D21DFF"/>
    <w:rsid w:val="00D233DE"/>
    <w:rsid w:val="00D26B4E"/>
    <w:rsid w:val="00D4491F"/>
    <w:rsid w:val="00D75EAE"/>
    <w:rsid w:val="00D90B06"/>
    <w:rsid w:val="00D969D6"/>
    <w:rsid w:val="00DA1F52"/>
    <w:rsid w:val="00DA2F33"/>
    <w:rsid w:val="00DC1FCE"/>
    <w:rsid w:val="00DD28E0"/>
    <w:rsid w:val="00DD297C"/>
    <w:rsid w:val="00DD74E2"/>
    <w:rsid w:val="00DE048E"/>
    <w:rsid w:val="00DE259F"/>
    <w:rsid w:val="00DE2DF5"/>
    <w:rsid w:val="00DE37EE"/>
    <w:rsid w:val="00DF3009"/>
    <w:rsid w:val="00DF34C0"/>
    <w:rsid w:val="00DF392C"/>
    <w:rsid w:val="00E0464F"/>
    <w:rsid w:val="00E04D9B"/>
    <w:rsid w:val="00E1036C"/>
    <w:rsid w:val="00E13899"/>
    <w:rsid w:val="00E1603B"/>
    <w:rsid w:val="00E23880"/>
    <w:rsid w:val="00E4004C"/>
    <w:rsid w:val="00E4390A"/>
    <w:rsid w:val="00E459C9"/>
    <w:rsid w:val="00E45F9E"/>
    <w:rsid w:val="00E4679F"/>
    <w:rsid w:val="00E57409"/>
    <w:rsid w:val="00E61BF7"/>
    <w:rsid w:val="00E66989"/>
    <w:rsid w:val="00E66C58"/>
    <w:rsid w:val="00E71274"/>
    <w:rsid w:val="00E80848"/>
    <w:rsid w:val="00E82AD7"/>
    <w:rsid w:val="00E83EFB"/>
    <w:rsid w:val="00E85194"/>
    <w:rsid w:val="00E9156C"/>
    <w:rsid w:val="00E93C67"/>
    <w:rsid w:val="00EA1D7E"/>
    <w:rsid w:val="00EA3574"/>
    <w:rsid w:val="00EA4580"/>
    <w:rsid w:val="00EB3F3D"/>
    <w:rsid w:val="00EC11B8"/>
    <w:rsid w:val="00EC4A21"/>
    <w:rsid w:val="00EC4D6F"/>
    <w:rsid w:val="00ED366D"/>
    <w:rsid w:val="00ED71ED"/>
    <w:rsid w:val="00ED751F"/>
    <w:rsid w:val="00EE1EE1"/>
    <w:rsid w:val="00EF4221"/>
    <w:rsid w:val="00EF4A47"/>
    <w:rsid w:val="00F060E4"/>
    <w:rsid w:val="00F228A6"/>
    <w:rsid w:val="00F329D9"/>
    <w:rsid w:val="00F45D09"/>
    <w:rsid w:val="00F4628E"/>
    <w:rsid w:val="00F51253"/>
    <w:rsid w:val="00F60B35"/>
    <w:rsid w:val="00F6331A"/>
    <w:rsid w:val="00F637FF"/>
    <w:rsid w:val="00F721B4"/>
    <w:rsid w:val="00F764CE"/>
    <w:rsid w:val="00F827B5"/>
    <w:rsid w:val="00FB1757"/>
    <w:rsid w:val="00FC1B97"/>
    <w:rsid w:val="00FC42B5"/>
    <w:rsid w:val="00FF4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A315"/>
  <w15:chartTrackingRefBased/>
  <w15:docId w15:val="{CDFF2681-C6DC-41BF-A085-0436AF1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E25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iPriority w:val="99"/>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A3CD0"/>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uiPriority w:val="1"/>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character" w:customStyle="1" w:styleId="Nagwek4Znak">
    <w:name w:val="Nagłówek 4 Znak"/>
    <w:basedOn w:val="Domylnaczcionkaakapitu"/>
    <w:link w:val="Nagwek4"/>
    <w:semiHidden/>
    <w:rsid w:val="006F25F7"/>
    <w:rPr>
      <w:rFonts w:ascii="Calibri" w:eastAsia="Times New Roman" w:hAnsi="Calibri" w:cs="Times New Roman"/>
      <w:b/>
      <w:bCs/>
      <w:sz w:val="28"/>
      <w:szCs w:val="28"/>
    </w:rPr>
  </w:style>
  <w:style w:type="paragraph" w:customStyle="1" w:styleId="xmsobodytext">
    <w:name w:val="x_msobodytext"/>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0305CC"/>
  </w:style>
  <w:style w:type="paragraph" w:customStyle="1" w:styleId="xmsolistparagraph">
    <w:name w:val="x_msolistparagraph"/>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721DB3"/>
    <w:rPr>
      <w:vertAlign w:val="superscript"/>
    </w:rPr>
  </w:style>
  <w:style w:type="paragraph" w:styleId="Spistreci1">
    <w:name w:val="toc 1"/>
    <w:basedOn w:val="Normalny"/>
    <w:next w:val="Normalny"/>
    <w:autoRedefine/>
    <w:rsid w:val="00721DB3"/>
    <w:pPr>
      <w:numPr>
        <w:ilvl w:val="5"/>
        <w:numId w:val="14"/>
      </w:numPr>
      <w:tabs>
        <w:tab w:val="clear" w:pos="1260"/>
      </w:tabs>
      <w:spacing w:after="0" w:line="360" w:lineRule="auto"/>
      <w:ind w:left="540" w:hanging="180"/>
    </w:pPr>
    <w:rPr>
      <w:rFonts w:ascii="Arial" w:eastAsia="Times New Roman" w:hAnsi="Arial" w:cs="Arial"/>
      <w:lang w:eastAsia="pl-PL"/>
    </w:rPr>
  </w:style>
  <w:style w:type="character" w:customStyle="1" w:styleId="Odwoanieprzypisudolnego1">
    <w:name w:val="Odwołanie przypisu dolnego1"/>
    <w:rsid w:val="00721DB3"/>
    <w:rPr>
      <w:vertAlign w:val="superscript"/>
    </w:rPr>
  </w:style>
  <w:style w:type="paragraph" w:customStyle="1" w:styleId="1NumList1">
    <w:name w:val="1Num_List1"/>
    <w:basedOn w:val="Normalny"/>
    <w:rsid w:val="00721DB3"/>
    <w:pPr>
      <w:numPr>
        <w:numId w:val="14"/>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default0">
    <w:name w:val="default"/>
    <w:basedOn w:val="Normalny"/>
    <w:rsid w:val="00B30E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Tekstpodstawowy"/>
    <w:rsid w:val="00916772"/>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916772"/>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916772"/>
    <w:rPr>
      <w:sz w:val="22"/>
    </w:rPr>
  </w:style>
  <w:style w:type="paragraph" w:styleId="Tekstpodstawowy2">
    <w:name w:val="Body Text 2"/>
    <w:basedOn w:val="Normalny"/>
    <w:link w:val="Tekstpodstawowy2Znak"/>
    <w:semiHidden/>
    <w:rsid w:val="001C1BF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1C1BFF"/>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semiHidden/>
    <w:rsid w:val="00DE259F"/>
    <w:rPr>
      <w:rFonts w:asciiTheme="majorHAnsi" w:eastAsiaTheme="majorEastAsia" w:hAnsiTheme="majorHAnsi" w:cstheme="majorBidi"/>
      <w:color w:val="1F4D78" w:themeColor="accent1" w:themeShade="7F"/>
      <w:sz w:val="24"/>
      <w:szCs w:val="24"/>
    </w:rPr>
  </w:style>
  <w:style w:type="character" w:styleId="Odwoaniedokomentarza">
    <w:name w:val="annotation reference"/>
    <w:uiPriority w:val="99"/>
    <w:unhideWhenUsed/>
    <w:rsid w:val="009401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144666960">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 w:id="211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iklo@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726B-4136-4900-A333-76699DE2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37</Pages>
  <Words>13340</Words>
  <Characters>80046</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Edyta Bialczak</cp:lastModifiedBy>
  <cp:revision>14</cp:revision>
  <cp:lastPrinted>2022-10-11T13:05:00Z</cp:lastPrinted>
  <dcterms:created xsi:type="dcterms:W3CDTF">2022-10-06T09:30:00Z</dcterms:created>
  <dcterms:modified xsi:type="dcterms:W3CDTF">2022-10-11T13:09:00Z</dcterms:modified>
</cp:coreProperties>
</file>